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D7E6B5" w14:textId="77777777" w:rsidR="00D44FBF" w:rsidRDefault="00D44FBF" w:rsidP="00D44F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813CED2" w14:textId="06590FA0" w:rsidR="0010091F" w:rsidRDefault="00D44FBF" w:rsidP="00D44F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АДМИНИСТРАЦИЯ ГОРОДСКОГО ОКРУГА ДОМОДЕДОВО</w:t>
      </w:r>
    </w:p>
    <w:p w14:paraId="0AF243DB" w14:textId="77777777" w:rsidR="0010091F" w:rsidRDefault="00D44FBF" w:rsidP="00D44F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МОСКОВСКОЙ ОБЛАСТИ</w:t>
      </w:r>
    </w:p>
    <w:p w14:paraId="2E25B445" w14:textId="77777777" w:rsidR="00D44FBF" w:rsidRDefault="00D44FBF" w:rsidP="00D44F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2CFA7755" w14:textId="77777777" w:rsidR="0010091F" w:rsidRDefault="00D44FBF" w:rsidP="00D44F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p w14:paraId="56BA8259" w14:textId="77777777" w:rsidR="00D44FBF" w:rsidRDefault="00D44FBF" w:rsidP="00D44F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1FC0B745" w14:textId="6E39FBEB" w:rsidR="0010091F" w:rsidRPr="00D44FBF" w:rsidRDefault="00D44FBF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after="0" w:line="48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44FBF">
        <w:rPr>
          <w:rFonts w:ascii="Times New Roman" w:eastAsia="Times" w:hAnsi="Times New Roman" w:cs="Times New Roman"/>
          <w:b/>
          <w:color w:val="000000"/>
          <w:sz w:val="24"/>
          <w:szCs w:val="24"/>
        </w:rPr>
        <w:t>от 29.04.2025</w:t>
      </w:r>
      <w:r w:rsidRPr="00D44FBF">
        <w:rPr>
          <w:rFonts w:ascii="Times New Roman" w:eastAsia="Times" w:hAnsi="Times New Roman" w:cs="Times New Roman"/>
          <w:b/>
          <w:color w:val="000000"/>
          <w:sz w:val="24"/>
          <w:szCs w:val="24"/>
        </w:rPr>
        <w:t xml:space="preserve"> № 1486</w:t>
      </w:r>
    </w:p>
    <w:p w14:paraId="3F439F2B" w14:textId="77777777" w:rsidR="0010091F" w:rsidRDefault="00D44FBF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after="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городской округ Домодедово</w:t>
      </w:r>
    </w:p>
    <w:p w14:paraId="203E0AF1" w14:textId="77777777" w:rsidR="0010091F" w:rsidRDefault="0010091F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after="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b"/>
        <w:tblW w:w="934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672"/>
        <w:gridCol w:w="4673"/>
      </w:tblGrid>
      <w:tr w:rsidR="0010091F" w14:paraId="4AEEFA60" w14:textId="77777777">
        <w:tc>
          <w:tcPr>
            <w:tcW w:w="4672" w:type="dxa"/>
          </w:tcPr>
          <w:p w14:paraId="07367C9F" w14:textId="734CCD89" w:rsidR="0010091F" w:rsidRDefault="00D44FB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наделении полномочиями организатора аукциона </w:t>
            </w:r>
            <w:r w:rsidR="007F7AF4" w:rsidRPr="007F7AF4">
              <w:rPr>
                <w:rFonts w:ascii="Times New Roman" w:eastAsia="Times New Roman" w:hAnsi="Times New Roman" w:cs="Times New Roman"/>
                <w:sz w:val="24"/>
                <w:szCs w:val="24"/>
              </w:rPr>
              <w:t>на установку и эксплуатацию рекламн</w:t>
            </w:r>
            <w:r w:rsidR="007F7AF4">
              <w:rPr>
                <w:rFonts w:ascii="Times New Roman" w:eastAsia="Times New Roman" w:hAnsi="Times New Roman" w:cs="Times New Roman"/>
                <w:sz w:val="24"/>
                <w:szCs w:val="24"/>
              </w:rPr>
              <w:t>ых</w:t>
            </w:r>
            <w:r w:rsidR="007F7AF4" w:rsidRPr="007F7A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конструкци</w:t>
            </w:r>
            <w:r w:rsidR="007F7AF4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4673" w:type="dxa"/>
          </w:tcPr>
          <w:p w14:paraId="505794A9" w14:textId="77777777" w:rsidR="0010091F" w:rsidRDefault="001009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D080CB1" w14:textId="77777777" w:rsidR="0010091F" w:rsidRDefault="0010091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765B94F" w14:textId="629E1A0C" w:rsidR="007F7AF4" w:rsidRDefault="00D44FBF" w:rsidP="007F7AF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</w:t>
      </w:r>
      <w:r w:rsidR="009F6CA1">
        <w:rPr>
          <w:rFonts w:ascii="Times New Roman" w:eastAsia="Times New Roman" w:hAnsi="Times New Roman" w:cs="Times New Roman"/>
          <w:sz w:val="24"/>
          <w:szCs w:val="24"/>
        </w:rPr>
        <w:t>Гражданским кодексом Российской Фед</w:t>
      </w:r>
      <w:bookmarkStart w:id="0" w:name="_GoBack"/>
      <w:bookmarkEnd w:id="0"/>
      <w:r w:rsidR="009F6CA1">
        <w:rPr>
          <w:rFonts w:ascii="Times New Roman" w:eastAsia="Times New Roman" w:hAnsi="Times New Roman" w:cs="Times New Roman"/>
          <w:sz w:val="24"/>
          <w:szCs w:val="24"/>
        </w:rPr>
        <w:t xml:space="preserve">ерации,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Федеральным законом от 13.03.2006 № 38-ФЗ «О рекламе», </w:t>
      </w:r>
      <w:r>
        <w:rPr>
          <w:rFonts w:ascii="Times New Roman" w:eastAsia="Times New Roman" w:hAnsi="Times New Roman" w:cs="Times New Roman"/>
          <w:sz w:val="24"/>
          <w:szCs w:val="24"/>
        </w:rPr>
        <w:t>Положением о порядке установки, эксплуатации и демонтажа рекламных конструкций на территории городского округа Домодедово Московской области,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утверждённым постановлением Администрации городского округа Домодедово Московской области от 27.07.2022 № 2073</w:t>
      </w:r>
      <w:r w:rsidR="007F7AF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bookmarkStart w:id="1" w:name="_Hlk195269333"/>
      <w:r w:rsidR="007F7AF4">
        <w:rPr>
          <w:rFonts w:ascii="Times New Roman" w:eastAsia="Times New Roman" w:hAnsi="Times New Roman" w:cs="Times New Roman"/>
          <w:sz w:val="24"/>
          <w:szCs w:val="24"/>
        </w:rPr>
        <w:t xml:space="preserve">Положением </w:t>
      </w:r>
      <w:r w:rsidR="007F7AF4" w:rsidRPr="007F7AF4">
        <w:rPr>
          <w:rFonts w:ascii="Times New Roman" w:eastAsia="Times New Roman" w:hAnsi="Times New Roman" w:cs="Times New Roman"/>
          <w:sz w:val="24"/>
          <w:szCs w:val="24"/>
        </w:rPr>
        <w:t>об организации и проведении открытого аукциона в электронной форме на право</w:t>
      </w:r>
      <w:r w:rsidR="007F7A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7AF4" w:rsidRPr="007F7AF4">
        <w:rPr>
          <w:rFonts w:ascii="Times New Roman" w:eastAsia="Times New Roman" w:hAnsi="Times New Roman" w:cs="Times New Roman"/>
          <w:sz w:val="24"/>
          <w:szCs w:val="24"/>
        </w:rPr>
        <w:t>заключения договора на установку и эксплуатацию рекламной конструкции на</w:t>
      </w:r>
      <w:r w:rsidR="007F7A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7AF4" w:rsidRPr="007F7AF4">
        <w:rPr>
          <w:rFonts w:ascii="Times New Roman" w:eastAsia="Times New Roman" w:hAnsi="Times New Roman" w:cs="Times New Roman"/>
          <w:sz w:val="24"/>
          <w:szCs w:val="24"/>
        </w:rPr>
        <w:t>земельном участке, здании или ином недвижимом имуществе, находящемся в муниципальной собственности городского округа Домодедово, а также земельном участке, государственная собственность на который не разграничена, находящихся на территории городского округа Домодедово</w:t>
      </w:r>
      <w:r w:rsidR="00FB7E4F">
        <w:rPr>
          <w:rFonts w:ascii="Times New Roman" w:eastAsia="Times New Roman" w:hAnsi="Times New Roman" w:cs="Times New Roman"/>
          <w:sz w:val="24"/>
          <w:szCs w:val="24"/>
        </w:rPr>
        <w:t>,</w:t>
      </w:r>
      <w:r w:rsidR="00FB7E4F" w:rsidRPr="00FB7E4F">
        <w:t xml:space="preserve"> </w:t>
      </w:r>
      <w:bookmarkEnd w:id="1"/>
      <w:r w:rsidR="00FB7E4F" w:rsidRPr="00FB7E4F">
        <w:rPr>
          <w:rFonts w:ascii="Times New Roman" w:eastAsia="Times New Roman" w:hAnsi="Times New Roman" w:cs="Times New Roman"/>
          <w:sz w:val="24"/>
          <w:szCs w:val="24"/>
        </w:rPr>
        <w:t>утвержд</w:t>
      </w:r>
      <w:r w:rsidR="00FB7E4F">
        <w:rPr>
          <w:rFonts w:ascii="Times New Roman" w:eastAsia="Times New Roman" w:hAnsi="Times New Roman" w:cs="Times New Roman"/>
          <w:sz w:val="24"/>
          <w:szCs w:val="24"/>
        </w:rPr>
        <w:t>ё</w:t>
      </w:r>
      <w:r w:rsidR="00FB7E4F" w:rsidRPr="00FB7E4F">
        <w:rPr>
          <w:rFonts w:ascii="Times New Roman" w:eastAsia="Times New Roman" w:hAnsi="Times New Roman" w:cs="Times New Roman"/>
          <w:sz w:val="24"/>
          <w:szCs w:val="24"/>
        </w:rPr>
        <w:t>нн</w:t>
      </w:r>
      <w:r w:rsidR="00FB7E4F">
        <w:rPr>
          <w:rFonts w:ascii="Times New Roman" w:eastAsia="Times New Roman" w:hAnsi="Times New Roman" w:cs="Times New Roman"/>
          <w:sz w:val="24"/>
          <w:szCs w:val="24"/>
        </w:rPr>
        <w:t>ы</w:t>
      </w:r>
      <w:r w:rsidR="00FB7E4F" w:rsidRPr="00FB7E4F">
        <w:rPr>
          <w:rFonts w:ascii="Times New Roman" w:eastAsia="Times New Roman" w:hAnsi="Times New Roman" w:cs="Times New Roman"/>
          <w:sz w:val="24"/>
          <w:szCs w:val="24"/>
        </w:rPr>
        <w:t>м решением Совета депутатов городского округа Домодедово</w:t>
      </w:r>
      <w:r w:rsidR="007F7AF4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7F7AF4" w:rsidRPr="007F7AF4">
        <w:rPr>
          <w:rFonts w:ascii="Times New Roman" w:eastAsia="Times New Roman" w:hAnsi="Times New Roman" w:cs="Times New Roman"/>
          <w:sz w:val="24"/>
          <w:szCs w:val="24"/>
        </w:rPr>
        <w:t>2</w:t>
      </w:r>
      <w:r w:rsidR="009F6CA1">
        <w:rPr>
          <w:rFonts w:ascii="Times New Roman" w:eastAsia="Times New Roman" w:hAnsi="Times New Roman" w:cs="Times New Roman"/>
          <w:sz w:val="24"/>
          <w:szCs w:val="24"/>
        </w:rPr>
        <w:t>4</w:t>
      </w:r>
      <w:r w:rsidR="007F7AF4" w:rsidRPr="007F7AF4">
        <w:rPr>
          <w:rFonts w:ascii="Times New Roman" w:eastAsia="Times New Roman" w:hAnsi="Times New Roman" w:cs="Times New Roman"/>
          <w:sz w:val="24"/>
          <w:szCs w:val="24"/>
        </w:rPr>
        <w:t>.</w:t>
      </w:r>
      <w:r w:rsidR="009F6CA1">
        <w:rPr>
          <w:rFonts w:ascii="Times New Roman" w:eastAsia="Times New Roman" w:hAnsi="Times New Roman" w:cs="Times New Roman"/>
          <w:sz w:val="24"/>
          <w:szCs w:val="24"/>
        </w:rPr>
        <w:t>05</w:t>
      </w:r>
      <w:r w:rsidR="007F7AF4" w:rsidRPr="007F7AF4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9F6CA1">
        <w:rPr>
          <w:rFonts w:ascii="Times New Roman" w:eastAsia="Times New Roman" w:hAnsi="Times New Roman" w:cs="Times New Roman"/>
          <w:sz w:val="24"/>
          <w:szCs w:val="24"/>
        </w:rPr>
        <w:t>17</w:t>
      </w:r>
      <w:r w:rsidR="007F7AF4" w:rsidRPr="007F7AF4">
        <w:rPr>
          <w:rFonts w:ascii="Times New Roman" w:eastAsia="Times New Roman" w:hAnsi="Times New Roman" w:cs="Times New Roman"/>
          <w:sz w:val="24"/>
          <w:szCs w:val="24"/>
        </w:rPr>
        <w:t xml:space="preserve">  № 1-4/</w:t>
      </w:r>
      <w:r w:rsidR="009F6CA1">
        <w:rPr>
          <w:rFonts w:ascii="Times New Roman" w:eastAsia="Times New Roman" w:hAnsi="Times New Roman" w:cs="Times New Roman"/>
          <w:sz w:val="24"/>
          <w:szCs w:val="24"/>
        </w:rPr>
        <w:t>802,</w:t>
      </w:r>
    </w:p>
    <w:p w14:paraId="7E9D07B2" w14:textId="43F78393" w:rsidR="0010091F" w:rsidRDefault="00D44FBF" w:rsidP="007F7AF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 О С Т А Н О В Л Я Ю:</w:t>
      </w:r>
    </w:p>
    <w:p w14:paraId="6770BCC6" w14:textId="5BDBBE03" w:rsidR="00B364B1" w:rsidRPr="00B364B1" w:rsidRDefault="00D44FBF" w:rsidP="00B364B1">
      <w:pPr>
        <w:pStyle w:val="a6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64B1">
        <w:rPr>
          <w:rFonts w:ascii="Times New Roman" w:eastAsia="Times New Roman" w:hAnsi="Times New Roman" w:cs="Times New Roman"/>
          <w:sz w:val="24"/>
          <w:szCs w:val="24"/>
        </w:rPr>
        <w:t xml:space="preserve">Наделить </w:t>
      </w:r>
      <w:r w:rsidR="001C3ED7" w:rsidRPr="00B364B1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Муниципальное автономное учреждение культуры городского округа Домодедово «Городские парки культуры и отдыха Домодедово» (далее – Организатор) </w:t>
      </w:r>
      <w:r w:rsidRPr="00B364B1">
        <w:rPr>
          <w:rFonts w:ascii="Times New Roman" w:eastAsia="Times New Roman" w:hAnsi="Times New Roman" w:cs="Times New Roman"/>
          <w:sz w:val="24"/>
          <w:szCs w:val="24"/>
        </w:rPr>
        <w:t xml:space="preserve">полномочиями </w:t>
      </w:r>
      <w:r w:rsidR="009F6CA1" w:rsidRPr="00B364B1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Pr="00B364B1">
        <w:rPr>
          <w:rFonts w:ascii="Times New Roman" w:eastAsia="Times New Roman" w:hAnsi="Times New Roman" w:cs="Times New Roman"/>
          <w:sz w:val="24"/>
          <w:szCs w:val="24"/>
        </w:rPr>
        <w:t>организа</w:t>
      </w:r>
      <w:r w:rsidR="009F6CA1" w:rsidRPr="00B364B1">
        <w:rPr>
          <w:rFonts w:ascii="Times New Roman" w:eastAsia="Times New Roman" w:hAnsi="Times New Roman" w:cs="Times New Roman"/>
          <w:sz w:val="24"/>
          <w:szCs w:val="24"/>
        </w:rPr>
        <w:t>ции и проведению</w:t>
      </w:r>
      <w:r w:rsidRPr="00B364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6CA1" w:rsidRPr="00B364B1">
        <w:rPr>
          <w:rFonts w:ascii="Times New Roman" w:eastAsia="Times New Roman" w:hAnsi="Times New Roman" w:cs="Times New Roman"/>
          <w:sz w:val="24"/>
          <w:szCs w:val="24"/>
        </w:rPr>
        <w:t>открытого аукциона в электронной форме на земельном участке, находящимся в постоянном (бессрочном) пользовании у Организатора</w:t>
      </w:r>
      <w:r w:rsidR="001C3ED7" w:rsidRPr="00B364B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F6CA1" w:rsidRPr="00B364B1">
        <w:rPr>
          <w:rFonts w:ascii="Times New Roman" w:eastAsia="Times New Roman" w:hAnsi="Times New Roman" w:cs="Times New Roman"/>
          <w:sz w:val="24"/>
          <w:szCs w:val="24"/>
        </w:rPr>
        <w:t>на право заключения договора на установку и эксплуатацию рекламных конструкций на здании и ином недвижимом имуществе, находящимся в оперативном управлении у Организатора</w:t>
      </w:r>
      <w:r w:rsidR="005A16B5" w:rsidRPr="00B364B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C3ED7" w:rsidRPr="00B364B1">
        <w:rPr>
          <w:rFonts w:ascii="Times New Roman" w:eastAsia="Times New Roman" w:hAnsi="Times New Roman" w:cs="Times New Roman"/>
          <w:sz w:val="24"/>
          <w:szCs w:val="24"/>
        </w:rPr>
        <w:t>согласно Схем</w:t>
      </w:r>
      <w:r w:rsidR="00917C72">
        <w:rPr>
          <w:rFonts w:ascii="Times New Roman" w:eastAsia="Times New Roman" w:hAnsi="Times New Roman" w:cs="Times New Roman"/>
          <w:sz w:val="24"/>
          <w:szCs w:val="24"/>
        </w:rPr>
        <w:t>ы</w:t>
      </w:r>
      <w:r w:rsidR="001C3ED7" w:rsidRPr="00B364B1">
        <w:rPr>
          <w:rFonts w:ascii="Times New Roman" w:eastAsia="Times New Roman" w:hAnsi="Times New Roman" w:cs="Times New Roman"/>
          <w:sz w:val="24"/>
          <w:szCs w:val="24"/>
        </w:rPr>
        <w:t xml:space="preserve"> размещения рекламных конструкций на территории городского округа Домодедово Московской области, утвержденной постановлением Администрации городского округа Домодедово от 16.09.2020 № 1921</w:t>
      </w:r>
      <w:r w:rsidR="00B37E95" w:rsidRPr="00B364B1">
        <w:rPr>
          <w:rFonts w:ascii="Times New Roman" w:eastAsia="Times New Roman" w:hAnsi="Times New Roman" w:cs="Times New Roman"/>
          <w:sz w:val="24"/>
          <w:szCs w:val="24"/>
        </w:rPr>
        <w:t xml:space="preserve"> (далее – Схема размещения)</w:t>
      </w:r>
      <w:r w:rsidR="001C3ED7" w:rsidRPr="00B364B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1E7430C" w14:textId="5123DA0B" w:rsidR="005A16B5" w:rsidRPr="00B364B1" w:rsidRDefault="005A16B5" w:rsidP="00B364B1">
      <w:pPr>
        <w:pStyle w:val="a6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64B1">
        <w:rPr>
          <w:rFonts w:ascii="Times New Roman" w:hAnsi="Times New Roman" w:cs="Times New Roman"/>
          <w:sz w:val="24"/>
          <w:szCs w:val="24"/>
        </w:rPr>
        <w:t>Организатору электронного аукциона:</w:t>
      </w:r>
    </w:p>
    <w:p w14:paraId="79D2D04A" w14:textId="395724D0" w:rsidR="006D074E" w:rsidRPr="002B1D06" w:rsidRDefault="005A16B5" w:rsidP="002B1D06">
      <w:pPr>
        <w:pStyle w:val="a6"/>
        <w:numPr>
          <w:ilvl w:val="1"/>
          <w:numId w:val="6"/>
        </w:numPr>
        <w:tabs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B1D06">
        <w:rPr>
          <w:rFonts w:ascii="Times New Roman" w:hAnsi="Times New Roman" w:cs="Times New Roman"/>
          <w:sz w:val="24"/>
          <w:szCs w:val="24"/>
        </w:rPr>
        <w:t xml:space="preserve">обеспечить проведение аукционов </w:t>
      </w:r>
      <w:r w:rsidR="00B364B1" w:rsidRPr="002B1D06">
        <w:rPr>
          <w:rFonts w:ascii="Times New Roman" w:hAnsi="Times New Roman" w:cs="Times New Roman"/>
          <w:sz w:val="24"/>
          <w:szCs w:val="24"/>
        </w:rPr>
        <w:t xml:space="preserve">в электронной форме </w:t>
      </w:r>
      <w:r w:rsidRPr="002B1D06">
        <w:rPr>
          <w:rFonts w:ascii="Times New Roman" w:eastAsia="Times New Roman" w:hAnsi="Times New Roman" w:cs="Times New Roman"/>
          <w:sz w:val="24"/>
          <w:szCs w:val="24"/>
        </w:rPr>
        <w:t>на право заключения договора на установку и эксплуатацию рекламных конструкций на здании и ином недвижимом имуществе, находящ</w:t>
      </w:r>
      <w:r w:rsidR="002B1D0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B1D06">
        <w:rPr>
          <w:rFonts w:ascii="Times New Roman" w:eastAsia="Times New Roman" w:hAnsi="Times New Roman" w:cs="Times New Roman"/>
          <w:sz w:val="24"/>
          <w:szCs w:val="24"/>
        </w:rPr>
        <w:t xml:space="preserve">мся в </w:t>
      </w:r>
      <w:r w:rsidR="00B364B1" w:rsidRPr="002B1D06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собственности городского округа Домодедово, а также земельном участке, государственная собственность на который не разграничена в соответствии с </w:t>
      </w:r>
      <w:r w:rsidR="00741094" w:rsidRPr="002B1D06">
        <w:rPr>
          <w:rFonts w:ascii="Times New Roman" w:eastAsia="Times New Roman" w:hAnsi="Times New Roman" w:cs="Times New Roman"/>
          <w:sz w:val="24"/>
          <w:szCs w:val="24"/>
          <w:highlight w:val="white"/>
        </w:rPr>
        <w:t>Федеральным законом от 13.03.2006 № 38-ФЗ «О рекламе»</w:t>
      </w:r>
      <w:r w:rsidR="00741094" w:rsidRPr="002B1D0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17C72" w:rsidRPr="00917C72">
        <w:rPr>
          <w:rFonts w:ascii="Times New Roman" w:eastAsia="Times New Roman" w:hAnsi="Times New Roman" w:cs="Times New Roman"/>
          <w:sz w:val="24"/>
          <w:szCs w:val="24"/>
        </w:rPr>
        <w:t xml:space="preserve">Положением об организации и проведении открытого аукциона в электронной форме на право заключения договора на установку и эксплуатацию рекламной конструкции на земельном участке, здании или ином недвижимом имуществе, находящемся в </w:t>
      </w:r>
      <w:r w:rsidR="00917C72" w:rsidRPr="00917C72">
        <w:rPr>
          <w:rFonts w:ascii="Times New Roman" w:eastAsia="Times New Roman" w:hAnsi="Times New Roman" w:cs="Times New Roman"/>
          <w:sz w:val="24"/>
          <w:szCs w:val="24"/>
        </w:rPr>
        <w:lastRenderedPageBreak/>
        <w:t>муниципальной собственности городского округа Домодедово, а также земельном участке, государственная собственность на который не разграничена, находящихся на территории городского округа Домодедово</w:t>
      </w:r>
      <w:r w:rsidR="00917C72">
        <w:rPr>
          <w:rFonts w:ascii="Times New Roman" w:eastAsia="Times New Roman" w:hAnsi="Times New Roman" w:cs="Times New Roman"/>
          <w:sz w:val="24"/>
          <w:szCs w:val="24"/>
        </w:rPr>
        <w:t xml:space="preserve">, утвержденным </w:t>
      </w:r>
      <w:r w:rsidR="00741094" w:rsidRPr="002B1D06">
        <w:rPr>
          <w:rFonts w:ascii="Times New Roman" w:eastAsia="Times New Roman" w:hAnsi="Times New Roman" w:cs="Times New Roman"/>
          <w:sz w:val="24"/>
          <w:szCs w:val="24"/>
        </w:rPr>
        <w:t>Решением Совета депутатов городского округа Домодедово</w:t>
      </w:r>
      <w:r w:rsidR="00B364B1" w:rsidRPr="002B1D06">
        <w:rPr>
          <w:rFonts w:ascii="Times New Roman" w:eastAsia="Times New Roman" w:hAnsi="Times New Roman" w:cs="Times New Roman"/>
          <w:sz w:val="24"/>
          <w:szCs w:val="24"/>
        </w:rPr>
        <w:t xml:space="preserve"> от 24.05.2017 № 1-4/802</w:t>
      </w:r>
      <w:r w:rsidR="00741094" w:rsidRPr="002B1D06">
        <w:rPr>
          <w:rFonts w:ascii="Times New Roman" w:eastAsia="Times New Roman" w:hAnsi="Times New Roman" w:cs="Times New Roman"/>
          <w:sz w:val="24"/>
          <w:szCs w:val="24"/>
        </w:rPr>
        <w:t xml:space="preserve"> (далее – Положение);</w:t>
      </w:r>
    </w:p>
    <w:p w14:paraId="3565ADD9" w14:textId="29115E60" w:rsidR="002B1D06" w:rsidRPr="002B1D06" w:rsidRDefault="00741094" w:rsidP="002B1D06">
      <w:pPr>
        <w:pStyle w:val="a6"/>
        <w:numPr>
          <w:ilvl w:val="1"/>
          <w:numId w:val="6"/>
        </w:numPr>
        <w:tabs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B1D06">
        <w:rPr>
          <w:rFonts w:ascii="Times New Roman" w:eastAsia="Times New Roman" w:hAnsi="Times New Roman" w:cs="Times New Roman"/>
          <w:sz w:val="24"/>
          <w:szCs w:val="24"/>
        </w:rPr>
        <w:t>согласовыва</w:t>
      </w:r>
      <w:r w:rsidR="00917C72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2B1D06">
        <w:rPr>
          <w:rFonts w:ascii="Times New Roman" w:eastAsia="Times New Roman" w:hAnsi="Times New Roman" w:cs="Times New Roman"/>
          <w:sz w:val="24"/>
          <w:szCs w:val="24"/>
        </w:rPr>
        <w:t xml:space="preserve"> технические характеристики с Отделом потребительского рынка и рекламы Администрации городского округа Домодедово;</w:t>
      </w:r>
    </w:p>
    <w:p w14:paraId="11858143" w14:textId="6DC8891A" w:rsidR="00741094" w:rsidRPr="002B1D06" w:rsidRDefault="00917C72" w:rsidP="00917C72">
      <w:pPr>
        <w:pStyle w:val="a6"/>
        <w:numPr>
          <w:ilvl w:val="1"/>
          <w:numId w:val="6"/>
        </w:numPr>
        <w:tabs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определять </w:t>
      </w:r>
      <w:r w:rsidRPr="00917C72">
        <w:rPr>
          <w:rFonts w:ascii="Times New Roman" w:hAnsi="Times New Roman" w:cs="Times New Roman"/>
          <w:sz w:val="24"/>
          <w:szCs w:val="24"/>
        </w:rPr>
        <w:t>начальную (минимальную) цену</w:t>
      </w:r>
      <w:r w:rsidR="003164B9">
        <w:rPr>
          <w:rFonts w:ascii="Times New Roman" w:hAnsi="Times New Roman" w:cs="Times New Roman"/>
          <w:sz w:val="24"/>
          <w:szCs w:val="24"/>
        </w:rPr>
        <w:t>,</w:t>
      </w:r>
      <w:r w:rsidRPr="00917C72">
        <w:rPr>
          <w:rFonts w:ascii="Times New Roman" w:hAnsi="Times New Roman" w:cs="Times New Roman"/>
          <w:sz w:val="24"/>
          <w:szCs w:val="24"/>
        </w:rPr>
        <w:t xml:space="preserve"> </w:t>
      </w:r>
      <w:r w:rsidR="002B1D06">
        <w:rPr>
          <w:rFonts w:ascii="Times New Roman" w:hAnsi="Times New Roman" w:cs="Times New Roman"/>
          <w:sz w:val="24"/>
          <w:szCs w:val="24"/>
        </w:rPr>
        <w:t>заключат</w:t>
      </w:r>
      <w:r>
        <w:rPr>
          <w:rFonts w:ascii="Times New Roman" w:hAnsi="Times New Roman" w:cs="Times New Roman"/>
          <w:sz w:val="24"/>
          <w:szCs w:val="24"/>
        </w:rPr>
        <w:t>ь</w:t>
      </w:r>
      <w:r w:rsidR="002B1D06">
        <w:rPr>
          <w:rFonts w:ascii="Times New Roman" w:hAnsi="Times New Roman" w:cs="Times New Roman"/>
          <w:sz w:val="24"/>
          <w:szCs w:val="24"/>
        </w:rPr>
        <w:t xml:space="preserve"> договоры на установку и эксплуатацию рекламной конструкции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 срок, согласны Схемы. </w:t>
      </w:r>
    </w:p>
    <w:p w14:paraId="34EBEDDD" w14:textId="3388AC75" w:rsidR="006D074E" w:rsidRPr="006D074E" w:rsidRDefault="006D074E" w:rsidP="006D074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709"/>
          <w:tab w:val="left" w:pos="851"/>
          <w:tab w:val="left" w:pos="1276"/>
          <w:tab w:val="left" w:pos="1701"/>
        </w:tabs>
        <w:spacing w:after="0"/>
        <w:ind w:left="0" w:firstLine="4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074E">
        <w:rPr>
          <w:rFonts w:ascii="Times New Roman" w:eastAsia="Times New Roman" w:hAnsi="Times New Roman" w:cs="Times New Roman"/>
          <w:color w:val="000000"/>
          <w:sz w:val="24"/>
          <w:szCs w:val="24"/>
        </w:rPr>
        <w:t>Опубликовать настоящее постановление в установленном порядке и разместить на официальном сайте городского округа Домодедово Московской области в информационно – телекоммуникационной сети «Интернет».</w:t>
      </w:r>
    </w:p>
    <w:p w14:paraId="12456EFB" w14:textId="20E9498C" w:rsidR="0010091F" w:rsidRPr="00D44FBF" w:rsidRDefault="00D44FBF" w:rsidP="00D44F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709"/>
          <w:tab w:val="left" w:pos="851"/>
          <w:tab w:val="left" w:pos="1276"/>
          <w:tab w:val="left" w:pos="1701"/>
        </w:tabs>
        <w:spacing w:after="0"/>
        <w:ind w:left="0" w:firstLine="4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 исполнением настоящего постановления возложить на заместителя главы городского округа Терещенко Ю.В.</w:t>
      </w:r>
    </w:p>
    <w:p w14:paraId="0CBF4623" w14:textId="77777777" w:rsidR="0010091F" w:rsidRDefault="0010091F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709"/>
          <w:tab w:val="left" w:pos="851"/>
          <w:tab w:val="left" w:pos="1276"/>
          <w:tab w:val="left" w:pos="1701"/>
        </w:tabs>
        <w:ind w:left="4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0B75175" w14:textId="77777777" w:rsidR="00D44FBF" w:rsidRDefault="00D44FBF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709"/>
          <w:tab w:val="left" w:pos="851"/>
          <w:tab w:val="left" w:pos="1276"/>
          <w:tab w:val="left" w:pos="1701"/>
        </w:tabs>
        <w:ind w:left="4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c"/>
        <w:tblW w:w="9498" w:type="dxa"/>
        <w:tblInd w:w="-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969"/>
        <w:gridCol w:w="3006"/>
        <w:gridCol w:w="2523"/>
      </w:tblGrid>
      <w:tr w:rsidR="0010091F" w14:paraId="51251A16" w14:textId="77777777">
        <w:trPr>
          <w:trHeight w:val="681"/>
        </w:trPr>
        <w:tc>
          <w:tcPr>
            <w:tcW w:w="3969" w:type="dxa"/>
          </w:tcPr>
          <w:p w14:paraId="20F273F9" w14:textId="77777777" w:rsidR="0010091F" w:rsidRDefault="00D44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709"/>
                <w:tab w:val="left" w:pos="851"/>
                <w:tab w:val="left" w:pos="1276"/>
                <w:tab w:val="left" w:pos="1701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Глава городского округа </w:t>
            </w:r>
          </w:p>
        </w:tc>
        <w:tc>
          <w:tcPr>
            <w:tcW w:w="3006" w:type="dxa"/>
          </w:tcPr>
          <w:p w14:paraId="1057E755" w14:textId="77777777" w:rsidR="0010091F" w:rsidRDefault="00100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709"/>
                <w:tab w:val="left" w:pos="851"/>
                <w:tab w:val="left" w:pos="1276"/>
                <w:tab w:val="left" w:pos="1701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3" w:type="dxa"/>
          </w:tcPr>
          <w:p w14:paraId="1752737C" w14:textId="110AD016" w:rsidR="0010091F" w:rsidRDefault="006D0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709"/>
                <w:tab w:val="left" w:pos="851"/>
                <w:tab w:val="left" w:pos="1276"/>
                <w:tab w:val="left" w:pos="1701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Е.М. Хрусталева</w:t>
            </w:r>
          </w:p>
        </w:tc>
      </w:tr>
    </w:tbl>
    <w:p w14:paraId="46569890" w14:textId="645702AF" w:rsidR="00C7703E" w:rsidRDefault="00C7703E" w:rsidP="00D44FBF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C7703E" w:rsidSect="009F6CA1">
      <w:pgSz w:w="11906" w:h="16838"/>
      <w:pgMar w:top="426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21DFB"/>
    <w:multiLevelType w:val="hybridMultilevel"/>
    <w:tmpl w:val="49FCB9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E75D7"/>
    <w:multiLevelType w:val="multilevel"/>
    <w:tmpl w:val="3B6059D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1978542B"/>
    <w:multiLevelType w:val="multilevel"/>
    <w:tmpl w:val="CE8C6C2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1151D1"/>
    <w:multiLevelType w:val="multilevel"/>
    <w:tmpl w:val="23443AA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639E79E0"/>
    <w:multiLevelType w:val="multilevel"/>
    <w:tmpl w:val="8EEA12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7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12" w:hanging="1800"/>
      </w:pPr>
      <w:rPr>
        <w:rFonts w:hint="default"/>
      </w:rPr>
    </w:lvl>
  </w:abstractNum>
  <w:abstractNum w:abstractNumId="5">
    <w:nsid w:val="6E6979F3"/>
    <w:multiLevelType w:val="multilevel"/>
    <w:tmpl w:val="6A1659D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91F"/>
    <w:rsid w:val="0010091F"/>
    <w:rsid w:val="00196122"/>
    <w:rsid w:val="001C3ED7"/>
    <w:rsid w:val="002B1D06"/>
    <w:rsid w:val="003164B9"/>
    <w:rsid w:val="004C3034"/>
    <w:rsid w:val="0052107F"/>
    <w:rsid w:val="005A16B5"/>
    <w:rsid w:val="006D074E"/>
    <w:rsid w:val="00741094"/>
    <w:rsid w:val="00785C50"/>
    <w:rsid w:val="007C7094"/>
    <w:rsid w:val="007F7AF4"/>
    <w:rsid w:val="00840421"/>
    <w:rsid w:val="0086312E"/>
    <w:rsid w:val="00917C72"/>
    <w:rsid w:val="009F6CA1"/>
    <w:rsid w:val="00A5717B"/>
    <w:rsid w:val="00B1147B"/>
    <w:rsid w:val="00B364B1"/>
    <w:rsid w:val="00B37E95"/>
    <w:rsid w:val="00BA1ACF"/>
    <w:rsid w:val="00BE0B19"/>
    <w:rsid w:val="00C7703E"/>
    <w:rsid w:val="00D44FBF"/>
    <w:rsid w:val="00E21918"/>
    <w:rsid w:val="00ED17B4"/>
    <w:rsid w:val="00F035B4"/>
    <w:rsid w:val="00FB7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D14DE"/>
  <w15:docId w15:val="{E574B545-8A3C-43EE-A155-7EE1F2BC5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ACF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alloon Text"/>
    <w:basedOn w:val="a"/>
    <w:link w:val="a5"/>
    <w:uiPriority w:val="99"/>
    <w:semiHidden/>
    <w:unhideWhenUsed/>
    <w:rsid w:val="007C4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416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D51F8"/>
    <w:pPr>
      <w:ind w:left="720"/>
      <w:contextualSpacing/>
    </w:pPr>
  </w:style>
  <w:style w:type="table" w:styleId="a7">
    <w:name w:val="Table Grid"/>
    <w:basedOn w:val="a1"/>
    <w:uiPriority w:val="59"/>
    <w:rsid w:val="002C10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link w:val="21"/>
    <w:unhideWhenUsed/>
    <w:rsid w:val="004959D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21">
    <w:name w:val="Основной текст 2 Знак"/>
    <w:basedOn w:val="a0"/>
    <w:link w:val="20"/>
    <w:rsid w:val="004959D8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a8">
    <w:name w:val="header"/>
    <w:basedOn w:val="a"/>
    <w:link w:val="a9"/>
    <w:rsid w:val="00EF2BB3"/>
    <w:pPr>
      <w:tabs>
        <w:tab w:val="center" w:pos="4153"/>
        <w:tab w:val="right" w:pos="8306"/>
      </w:tabs>
      <w:spacing w:after="0" w:line="240" w:lineRule="auto"/>
    </w:pPr>
    <w:rPr>
      <w:rFonts w:ascii="TimesET" w:eastAsia="Times New Roman" w:hAnsi="TimesET" w:cs="Times New Roman"/>
      <w:sz w:val="24"/>
      <w:szCs w:val="20"/>
    </w:rPr>
  </w:style>
  <w:style w:type="character" w:customStyle="1" w:styleId="a9">
    <w:name w:val="Верхний колонтитул Знак"/>
    <w:basedOn w:val="a0"/>
    <w:link w:val="a8"/>
    <w:rsid w:val="00EF2BB3"/>
    <w:rPr>
      <w:rFonts w:ascii="TimesET" w:eastAsia="Times New Roman" w:hAnsi="TimesET" w:cs="Times New Roman"/>
      <w:sz w:val="24"/>
      <w:szCs w:val="20"/>
    </w:rPr>
  </w:style>
  <w:style w:type="paragraph" w:styleId="aa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E21918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219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4LQGmoOAH74bZwrmJQmYS3cIGw==">CgMxLjA4AHIhMWZad3Z1OElwenJDeGJLc2hTTXNEWHF5T3BleWhJS0RX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4A14B54-A850-4056-B6AA-C088DA783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Синельщикова</dc:creator>
  <cp:lastModifiedBy>Макарова А.А.</cp:lastModifiedBy>
  <cp:revision>2</cp:revision>
  <dcterms:created xsi:type="dcterms:W3CDTF">2025-04-30T10:14:00Z</dcterms:created>
  <dcterms:modified xsi:type="dcterms:W3CDTF">2025-04-30T10:14:00Z</dcterms:modified>
</cp:coreProperties>
</file>