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741" w:rsidRPr="00D61B4B" w:rsidRDefault="00A82741" w:rsidP="00A82741">
      <w:pPr>
        <w:jc w:val="center"/>
        <w:rPr>
          <w:b/>
          <w:color w:val="FF00FF"/>
        </w:rPr>
      </w:pPr>
      <w:bookmarkStart w:id="0" w:name="_GoBack"/>
      <w:bookmarkEnd w:id="0"/>
      <w:r w:rsidRPr="00D61B4B">
        <w:rPr>
          <w:noProof/>
          <w:color w:val="FF00FF"/>
        </w:rPr>
        <w:drawing>
          <wp:inline distT="0" distB="0" distL="0" distR="0" wp14:anchorId="4325DAC3" wp14:editId="1E464A9A">
            <wp:extent cx="542925" cy="666750"/>
            <wp:effectExtent l="0" t="0" r="9525" b="0"/>
            <wp:docPr id="3" name="Рисунок 3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 DOM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741" w:rsidRDefault="00A82741" w:rsidP="00A82741">
      <w:pPr>
        <w:jc w:val="center"/>
        <w:rPr>
          <w:sz w:val="16"/>
        </w:rPr>
      </w:pPr>
    </w:p>
    <w:p w:rsidR="00A82741" w:rsidRDefault="00A82741" w:rsidP="00A8274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ГОРОДСКОГО ОКРУГА ДОМОДЕДОВО</w:t>
      </w:r>
    </w:p>
    <w:p w:rsidR="00A82741" w:rsidRPr="006A1209" w:rsidRDefault="00A82741" w:rsidP="00A8274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A82741" w:rsidRDefault="00A82741" w:rsidP="00A82741">
      <w:pPr>
        <w:jc w:val="both"/>
      </w:pPr>
    </w:p>
    <w:p w:rsidR="00A82741" w:rsidRDefault="00A82741" w:rsidP="00A82741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82741" w:rsidRPr="00AC61E6" w:rsidRDefault="00A82741" w:rsidP="00A82741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A82741" w:rsidRPr="00297536" w:rsidRDefault="00A82741" w:rsidP="00A82741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A82741" w:rsidRPr="006A1209" w:rsidRDefault="00A82741" w:rsidP="00A82741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A82741" w:rsidRPr="00540BEC" w:rsidRDefault="00A82741" w:rsidP="00A82741">
      <w:pPr>
        <w:jc w:val="both"/>
        <w:rPr>
          <w:color w:val="000000" w:themeColor="text1"/>
          <w:sz w:val="24"/>
          <w:szCs w:val="24"/>
        </w:rPr>
      </w:pPr>
    </w:p>
    <w:p w:rsidR="00A82741" w:rsidRPr="00540BEC" w:rsidRDefault="00A82741" w:rsidP="00A82741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О проведении аукциона в электронной </w:t>
      </w:r>
    </w:p>
    <w:p w:rsidR="00A82741" w:rsidRPr="00540BEC" w:rsidRDefault="00A82741" w:rsidP="00A82741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форме на право заключения договора </w:t>
      </w:r>
    </w:p>
    <w:p w:rsidR="00A82741" w:rsidRPr="00540BEC" w:rsidRDefault="00A82741" w:rsidP="00A82741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аренды земельного участка</w:t>
      </w:r>
    </w:p>
    <w:p w:rsidR="00A82741" w:rsidRPr="00540BEC" w:rsidRDefault="00A82741" w:rsidP="00A82741">
      <w:pPr>
        <w:rPr>
          <w:color w:val="000000" w:themeColor="text1"/>
          <w:sz w:val="24"/>
          <w:szCs w:val="24"/>
        </w:rPr>
      </w:pPr>
    </w:p>
    <w:p w:rsidR="00A82741" w:rsidRPr="00540BEC" w:rsidRDefault="00A82741" w:rsidP="00A82741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ab/>
        <w:t>В соответствии со ст. 39.11, ст. 39.12, ст. 39.18 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 __-З от __.__.202</w:t>
      </w:r>
      <w:r>
        <w:rPr>
          <w:color w:val="000000" w:themeColor="text1"/>
          <w:sz w:val="24"/>
          <w:szCs w:val="24"/>
        </w:rPr>
        <w:t>5</w:t>
      </w:r>
      <w:r w:rsidRPr="00540BEC">
        <w:rPr>
          <w:color w:val="000000" w:themeColor="text1"/>
          <w:sz w:val="24"/>
          <w:szCs w:val="24"/>
        </w:rPr>
        <w:t xml:space="preserve"> (карточка 50:28._____),</w:t>
      </w:r>
    </w:p>
    <w:p w:rsidR="00A82741" w:rsidRPr="00540BEC" w:rsidRDefault="00A82741" w:rsidP="00A82741">
      <w:pPr>
        <w:jc w:val="both"/>
        <w:rPr>
          <w:color w:val="000000" w:themeColor="text1"/>
          <w:sz w:val="24"/>
          <w:szCs w:val="24"/>
        </w:rPr>
      </w:pPr>
    </w:p>
    <w:p w:rsidR="00A82741" w:rsidRPr="00540BEC" w:rsidRDefault="00A82741" w:rsidP="00A82741">
      <w:pPr>
        <w:jc w:val="center"/>
        <w:rPr>
          <w:b/>
          <w:bCs/>
          <w:color w:val="000000" w:themeColor="text1"/>
          <w:sz w:val="24"/>
          <w:szCs w:val="24"/>
        </w:rPr>
      </w:pPr>
      <w:r w:rsidRPr="00540BEC">
        <w:rPr>
          <w:b/>
          <w:bCs/>
          <w:color w:val="000000" w:themeColor="text1"/>
          <w:sz w:val="24"/>
          <w:szCs w:val="24"/>
        </w:rPr>
        <w:t>ПОСТАНОВЛЯЮ:</w:t>
      </w:r>
    </w:p>
    <w:p w:rsidR="00A82741" w:rsidRPr="00540BEC" w:rsidRDefault="00A82741" w:rsidP="00A82741">
      <w:pPr>
        <w:jc w:val="center"/>
        <w:rPr>
          <w:b/>
          <w:bCs/>
          <w:color w:val="000000" w:themeColor="text1"/>
          <w:sz w:val="24"/>
          <w:szCs w:val="24"/>
        </w:rPr>
      </w:pPr>
    </w:p>
    <w:p w:rsidR="00A82741" w:rsidRPr="00540BEC" w:rsidRDefault="00A82741" w:rsidP="00A82741">
      <w:pPr>
        <w:numPr>
          <w:ilvl w:val="0"/>
          <w:numId w:val="1"/>
        </w:numPr>
        <w:tabs>
          <w:tab w:val="left" w:pos="284"/>
          <w:tab w:val="left" w:pos="993"/>
        </w:tabs>
        <w:ind w:left="0" w:firstLine="360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Провести аукцион в электронной форме, открытый по форме подачи предложений о цене с ограничением по составу участников (только для граждан), на право заключения договора аренды земельного участка (предмет аукциона), расположенного по адресу: </w:t>
      </w:r>
    </w:p>
    <w:p w:rsidR="00A82741" w:rsidRPr="00540BEC" w:rsidRDefault="00A82741" w:rsidP="00A82741">
      <w:pPr>
        <w:tabs>
          <w:tab w:val="left" w:pos="284"/>
          <w:tab w:val="left" w:pos="993"/>
        </w:tabs>
        <w:ind w:left="709"/>
        <w:jc w:val="both"/>
        <w:rPr>
          <w:color w:val="000000" w:themeColor="text1"/>
          <w:sz w:val="24"/>
          <w:szCs w:val="24"/>
        </w:rPr>
      </w:pPr>
      <w:r w:rsidRPr="00A82741">
        <w:rPr>
          <w:color w:val="000000" w:themeColor="text1"/>
          <w:sz w:val="24"/>
          <w:szCs w:val="24"/>
        </w:rPr>
        <w:t>Московская область, г.о Домодедово, с Лямцино</w:t>
      </w:r>
      <w:r w:rsidRPr="00540BEC">
        <w:rPr>
          <w:color w:val="000000" w:themeColor="text1"/>
          <w:sz w:val="24"/>
          <w:szCs w:val="24"/>
        </w:rPr>
        <w:t>;</w:t>
      </w:r>
    </w:p>
    <w:p w:rsidR="00A82741" w:rsidRPr="00540BEC" w:rsidRDefault="00A82741" w:rsidP="00A82741">
      <w:pPr>
        <w:tabs>
          <w:tab w:val="left" w:pos="284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кадастровый номер земельного участка </w:t>
      </w:r>
      <w:r w:rsidRPr="00C10928">
        <w:rPr>
          <w:color w:val="000000" w:themeColor="text1"/>
          <w:sz w:val="24"/>
          <w:szCs w:val="24"/>
        </w:rPr>
        <w:t>50:28:</w:t>
      </w:r>
      <w:r w:rsidR="00886EFB">
        <w:rPr>
          <w:color w:val="000000" w:themeColor="text1"/>
          <w:sz w:val="24"/>
          <w:szCs w:val="24"/>
        </w:rPr>
        <w:t>0080102:1818</w:t>
      </w:r>
      <w:r w:rsidRPr="00540BEC">
        <w:rPr>
          <w:color w:val="000000" w:themeColor="text1"/>
          <w:sz w:val="24"/>
          <w:szCs w:val="24"/>
        </w:rPr>
        <w:t xml:space="preserve">; </w:t>
      </w:r>
    </w:p>
    <w:p w:rsidR="00A82741" w:rsidRPr="00540BEC" w:rsidRDefault="00A82741" w:rsidP="00A82741">
      <w:pPr>
        <w:tabs>
          <w:tab w:val="left" w:pos="284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границы земельного участка: в соответствии с выпиской из ЕГРН; </w:t>
      </w:r>
    </w:p>
    <w:p w:rsidR="00A82741" w:rsidRPr="00540BEC" w:rsidRDefault="00A82741" w:rsidP="00A82741">
      <w:pPr>
        <w:tabs>
          <w:tab w:val="left" w:pos="284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площадь земельного участка </w:t>
      </w:r>
      <w:r w:rsidRPr="00A82741">
        <w:rPr>
          <w:color w:val="000000" w:themeColor="text1"/>
          <w:sz w:val="24"/>
          <w:szCs w:val="24"/>
        </w:rPr>
        <w:t>1291</w:t>
      </w:r>
      <w:r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 xml:space="preserve">кв. м.; </w:t>
      </w:r>
    </w:p>
    <w:p w:rsidR="00A82741" w:rsidRPr="00540BEC" w:rsidRDefault="00A82741" w:rsidP="00A82741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категория земель – земли населенных пунктов; </w:t>
      </w:r>
    </w:p>
    <w:p w:rsidR="00A82741" w:rsidRPr="00540BEC" w:rsidRDefault="00A82741" w:rsidP="00A82741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рельеф ровный;</w:t>
      </w:r>
    </w:p>
    <w:p w:rsidR="00A82741" w:rsidRPr="00540BEC" w:rsidRDefault="00A82741" w:rsidP="00A82741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имеет </w:t>
      </w:r>
      <w:r>
        <w:rPr>
          <w:color w:val="000000" w:themeColor="text1"/>
          <w:sz w:val="24"/>
          <w:szCs w:val="24"/>
        </w:rPr>
        <w:t>правильную</w:t>
      </w:r>
      <w:r w:rsidRPr="00540BEC">
        <w:rPr>
          <w:color w:val="000000" w:themeColor="text1"/>
          <w:sz w:val="24"/>
          <w:szCs w:val="24"/>
        </w:rPr>
        <w:t xml:space="preserve"> форму; </w:t>
      </w:r>
    </w:p>
    <w:p w:rsidR="00A82741" w:rsidRPr="00540BEC" w:rsidRDefault="00A82741" w:rsidP="00A82741">
      <w:pPr>
        <w:ind w:left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вид разрешенного использования земельного участка – </w:t>
      </w:r>
      <w:r w:rsidRPr="00A82741">
        <w:rPr>
          <w:color w:val="000000" w:themeColor="text1"/>
          <w:sz w:val="24"/>
          <w:szCs w:val="24"/>
        </w:rPr>
        <w:t>Для ведения личного подсобного хозяйства (</w:t>
      </w:r>
      <w:r>
        <w:rPr>
          <w:color w:val="000000" w:themeColor="text1"/>
          <w:sz w:val="24"/>
          <w:szCs w:val="24"/>
        </w:rPr>
        <w:t>приусадебный земельный участок)</w:t>
      </w:r>
      <w:r w:rsidRPr="00540BEC">
        <w:rPr>
          <w:color w:val="000000" w:themeColor="text1"/>
          <w:sz w:val="24"/>
          <w:szCs w:val="24"/>
        </w:rPr>
        <w:t>;</w:t>
      </w:r>
    </w:p>
    <w:p w:rsidR="00A82741" w:rsidRPr="00540BEC" w:rsidRDefault="00A82741" w:rsidP="00A82741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Срок заключения договора аренды – 20 лет.</w:t>
      </w:r>
    </w:p>
    <w:p w:rsidR="00A82741" w:rsidRDefault="00B4530D" w:rsidP="00886EFB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Земельный участок частично расположен - О</w:t>
      </w:r>
      <w:r w:rsidR="00886EFB" w:rsidRPr="00886EFB">
        <w:rPr>
          <w:sz w:val="24"/>
          <w:szCs w:val="24"/>
        </w:rPr>
        <w:t>хранная зона ВЛ 10 кВ ф-23, ф-34 с ПС-663 до РП-3</w:t>
      </w:r>
      <w:r>
        <w:rPr>
          <w:sz w:val="24"/>
          <w:szCs w:val="24"/>
        </w:rPr>
        <w:t>,</w:t>
      </w:r>
      <w:r w:rsidR="00A62DE5">
        <w:rPr>
          <w:sz w:val="24"/>
          <w:szCs w:val="24"/>
        </w:rPr>
        <w:t xml:space="preserve"> </w:t>
      </w:r>
      <w:r w:rsidR="00A62DE5" w:rsidRPr="00A62DE5">
        <w:rPr>
          <w:sz w:val="24"/>
          <w:szCs w:val="24"/>
        </w:rPr>
        <w:t>ф-16 с ПС-663</w:t>
      </w:r>
      <w:r w:rsidR="00886EFB" w:rsidRPr="00886EFB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Pr="00B4530D">
        <w:rPr>
          <w:sz w:val="24"/>
          <w:szCs w:val="24"/>
        </w:rPr>
        <w:t>Земельный участок полностью расположен</w:t>
      </w:r>
      <w:r>
        <w:rPr>
          <w:sz w:val="24"/>
          <w:szCs w:val="24"/>
        </w:rPr>
        <w:t xml:space="preserve"> в</w:t>
      </w:r>
      <w:r w:rsidR="00886EFB" w:rsidRPr="00886EFB">
        <w:rPr>
          <w:sz w:val="24"/>
          <w:szCs w:val="24"/>
        </w:rPr>
        <w:t xml:space="preserve"> </w:t>
      </w:r>
      <w:r>
        <w:rPr>
          <w:sz w:val="24"/>
          <w:szCs w:val="24"/>
        </w:rPr>
        <w:t>зоне</w:t>
      </w:r>
      <w:r w:rsidRPr="00B4530D">
        <w:rPr>
          <w:sz w:val="24"/>
          <w:szCs w:val="24"/>
        </w:rPr>
        <w:t xml:space="preserve"> с особыми условиями использования территорий - Приаэродромная территория аэродрома Москва (Домодедово)</w:t>
      </w:r>
      <w:r>
        <w:rPr>
          <w:sz w:val="24"/>
          <w:szCs w:val="24"/>
        </w:rPr>
        <w:t xml:space="preserve">; </w:t>
      </w:r>
      <w:r w:rsidR="00886EFB" w:rsidRPr="00886EFB">
        <w:rPr>
          <w:sz w:val="24"/>
          <w:szCs w:val="24"/>
        </w:rPr>
        <w:t xml:space="preserve">Приаэродромная территория аэродрома гражданской авиации </w:t>
      </w:r>
      <w:r w:rsidR="00886EFB" w:rsidRPr="00886EFB">
        <w:rPr>
          <w:sz w:val="24"/>
          <w:szCs w:val="24"/>
        </w:rPr>
        <w:lastRenderedPageBreak/>
        <w:t>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4.7.4 четвертой подзоны приаэродромной территории аэродрома Москва (Домодедово); Сектор 4.8.7 четвертой подзоны приаэродромной территории аэродрома Москва (Домодедово); Сектор 4.9.11 четвертой подзоны приаэродромной территории аэродрома Москва (Домодедово); Третья подзона приаэродромной территори</w:t>
      </w:r>
      <w:r w:rsidR="00A62DE5">
        <w:rPr>
          <w:sz w:val="24"/>
          <w:szCs w:val="24"/>
        </w:rPr>
        <w:t xml:space="preserve">и аэродрома Москва (Домодедово); </w:t>
      </w:r>
      <w:r w:rsidR="00886EFB" w:rsidRPr="00886EFB">
        <w:rPr>
          <w:sz w:val="24"/>
          <w:szCs w:val="24"/>
        </w:rPr>
        <w:t>Четвертая подзона приаэродромной территории аэродрома Москва (Домодедово); Шестая подзона приаэродромной территории аэродрома Москва (Домодедово);</w:t>
      </w:r>
      <w:r w:rsidR="00886EFB">
        <w:rPr>
          <w:color w:val="000000" w:themeColor="text1"/>
          <w:sz w:val="24"/>
          <w:szCs w:val="24"/>
        </w:rPr>
        <w:t xml:space="preserve"> Зона 7.2. Седьмая </w:t>
      </w:r>
      <w:r w:rsidR="00886EFB" w:rsidRPr="00886EFB">
        <w:rPr>
          <w:color w:val="000000" w:themeColor="text1"/>
          <w:sz w:val="24"/>
          <w:szCs w:val="24"/>
        </w:rPr>
        <w:t xml:space="preserve">подзона </w:t>
      </w:r>
      <w:r w:rsidR="00886EFB">
        <w:rPr>
          <w:color w:val="000000" w:themeColor="text1"/>
          <w:sz w:val="24"/>
          <w:szCs w:val="24"/>
        </w:rPr>
        <w:t xml:space="preserve">Седьмая подзона, зона 7.2 «Зона </w:t>
      </w:r>
      <w:r w:rsidR="00886EFB" w:rsidRPr="00886EFB">
        <w:rPr>
          <w:color w:val="000000" w:themeColor="text1"/>
          <w:sz w:val="24"/>
          <w:szCs w:val="24"/>
        </w:rPr>
        <w:t>огранич</w:t>
      </w:r>
      <w:r w:rsidR="00886EFB">
        <w:rPr>
          <w:color w:val="000000" w:themeColor="text1"/>
          <w:sz w:val="24"/>
          <w:szCs w:val="24"/>
        </w:rPr>
        <w:t xml:space="preserve">ения строительства» (внутренняя </w:t>
      </w:r>
      <w:r w:rsidR="00886EFB" w:rsidRPr="00886EFB">
        <w:rPr>
          <w:color w:val="000000" w:themeColor="text1"/>
          <w:sz w:val="24"/>
          <w:szCs w:val="24"/>
        </w:rPr>
        <w:t xml:space="preserve">граница </w:t>
      </w:r>
      <w:r w:rsidR="00886EFB">
        <w:rPr>
          <w:color w:val="000000" w:themeColor="text1"/>
          <w:sz w:val="24"/>
          <w:szCs w:val="24"/>
        </w:rPr>
        <w:t xml:space="preserve">соответствует изолинии Ldn = 61 </w:t>
      </w:r>
      <w:r w:rsidR="00886EFB" w:rsidRPr="00886EFB">
        <w:rPr>
          <w:color w:val="000000" w:themeColor="text1"/>
          <w:sz w:val="24"/>
          <w:szCs w:val="24"/>
        </w:rPr>
        <w:t>дБА, внешняя граница соответств</w:t>
      </w:r>
      <w:r w:rsidR="00886EFB">
        <w:rPr>
          <w:color w:val="000000" w:themeColor="text1"/>
          <w:sz w:val="24"/>
          <w:szCs w:val="24"/>
        </w:rPr>
        <w:t xml:space="preserve">ует изолинии Lэкв. ночь= 45 дБА. </w:t>
      </w:r>
      <w:r w:rsidR="00A62DE5" w:rsidRPr="001E244A">
        <w:rPr>
          <w:sz w:val="24"/>
          <w:szCs w:val="24"/>
        </w:rPr>
        <w:t>Использовать земельный участок в соответствии с требованиями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</w:t>
      </w:r>
      <w:r w:rsidR="00A62DE5">
        <w:rPr>
          <w:sz w:val="24"/>
          <w:szCs w:val="24"/>
        </w:rPr>
        <w:t xml:space="preserve">оложенных в границах таких зон»; </w:t>
      </w:r>
      <w:r w:rsidR="00A82741" w:rsidRPr="00540BEC">
        <w:rPr>
          <w:color w:val="000000" w:themeColor="text1"/>
          <w:sz w:val="24"/>
          <w:szCs w:val="24"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</w:t>
      </w:r>
      <w:r w:rsidR="00775BD4">
        <w:rPr>
          <w:color w:val="000000" w:themeColor="text1"/>
          <w:sz w:val="24"/>
          <w:szCs w:val="24"/>
        </w:rPr>
        <w:t>защитной зоны»;</w:t>
      </w:r>
      <w:r w:rsidR="00775BD4" w:rsidRPr="00775BD4">
        <w:t xml:space="preserve"> </w:t>
      </w:r>
      <w:r w:rsidR="00775BD4" w:rsidRPr="00775BD4">
        <w:rPr>
          <w:color w:val="000000" w:themeColor="text1"/>
          <w:sz w:val="24"/>
          <w:szCs w:val="24"/>
        </w:rPr>
        <w:t>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="00775BD4">
        <w:rPr>
          <w:color w:val="000000" w:themeColor="text1"/>
          <w:sz w:val="24"/>
          <w:szCs w:val="24"/>
        </w:rPr>
        <w:t xml:space="preserve"> </w:t>
      </w:r>
    </w:p>
    <w:p w:rsidR="00A82741" w:rsidRDefault="00886EFB" w:rsidP="00886EFB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</w:t>
      </w:r>
      <w:r w:rsidR="00A82741">
        <w:rPr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:rsidR="00775BD4" w:rsidRPr="00C86E3C" w:rsidRDefault="00775BD4" w:rsidP="00886E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775BD4">
        <w:rPr>
          <w:sz w:val="24"/>
          <w:szCs w:val="24"/>
        </w:rPr>
        <w:t xml:space="preserve"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  </w:t>
      </w:r>
    </w:p>
    <w:p w:rsidR="00A82741" w:rsidRPr="00540BEC" w:rsidRDefault="00A82741" w:rsidP="00A82741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Топографическая сьемка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:rsidR="00A82741" w:rsidRPr="00540BEC" w:rsidRDefault="00A82741" w:rsidP="00A82741">
      <w:p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           2.  Установить в качестве Организатора торгов на право заключения договора аренды земельного участка Комитет по конкурентной политике Московской области (далее – Организатор аукциона).</w:t>
      </w:r>
    </w:p>
    <w:p w:rsidR="00A82741" w:rsidRPr="00540BEC" w:rsidRDefault="00A82741" w:rsidP="00A82741">
      <w:p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           3. Арендодателем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A82741" w:rsidRPr="00540BEC" w:rsidRDefault="00A82741" w:rsidP="00A82741">
      <w:pPr>
        <w:tabs>
          <w:tab w:val="left" w:pos="993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A82741" w:rsidRPr="00540BEC" w:rsidRDefault="00A82741" w:rsidP="00A8274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5. Установить начальную цену предмета аукциона на право заключения договора аренды земельного участка в размере ежегодной арендной платы по договору аренды земельного участка, с видом разрешенного использования – </w:t>
      </w:r>
      <w:r>
        <w:rPr>
          <w:color w:val="000000" w:themeColor="text1"/>
          <w:sz w:val="24"/>
          <w:szCs w:val="24"/>
        </w:rPr>
        <w:t>д</w:t>
      </w:r>
      <w:r w:rsidRPr="00AA1450">
        <w:rPr>
          <w:color w:val="000000" w:themeColor="text1"/>
          <w:sz w:val="24"/>
          <w:szCs w:val="24"/>
        </w:rPr>
        <w:t>ля ведения личного подсобного хозяйства (приусадебный земельный участок)</w:t>
      </w:r>
      <w:r w:rsidRPr="00540BEC">
        <w:rPr>
          <w:color w:val="000000" w:themeColor="text1"/>
          <w:sz w:val="24"/>
          <w:szCs w:val="24"/>
        </w:rPr>
        <w:t xml:space="preserve">, в размере – </w:t>
      </w:r>
      <w:r w:rsidR="00886EFB">
        <w:rPr>
          <w:color w:val="000000" w:themeColor="text1"/>
          <w:sz w:val="24"/>
          <w:szCs w:val="24"/>
        </w:rPr>
        <w:t>427 602,82</w:t>
      </w:r>
      <w:r w:rsidRPr="00540BEC">
        <w:rPr>
          <w:color w:val="000000" w:themeColor="text1"/>
          <w:sz w:val="24"/>
          <w:szCs w:val="24"/>
        </w:rPr>
        <w:t xml:space="preserve"> руб. (</w:t>
      </w:r>
      <w:r w:rsidR="00920623" w:rsidRPr="00920623">
        <w:rPr>
          <w:color w:val="000000" w:themeColor="text1"/>
          <w:sz w:val="24"/>
          <w:szCs w:val="24"/>
        </w:rPr>
        <w:t>Четыреста двадцать семь тысяч шестьсот два рубля 82 копейки</w:t>
      </w:r>
      <w:r w:rsidRPr="00540BEC">
        <w:rPr>
          <w:color w:val="000000" w:themeColor="text1"/>
          <w:sz w:val="24"/>
          <w:szCs w:val="24"/>
        </w:rPr>
        <w:t xml:space="preserve">). </w:t>
      </w:r>
    </w:p>
    <w:p w:rsidR="00A82741" w:rsidRPr="00540BEC" w:rsidRDefault="00A82741" w:rsidP="00A8274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6. Установить сумму задатка в размере 100% начальной цены годовой арендной платы земельного участка – </w:t>
      </w:r>
      <w:r w:rsidR="00886EFB" w:rsidRPr="00886EFB">
        <w:rPr>
          <w:color w:val="000000" w:themeColor="text1"/>
          <w:sz w:val="24"/>
          <w:szCs w:val="24"/>
        </w:rPr>
        <w:t>427 602,82</w:t>
      </w:r>
      <w:r w:rsidRPr="00540BEC">
        <w:rPr>
          <w:color w:val="000000" w:themeColor="text1"/>
          <w:sz w:val="24"/>
          <w:szCs w:val="24"/>
        </w:rPr>
        <w:t xml:space="preserve"> руб. (</w:t>
      </w:r>
      <w:r w:rsidR="00920623" w:rsidRPr="00920623">
        <w:rPr>
          <w:color w:val="000000" w:themeColor="text1"/>
          <w:sz w:val="24"/>
          <w:szCs w:val="24"/>
        </w:rPr>
        <w:t>Четыреста двадцать семь тысяч шестьсот два рубля 82 копейки</w:t>
      </w:r>
      <w:r w:rsidRPr="00540BEC">
        <w:rPr>
          <w:color w:val="000000" w:themeColor="text1"/>
          <w:sz w:val="24"/>
          <w:szCs w:val="24"/>
        </w:rPr>
        <w:t xml:space="preserve">).            </w:t>
      </w:r>
    </w:p>
    <w:p w:rsidR="00A82741" w:rsidRPr="00540BEC" w:rsidRDefault="00A82741" w:rsidP="00A8274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7. Установить шаг аукциона в размере 3% от начальной цены аренды земельного участка – </w:t>
      </w:r>
      <w:r w:rsidR="00886EFB">
        <w:rPr>
          <w:color w:val="000000" w:themeColor="text1"/>
          <w:sz w:val="24"/>
          <w:szCs w:val="24"/>
        </w:rPr>
        <w:t>12 828,08</w:t>
      </w:r>
      <w:r w:rsidRPr="00540BEC">
        <w:rPr>
          <w:color w:val="000000" w:themeColor="text1"/>
          <w:sz w:val="24"/>
          <w:szCs w:val="24"/>
        </w:rPr>
        <w:t xml:space="preserve"> руб. (</w:t>
      </w:r>
      <w:r w:rsidR="00920623" w:rsidRPr="00920623">
        <w:rPr>
          <w:color w:val="000000" w:themeColor="text1"/>
          <w:sz w:val="24"/>
          <w:szCs w:val="24"/>
        </w:rPr>
        <w:t>Двенадцать тысяч восемьсот двадцать восемь рублей 08 копеек</w:t>
      </w:r>
      <w:r w:rsidRPr="00540BEC">
        <w:rPr>
          <w:color w:val="000000" w:themeColor="text1"/>
          <w:sz w:val="24"/>
          <w:szCs w:val="24"/>
        </w:rPr>
        <w:t>).</w:t>
      </w:r>
    </w:p>
    <w:p w:rsidR="00A82741" w:rsidRPr="00540BEC" w:rsidRDefault="00A82741" w:rsidP="00A82741">
      <w:pPr>
        <w:pStyle w:val="a3"/>
        <w:rPr>
          <w:color w:val="000000" w:themeColor="text1"/>
          <w:szCs w:val="24"/>
        </w:rPr>
      </w:pPr>
      <w:r w:rsidRPr="00540BEC">
        <w:rPr>
          <w:color w:val="000000" w:themeColor="text1"/>
          <w:szCs w:val="24"/>
        </w:rPr>
        <w:t xml:space="preserve">           8.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</w:t>
      </w:r>
      <w:r w:rsidRPr="00540BEC">
        <w:rPr>
          <w:color w:val="000000" w:themeColor="text1"/>
          <w:szCs w:val="24"/>
        </w:rPr>
        <w:lastRenderedPageBreak/>
        <w:t xml:space="preserve">сайте Российской Федерации, определенном Правительством Российской Федерации </w:t>
      </w:r>
      <w:hyperlink r:id="rId7" w:history="1">
        <w:r w:rsidRPr="00540BEC">
          <w:rPr>
            <w:rStyle w:val="a5"/>
            <w:color w:val="000000" w:themeColor="text1"/>
            <w:szCs w:val="24"/>
            <w:lang w:val="en-US"/>
          </w:rPr>
          <w:t>www</w:t>
        </w:r>
        <w:r w:rsidRPr="00540BEC">
          <w:rPr>
            <w:rStyle w:val="a5"/>
            <w:color w:val="000000" w:themeColor="text1"/>
            <w:szCs w:val="24"/>
          </w:rPr>
          <w:t>.</w:t>
        </w:r>
        <w:r w:rsidRPr="00540BEC">
          <w:rPr>
            <w:rStyle w:val="a5"/>
            <w:color w:val="000000" w:themeColor="text1"/>
            <w:szCs w:val="24"/>
            <w:lang w:val="en-US"/>
          </w:rPr>
          <w:t>torgi</w:t>
        </w:r>
        <w:r w:rsidRPr="00540BEC">
          <w:rPr>
            <w:rStyle w:val="a5"/>
            <w:color w:val="000000" w:themeColor="text1"/>
            <w:szCs w:val="24"/>
          </w:rPr>
          <w:t>.</w:t>
        </w:r>
        <w:r w:rsidRPr="00540BEC">
          <w:rPr>
            <w:rStyle w:val="a5"/>
            <w:color w:val="000000" w:themeColor="text1"/>
            <w:szCs w:val="24"/>
            <w:lang w:val="en-US"/>
          </w:rPr>
          <w:t>gov</w:t>
        </w:r>
        <w:r w:rsidRPr="00540BEC">
          <w:rPr>
            <w:rStyle w:val="a5"/>
            <w:color w:val="000000" w:themeColor="text1"/>
            <w:szCs w:val="24"/>
          </w:rPr>
          <w:t>.</w:t>
        </w:r>
        <w:r w:rsidRPr="00540BEC">
          <w:rPr>
            <w:rStyle w:val="a5"/>
            <w:color w:val="000000" w:themeColor="text1"/>
            <w:szCs w:val="24"/>
            <w:lang w:val="en-US"/>
          </w:rPr>
          <w:t>ru</w:t>
        </w:r>
      </w:hyperlink>
      <w:r w:rsidRPr="00540BEC">
        <w:rPr>
          <w:color w:val="000000" w:themeColor="text1"/>
          <w:szCs w:val="24"/>
        </w:rPr>
        <w:t xml:space="preserve">, Едином портале торгов Московской области </w:t>
      </w:r>
      <w:r w:rsidRPr="00540BEC">
        <w:rPr>
          <w:rStyle w:val="a5"/>
          <w:color w:val="000000" w:themeColor="text1"/>
          <w:lang w:val="en-US"/>
        </w:rPr>
        <w:t>https</w:t>
      </w:r>
      <w:r w:rsidRPr="00540BEC">
        <w:rPr>
          <w:rStyle w:val="a5"/>
          <w:color w:val="000000" w:themeColor="text1"/>
        </w:rPr>
        <w:t>://</w:t>
      </w:r>
      <w:r w:rsidRPr="00540BEC">
        <w:rPr>
          <w:rStyle w:val="a5"/>
          <w:color w:val="000000" w:themeColor="text1"/>
          <w:lang w:val="en-US"/>
        </w:rPr>
        <w:t>easuz</w:t>
      </w:r>
      <w:r w:rsidRPr="00540BEC">
        <w:rPr>
          <w:rStyle w:val="a5"/>
          <w:color w:val="000000" w:themeColor="text1"/>
        </w:rPr>
        <w:t>.</w:t>
      </w:r>
      <w:r w:rsidRPr="00540BEC">
        <w:rPr>
          <w:rStyle w:val="a5"/>
          <w:color w:val="000000" w:themeColor="text1"/>
          <w:lang w:val="en-US"/>
        </w:rPr>
        <w:t>mosreg</w:t>
      </w:r>
      <w:r w:rsidRPr="00540BEC">
        <w:rPr>
          <w:rStyle w:val="a5"/>
          <w:color w:val="000000" w:themeColor="text1"/>
        </w:rPr>
        <w:t>.</w:t>
      </w:r>
      <w:r w:rsidRPr="00540BEC">
        <w:rPr>
          <w:rStyle w:val="a5"/>
          <w:color w:val="000000" w:themeColor="text1"/>
          <w:lang w:val="en-US"/>
        </w:rPr>
        <w:t>ru</w:t>
      </w:r>
      <w:r w:rsidRPr="00540BEC">
        <w:rPr>
          <w:rStyle w:val="a5"/>
          <w:color w:val="000000" w:themeColor="text1"/>
        </w:rPr>
        <w:t>/</w:t>
      </w:r>
      <w:r w:rsidRPr="00540BEC">
        <w:rPr>
          <w:color w:val="000000" w:themeColor="text1"/>
          <w:szCs w:val="24"/>
        </w:rPr>
        <w:t xml:space="preserve">, посредством подсистемы АРИП ЕАСУЗ МО </w:t>
      </w:r>
      <w:r w:rsidRPr="00540BEC">
        <w:rPr>
          <w:color w:val="000000" w:themeColor="text1"/>
          <w:szCs w:val="24"/>
          <w:u w:val="single"/>
          <w:lang w:val="en-US"/>
        </w:rPr>
        <w:t>https</w:t>
      </w:r>
      <w:r w:rsidRPr="00540BEC">
        <w:rPr>
          <w:color w:val="000000" w:themeColor="text1"/>
          <w:szCs w:val="24"/>
          <w:u w:val="single"/>
        </w:rPr>
        <w:t>://</w:t>
      </w:r>
      <w:r w:rsidRPr="00540BEC">
        <w:rPr>
          <w:color w:val="000000" w:themeColor="text1"/>
          <w:szCs w:val="24"/>
          <w:u w:val="single"/>
          <w:lang w:val="en-US"/>
        </w:rPr>
        <w:t>easuz</w:t>
      </w:r>
      <w:r w:rsidRPr="00540BEC">
        <w:rPr>
          <w:color w:val="000000" w:themeColor="text1"/>
          <w:szCs w:val="24"/>
          <w:u w:val="single"/>
        </w:rPr>
        <w:t>.</w:t>
      </w:r>
      <w:r w:rsidRPr="00540BEC">
        <w:rPr>
          <w:color w:val="000000" w:themeColor="text1"/>
          <w:szCs w:val="24"/>
          <w:u w:val="single"/>
          <w:lang w:val="en-US"/>
        </w:rPr>
        <w:t>mosreg</w:t>
      </w:r>
      <w:r w:rsidRPr="00540BEC">
        <w:rPr>
          <w:color w:val="000000" w:themeColor="text1"/>
          <w:szCs w:val="24"/>
          <w:u w:val="single"/>
        </w:rPr>
        <w:t>.</w:t>
      </w:r>
      <w:r w:rsidRPr="00540BEC">
        <w:rPr>
          <w:color w:val="000000" w:themeColor="text1"/>
          <w:szCs w:val="24"/>
          <w:u w:val="single"/>
          <w:lang w:val="en-US"/>
        </w:rPr>
        <w:t>ru</w:t>
      </w:r>
      <w:r w:rsidRPr="00540BEC">
        <w:rPr>
          <w:color w:val="000000" w:themeColor="text1"/>
          <w:szCs w:val="24"/>
          <w:u w:val="single"/>
        </w:rPr>
        <w:t>/</w:t>
      </w:r>
      <w:r w:rsidRPr="00540BEC">
        <w:rPr>
          <w:color w:val="000000" w:themeColor="text1"/>
          <w:szCs w:val="24"/>
          <w:u w:val="single"/>
          <w:lang w:val="en-US"/>
        </w:rPr>
        <w:t>Arip</w:t>
      </w:r>
      <w:r w:rsidRPr="00540BEC">
        <w:rPr>
          <w:color w:val="000000" w:themeColor="text1"/>
          <w:szCs w:val="24"/>
          <w:u w:val="single"/>
        </w:rPr>
        <w:t>/</w:t>
      </w:r>
      <w:r w:rsidRPr="00540BEC">
        <w:rPr>
          <w:color w:val="000000" w:themeColor="text1"/>
          <w:szCs w:val="24"/>
        </w:rPr>
        <w:t>, в сети Интернет.</w:t>
      </w:r>
    </w:p>
    <w:p w:rsidR="00A82741" w:rsidRPr="00540BEC" w:rsidRDefault="00A82741" w:rsidP="00A82741">
      <w:pPr>
        <w:pStyle w:val="a3"/>
        <w:ind w:firstLine="709"/>
        <w:rPr>
          <w:color w:val="000000" w:themeColor="text1"/>
          <w:szCs w:val="24"/>
        </w:rPr>
      </w:pPr>
      <w:r w:rsidRPr="00540BEC">
        <w:rPr>
          <w:color w:val="000000" w:themeColor="text1"/>
          <w:szCs w:val="24"/>
        </w:rPr>
        <w:t xml:space="preserve">9. Комитету по управлению имуществом внести данные об объекте в систему ЕИСУГИ </w:t>
      </w:r>
      <w:hyperlink r:id="rId8" w:history="1">
        <w:r w:rsidRPr="00540BEC">
          <w:rPr>
            <w:rStyle w:val="a5"/>
            <w:color w:val="000000" w:themeColor="text1"/>
            <w:szCs w:val="24"/>
          </w:rPr>
          <w:t>http://eisugi.mosreg.ru/login.jsp</w:t>
        </w:r>
      </w:hyperlink>
      <w:r w:rsidRPr="00540BEC">
        <w:rPr>
          <w:color w:val="000000" w:themeColor="text1"/>
          <w:szCs w:val="24"/>
        </w:rPr>
        <w:t xml:space="preserve"> и интегрировать в подсистему АРИП ЕАСУЗ МО </w:t>
      </w:r>
      <w:r w:rsidRPr="00540BEC">
        <w:rPr>
          <w:color w:val="000000" w:themeColor="text1"/>
          <w:szCs w:val="24"/>
          <w:u w:val="single"/>
          <w:lang w:val="en-US"/>
        </w:rPr>
        <w:t>https</w:t>
      </w:r>
      <w:r w:rsidRPr="00540BEC">
        <w:rPr>
          <w:color w:val="000000" w:themeColor="text1"/>
          <w:szCs w:val="24"/>
          <w:u w:val="single"/>
        </w:rPr>
        <w:t>://</w:t>
      </w:r>
      <w:r w:rsidRPr="00540BEC">
        <w:rPr>
          <w:color w:val="000000" w:themeColor="text1"/>
          <w:szCs w:val="24"/>
          <w:u w:val="single"/>
          <w:lang w:val="en-US"/>
        </w:rPr>
        <w:t>easuz</w:t>
      </w:r>
      <w:r w:rsidRPr="00540BEC">
        <w:rPr>
          <w:color w:val="000000" w:themeColor="text1"/>
          <w:szCs w:val="24"/>
          <w:u w:val="single"/>
        </w:rPr>
        <w:t>.</w:t>
      </w:r>
      <w:r w:rsidRPr="00540BEC">
        <w:rPr>
          <w:color w:val="000000" w:themeColor="text1"/>
          <w:szCs w:val="24"/>
          <w:u w:val="single"/>
          <w:lang w:val="en-US"/>
        </w:rPr>
        <w:t>mosreg</w:t>
      </w:r>
      <w:r w:rsidRPr="00540BEC">
        <w:rPr>
          <w:color w:val="000000" w:themeColor="text1"/>
          <w:szCs w:val="24"/>
          <w:u w:val="single"/>
        </w:rPr>
        <w:t>.</w:t>
      </w:r>
      <w:r w:rsidRPr="00540BEC">
        <w:rPr>
          <w:color w:val="000000" w:themeColor="text1"/>
          <w:szCs w:val="24"/>
          <w:u w:val="single"/>
          <w:lang w:val="en-US"/>
        </w:rPr>
        <w:t>ru</w:t>
      </w:r>
      <w:r w:rsidRPr="00540BEC">
        <w:rPr>
          <w:color w:val="000000" w:themeColor="text1"/>
          <w:szCs w:val="24"/>
          <w:u w:val="single"/>
        </w:rPr>
        <w:t>/</w:t>
      </w:r>
      <w:r w:rsidRPr="00540BEC">
        <w:rPr>
          <w:color w:val="000000" w:themeColor="text1"/>
          <w:szCs w:val="24"/>
          <w:u w:val="single"/>
          <w:lang w:val="en-US"/>
        </w:rPr>
        <w:t>Arip</w:t>
      </w:r>
      <w:r w:rsidRPr="00540BEC">
        <w:rPr>
          <w:color w:val="000000" w:themeColor="text1"/>
          <w:szCs w:val="24"/>
          <w:u w:val="single"/>
        </w:rPr>
        <w:t>/</w:t>
      </w:r>
      <w:r w:rsidRPr="00540BEC">
        <w:rPr>
          <w:color w:val="000000" w:themeColor="text1"/>
          <w:szCs w:val="24"/>
        </w:rPr>
        <w:t>.</w:t>
      </w:r>
    </w:p>
    <w:p w:rsidR="00A82741" w:rsidRPr="00222D36" w:rsidRDefault="00A82741" w:rsidP="00A82741">
      <w:pPr>
        <w:pStyle w:val="a3"/>
        <w:rPr>
          <w:szCs w:val="24"/>
        </w:rPr>
      </w:pPr>
      <w:r w:rsidRPr="00540BEC">
        <w:rPr>
          <w:color w:val="000000" w:themeColor="text1"/>
          <w:szCs w:val="24"/>
        </w:rPr>
        <w:t xml:space="preserve">           10. </w:t>
      </w:r>
      <w:r w:rsidRPr="00412BE8">
        <w:rPr>
          <w:color w:val="000000" w:themeColor="text1"/>
          <w:szCs w:val="24"/>
        </w:rPr>
        <w:t>Комитету по управлению имуществом по итогам аукциона обеспечить заключение договора аренды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A82741" w:rsidRDefault="00A82741" w:rsidP="00A82741">
      <w:pPr>
        <w:pStyle w:val="a3"/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1</w:t>
      </w:r>
      <w:r w:rsidRPr="00222D36">
        <w:rPr>
          <w:szCs w:val="24"/>
        </w:rPr>
        <w:t xml:space="preserve">. Контроль за исполнением настоящего постановления возложить на заместителя главы </w:t>
      </w:r>
      <w:r>
        <w:rPr>
          <w:szCs w:val="24"/>
        </w:rPr>
        <w:t>городского округа</w:t>
      </w:r>
      <w:r w:rsidRPr="00222D36">
        <w:rPr>
          <w:szCs w:val="24"/>
        </w:rPr>
        <w:t xml:space="preserve"> </w:t>
      </w:r>
      <w:r>
        <w:rPr>
          <w:szCs w:val="24"/>
        </w:rPr>
        <w:t>Енбекову Л.В</w:t>
      </w:r>
      <w:r w:rsidRPr="00222D36">
        <w:rPr>
          <w:szCs w:val="24"/>
        </w:rPr>
        <w:t>.</w:t>
      </w:r>
    </w:p>
    <w:p w:rsidR="00A82741" w:rsidRDefault="00A82741" w:rsidP="00A82741">
      <w:pPr>
        <w:pStyle w:val="a3"/>
      </w:pPr>
    </w:p>
    <w:p w:rsidR="00A82741" w:rsidRDefault="00A82741" w:rsidP="00A82741">
      <w:pPr>
        <w:pStyle w:val="a3"/>
      </w:pPr>
    </w:p>
    <w:p w:rsidR="00A82741" w:rsidRDefault="00A82741" w:rsidP="00A82741">
      <w:pPr>
        <w:pStyle w:val="a3"/>
      </w:pPr>
    </w:p>
    <w:p w:rsidR="00A82741" w:rsidRDefault="00A82741" w:rsidP="00A82741">
      <w:pPr>
        <w:pStyle w:val="a3"/>
        <w:rPr>
          <w:szCs w:val="24"/>
        </w:rPr>
      </w:pPr>
      <w:r>
        <w:t xml:space="preserve">Глава городского округа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Е.М. Хрусталева</w:t>
      </w:r>
    </w:p>
    <w:p w:rsidR="00A82741" w:rsidRDefault="00A82741" w:rsidP="00A8274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82741" w:rsidRDefault="00A82741" w:rsidP="00A8274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A82741" w:rsidRDefault="00A82741" w:rsidP="00A82741">
      <w:pPr>
        <w:jc w:val="both"/>
        <w:rPr>
          <w:sz w:val="24"/>
          <w:szCs w:val="24"/>
        </w:rPr>
      </w:pPr>
    </w:p>
    <w:p w:rsidR="00A82741" w:rsidRPr="00165878" w:rsidRDefault="00A82741" w:rsidP="00A8274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65878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Pr="00165878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165878">
        <w:rPr>
          <w:sz w:val="24"/>
          <w:szCs w:val="24"/>
        </w:rPr>
        <w:t xml:space="preserve">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A82741" w:rsidRPr="00165878" w:rsidRDefault="00A82741" w:rsidP="00A82741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Ю.Ю.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A82741" w:rsidRDefault="00A82741" w:rsidP="00A82741">
      <w:pPr>
        <w:jc w:val="both"/>
        <w:rPr>
          <w:sz w:val="24"/>
          <w:szCs w:val="24"/>
        </w:rPr>
      </w:pPr>
    </w:p>
    <w:p w:rsidR="00A82741" w:rsidRDefault="00A82741" w:rsidP="00A82741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A82741" w:rsidRDefault="00A82741" w:rsidP="00A82741">
      <w:pPr>
        <w:jc w:val="both"/>
        <w:rPr>
          <w:sz w:val="24"/>
          <w:szCs w:val="24"/>
        </w:rPr>
      </w:pPr>
    </w:p>
    <w:p w:rsidR="00A82741" w:rsidRDefault="00A82741" w:rsidP="00A82741">
      <w:pPr>
        <w:jc w:val="both"/>
        <w:rPr>
          <w:sz w:val="24"/>
          <w:szCs w:val="24"/>
        </w:rPr>
      </w:pPr>
    </w:p>
    <w:p w:rsidR="00A82741" w:rsidRDefault="00A82741" w:rsidP="00A82741">
      <w:pPr>
        <w:jc w:val="both"/>
        <w:rPr>
          <w:sz w:val="24"/>
          <w:szCs w:val="24"/>
        </w:rPr>
      </w:pPr>
    </w:p>
    <w:p w:rsidR="00A82741" w:rsidRDefault="00A82741" w:rsidP="00A82741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 городского округа                                                              Л.В. Енбекова</w:t>
      </w:r>
    </w:p>
    <w:p w:rsidR="00A82741" w:rsidRDefault="00A82741" w:rsidP="00A82741">
      <w:pPr>
        <w:jc w:val="both"/>
        <w:rPr>
          <w:sz w:val="24"/>
          <w:szCs w:val="24"/>
        </w:rPr>
      </w:pPr>
    </w:p>
    <w:p w:rsidR="00A82741" w:rsidRDefault="00A82741" w:rsidP="00A82741">
      <w:pPr>
        <w:jc w:val="both"/>
        <w:rPr>
          <w:sz w:val="24"/>
          <w:szCs w:val="24"/>
        </w:rPr>
      </w:pPr>
    </w:p>
    <w:p w:rsidR="00A82741" w:rsidRDefault="00A82741" w:rsidP="00A82741">
      <w:pPr>
        <w:jc w:val="both"/>
        <w:rPr>
          <w:sz w:val="24"/>
          <w:szCs w:val="24"/>
        </w:rPr>
      </w:pPr>
    </w:p>
    <w:p w:rsidR="00A82741" w:rsidRDefault="00A82741" w:rsidP="00A827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A82741" w:rsidRDefault="00A82741" w:rsidP="00A82741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1D51D1">
        <w:rPr>
          <w:sz w:val="24"/>
          <w:szCs w:val="24"/>
        </w:rPr>
        <w:t xml:space="preserve"> правового </w:t>
      </w:r>
      <w:r>
        <w:rPr>
          <w:sz w:val="24"/>
          <w:szCs w:val="24"/>
        </w:rPr>
        <w:t>управления</w:t>
      </w:r>
      <w:r w:rsidRPr="001D51D1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                 Ю.Е. Сазонова</w:t>
      </w:r>
    </w:p>
    <w:p w:rsidR="00A82741" w:rsidRDefault="00A82741" w:rsidP="00A8274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82741" w:rsidRDefault="00A82741" w:rsidP="00A82741">
      <w:pPr>
        <w:tabs>
          <w:tab w:val="left" w:pos="8085"/>
        </w:tabs>
        <w:jc w:val="both"/>
        <w:rPr>
          <w:sz w:val="24"/>
          <w:szCs w:val="24"/>
        </w:rPr>
      </w:pPr>
    </w:p>
    <w:p w:rsidR="00A82741" w:rsidRDefault="00A82741" w:rsidP="00A82741">
      <w:pPr>
        <w:tabs>
          <w:tab w:val="left" w:pos="8085"/>
        </w:tabs>
        <w:jc w:val="both"/>
        <w:rPr>
          <w:sz w:val="24"/>
          <w:szCs w:val="24"/>
        </w:rPr>
      </w:pPr>
    </w:p>
    <w:p w:rsidR="00A82741" w:rsidRDefault="00A82741" w:rsidP="00A82741">
      <w:pPr>
        <w:rPr>
          <w:sz w:val="24"/>
          <w:szCs w:val="24"/>
        </w:rPr>
      </w:pPr>
      <w:r w:rsidRPr="00223D83">
        <w:rPr>
          <w:sz w:val="24"/>
          <w:szCs w:val="24"/>
        </w:rPr>
        <w:t xml:space="preserve">Заместитель начальника управления – </w:t>
      </w:r>
    </w:p>
    <w:p w:rsidR="00A82741" w:rsidRDefault="00A82741" w:rsidP="00A82741">
      <w:pPr>
        <w:rPr>
          <w:sz w:val="24"/>
          <w:szCs w:val="24"/>
        </w:rPr>
      </w:pPr>
      <w:r w:rsidRPr="00223D83">
        <w:rPr>
          <w:sz w:val="24"/>
          <w:szCs w:val="24"/>
        </w:rPr>
        <w:t xml:space="preserve">начальник территориального отдела </w:t>
      </w:r>
    </w:p>
    <w:p w:rsidR="00A82741" w:rsidRDefault="00A82741" w:rsidP="00A82741">
      <w:pPr>
        <w:rPr>
          <w:sz w:val="24"/>
          <w:szCs w:val="24"/>
        </w:rPr>
      </w:pPr>
      <w:r w:rsidRPr="00F65F1D">
        <w:rPr>
          <w:sz w:val="24"/>
          <w:szCs w:val="24"/>
        </w:rPr>
        <w:t>Лобановского и Краснопутьского</w:t>
      </w:r>
      <w:r w:rsidRPr="00223D83">
        <w:rPr>
          <w:sz w:val="24"/>
          <w:szCs w:val="24"/>
        </w:rPr>
        <w:t xml:space="preserve"> </w:t>
      </w:r>
    </w:p>
    <w:p w:rsidR="00A82741" w:rsidRDefault="00A82741" w:rsidP="00A82741">
      <w:pPr>
        <w:rPr>
          <w:sz w:val="24"/>
          <w:szCs w:val="24"/>
        </w:rPr>
      </w:pPr>
      <w:r w:rsidRPr="00223D83">
        <w:rPr>
          <w:sz w:val="24"/>
          <w:szCs w:val="24"/>
        </w:rPr>
        <w:t>административн</w:t>
      </w:r>
      <w:r>
        <w:rPr>
          <w:sz w:val="24"/>
          <w:szCs w:val="24"/>
        </w:rPr>
        <w:t>ого</w:t>
      </w:r>
      <w:r w:rsidRPr="00223D83">
        <w:rPr>
          <w:sz w:val="24"/>
          <w:szCs w:val="24"/>
        </w:rPr>
        <w:t xml:space="preserve"> округ</w:t>
      </w:r>
      <w:r>
        <w:rPr>
          <w:sz w:val="24"/>
          <w:szCs w:val="24"/>
        </w:rPr>
        <w:t>а</w:t>
      </w:r>
      <w:r w:rsidRPr="00223D83">
        <w:rPr>
          <w:sz w:val="24"/>
          <w:szCs w:val="24"/>
        </w:rPr>
        <w:t xml:space="preserve"> </w:t>
      </w:r>
    </w:p>
    <w:p w:rsidR="00A82741" w:rsidRDefault="00A82741" w:rsidP="00A82741">
      <w:pPr>
        <w:rPr>
          <w:sz w:val="24"/>
          <w:szCs w:val="24"/>
        </w:rPr>
      </w:pPr>
      <w:r w:rsidRPr="00223D83">
        <w:rPr>
          <w:sz w:val="24"/>
          <w:szCs w:val="24"/>
        </w:rPr>
        <w:t xml:space="preserve">городского округа Домодедово </w:t>
      </w:r>
    </w:p>
    <w:p w:rsidR="00A82741" w:rsidRDefault="00A82741" w:rsidP="00A82741">
      <w:pPr>
        <w:rPr>
          <w:sz w:val="24"/>
          <w:szCs w:val="24"/>
        </w:rPr>
      </w:pPr>
      <w:r w:rsidRPr="00223D83">
        <w:rPr>
          <w:sz w:val="24"/>
          <w:szCs w:val="24"/>
        </w:rPr>
        <w:t>управления территориями</w:t>
      </w:r>
      <w:r w:rsidRPr="0041357A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              Е.Н. Колиденкова</w:t>
      </w:r>
      <w:r w:rsidRPr="008C15BB">
        <w:rPr>
          <w:sz w:val="24"/>
          <w:szCs w:val="24"/>
        </w:rPr>
        <w:t xml:space="preserve">                </w:t>
      </w:r>
    </w:p>
    <w:p w:rsidR="00A82741" w:rsidRDefault="00A82741" w:rsidP="00A82741">
      <w:pPr>
        <w:spacing w:after="200" w:line="276" w:lineRule="auto"/>
        <w:rPr>
          <w:sz w:val="24"/>
          <w:szCs w:val="24"/>
        </w:rPr>
      </w:pPr>
    </w:p>
    <w:p w:rsidR="00A82741" w:rsidRPr="00230DAA" w:rsidRDefault="00A82741" w:rsidP="00A82741">
      <w:pPr>
        <w:rPr>
          <w:sz w:val="24"/>
          <w:szCs w:val="24"/>
        </w:rPr>
      </w:pPr>
    </w:p>
    <w:p w:rsidR="006A1534" w:rsidRDefault="009219DF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Default="00A82741" w:rsidP="00A82741">
      <w:pPr>
        <w:spacing w:after="200" w:line="276" w:lineRule="auto"/>
      </w:pPr>
    </w:p>
    <w:p w:rsidR="00A82741" w:rsidRPr="00A015FD" w:rsidRDefault="00A82741" w:rsidP="00A82741">
      <w:pPr>
        <w:spacing w:line="220" w:lineRule="exact"/>
        <w:rPr>
          <w:sz w:val="24"/>
          <w:szCs w:val="24"/>
        </w:rPr>
      </w:pPr>
      <w:r w:rsidRPr="00A015FD">
        <w:rPr>
          <w:sz w:val="24"/>
          <w:szCs w:val="24"/>
        </w:rPr>
        <w:t>Проект исполнен:</w:t>
      </w:r>
    </w:p>
    <w:p w:rsidR="00A82741" w:rsidRPr="00A015FD" w:rsidRDefault="00A82741" w:rsidP="00A82741">
      <w:pPr>
        <w:spacing w:line="220" w:lineRule="exact"/>
        <w:rPr>
          <w:sz w:val="24"/>
          <w:szCs w:val="24"/>
        </w:rPr>
      </w:pPr>
    </w:p>
    <w:p w:rsidR="00A82741" w:rsidRDefault="00A82741" w:rsidP="00A82741">
      <w:pPr>
        <w:spacing w:line="220" w:lineRule="exact"/>
        <w:rPr>
          <w:sz w:val="24"/>
          <w:szCs w:val="24"/>
        </w:rPr>
      </w:pPr>
      <w:r>
        <w:rPr>
          <w:sz w:val="24"/>
          <w:szCs w:val="24"/>
        </w:rPr>
        <w:t xml:space="preserve">Главный </w:t>
      </w:r>
      <w:r w:rsidRPr="00A015FD">
        <w:rPr>
          <w:sz w:val="24"/>
          <w:szCs w:val="24"/>
        </w:rPr>
        <w:t xml:space="preserve">инспектор </w:t>
      </w:r>
    </w:p>
    <w:p w:rsidR="00A82741" w:rsidRPr="00A015FD" w:rsidRDefault="00A82741" w:rsidP="00A82741">
      <w:pPr>
        <w:spacing w:line="220" w:lineRule="exact"/>
        <w:rPr>
          <w:sz w:val="24"/>
          <w:szCs w:val="24"/>
        </w:rPr>
      </w:pPr>
      <w:r w:rsidRPr="00A015FD">
        <w:rPr>
          <w:sz w:val="24"/>
          <w:szCs w:val="24"/>
        </w:rPr>
        <w:t xml:space="preserve">отдела землеустройства   </w:t>
      </w:r>
    </w:p>
    <w:p w:rsidR="00A82741" w:rsidRPr="00A82741" w:rsidRDefault="00A82741" w:rsidP="00A82741">
      <w:pPr>
        <w:spacing w:line="220" w:lineRule="exact"/>
        <w:rPr>
          <w:color w:val="FF0000"/>
          <w:sz w:val="24"/>
          <w:szCs w:val="24"/>
        </w:rPr>
      </w:pPr>
      <w:r w:rsidRPr="00A82741">
        <w:rPr>
          <w:color w:val="FF0000"/>
          <w:sz w:val="24"/>
          <w:szCs w:val="24"/>
        </w:rPr>
        <w:t>Т. Ю. Водохлебова</w:t>
      </w:r>
    </w:p>
    <w:p w:rsidR="00A82741" w:rsidRPr="00A82741" w:rsidRDefault="00A82741" w:rsidP="00A82741">
      <w:pPr>
        <w:spacing w:line="220" w:lineRule="exact"/>
        <w:rPr>
          <w:color w:val="FF0000"/>
          <w:sz w:val="24"/>
          <w:szCs w:val="24"/>
        </w:rPr>
      </w:pPr>
      <w:r w:rsidRPr="00A82741">
        <w:rPr>
          <w:color w:val="FF0000"/>
          <w:sz w:val="24"/>
          <w:szCs w:val="24"/>
        </w:rPr>
        <w:t>8-496-792-41-32</w:t>
      </w:r>
    </w:p>
    <w:p w:rsidR="00A82741" w:rsidRDefault="00A82741" w:rsidP="00A82741">
      <w:pPr>
        <w:spacing w:after="200" w:line="276" w:lineRule="auto"/>
      </w:pPr>
    </w:p>
    <w:sectPr w:rsidR="00A82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741"/>
    <w:rsid w:val="00194812"/>
    <w:rsid w:val="001C46DD"/>
    <w:rsid w:val="005E70DE"/>
    <w:rsid w:val="00775BD4"/>
    <w:rsid w:val="00886EFB"/>
    <w:rsid w:val="00920623"/>
    <w:rsid w:val="009219DF"/>
    <w:rsid w:val="00A62DE5"/>
    <w:rsid w:val="00A82741"/>
    <w:rsid w:val="00B4530D"/>
    <w:rsid w:val="00D8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2741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8274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A82741"/>
    <w:rPr>
      <w:color w:val="0000FF"/>
      <w:u w:val="single"/>
    </w:rPr>
  </w:style>
  <w:style w:type="paragraph" w:styleId="a6">
    <w:name w:val="header"/>
    <w:basedOn w:val="a"/>
    <w:link w:val="a7"/>
    <w:rsid w:val="00A82741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rsid w:val="00A82741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19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19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2741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8274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A82741"/>
    <w:rPr>
      <w:color w:val="0000FF"/>
      <w:u w:val="single"/>
    </w:rPr>
  </w:style>
  <w:style w:type="paragraph" w:styleId="a6">
    <w:name w:val="header"/>
    <w:basedOn w:val="a"/>
    <w:link w:val="a7"/>
    <w:rsid w:val="00A82741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rsid w:val="00A82741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19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19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isugi.mosreg.ru/login.j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Елисеева В.В.</cp:lastModifiedBy>
  <cp:revision>2</cp:revision>
  <dcterms:created xsi:type="dcterms:W3CDTF">2025-07-23T07:34:00Z</dcterms:created>
  <dcterms:modified xsi:type="dcterms:W3CDTF">2025-07-23T07:34:00Z</dcterms:modified>
</cp:coreProperties>
</file>