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58" w:rsidRPr="00D61B4B" w:rsidRDefault="00454A58" w:rsidP="00454A58">
      <w:pPr>
        <w:rPr>
          <w:rFonts w:ascii="Times New Roman" w:hAnsi="Times New Roman"/>
          <w:b/>
          <w:color w:val="FF00FF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:rsidR="00454A58" w:rsidRDefault="00454A58" w:rsidP="00454A58">
      <w:pPr>
        <w:jc w:val="center"/>
        <w:rPr>
          <w:sz w:val="16"/>
        </w:rPr>
      </w:pPr>
    </w:p>
    <w:p w:rsidR="00454A58" w:rsidRDefault="00454A58" w:rsidP="00454A5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54A58" w:rsidRPr="006A1209" w:rsidRDefault="00454A58" w:rsidP="00454A5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454A58" w:rsidRDefault="00454A58" w:rsidP="00454A58">
      <w:pPr>
        <w:jc w:val="both"/>
        <w:rPr>
          <w:rFonts w:ascii="Times New Roman" w:hAnsi="Times New Roman"/>
        </w:rPr>
      </w:pPr>
    </w:p>
    <w:p w:rsidR="00454A58" w:rsidRDefault="00454A58" w:rsidP="00454A5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54A58" w:rsidRPr="00AC61E6" w:rsidRDefault="00454A58" w:rsidP="00454A5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54A58" w:rsidRPr="00F8206A" w:rsidRDefault="00F8206A" w:rsidP="00454A5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8206A">
        <w:rPr>
          <w:rFonts w:ascii="Times New Roman" w:hAnsi="Times New Roman"/>
          <w:b/>
        </w:rPr>
        <w:t xml:space="preserve">от </w:t>
      </w:r>
      <w:r w:rsidRPr="00F8206A">
        <w:rPr>
          <w:rFonts w:ascii="Times New Roman" w:hAnsi="Times New Roman"/>
          <w:b/>
          <w:lang w:val="en-US"/>
        </w:rPr>
        <w:t>02</w:t>
      </w:r>
      <w:r w:rsidRPr="00F8206A">
        <w:rPr>
          <w:rFonts w:ascii="Times New Roman" w:hAnsi="Times New Roman"/>
          <w:b/>
        </w:rPr>
        <w:t>.</w:t>
      </w:r>
      <w:r w:rsidRPr="00F8206A">
        <w:rPr>
          <w:rFonts w:ascii="Times New Roman" w:hAnsi="Times New Roman"/>
          <w:b/>
          <w:lang w:val="en-US"/>
        </w:rPr>
        <w:t>11</w:t>
      </w:r>
      <w:r w:rsidRPr="00F8206A">
        <w:rPr>
          <w:rFonts w:ascii="Times New Roman" w:hAnsi="Times New Roman"/>
          <w:b/>
        </w:rPr>
        <w:t>.</w:t>
      </w:r>
      <w:r w:rsidRPr="00F8206A">
        <w:rPr>
          <w:rFonts w:ascii="Times New Roman" w:hAnsi="Times New Roman"/>
          <w:b/>
          <w:lang w:val="en-US"/>
        </w:rPr>
        <w:t>2022</w:t>
      </w:r>
      <w:r w:rsidRPr="00F8206A">
        <w:rPr>
          <w:rFonts w:ascii="Times New Roman" w:hAnsi="Times New Roman"/>
          <w:b/>
        </w:rPr>
        <w:t xml:space="preserve"> № 3336</w:t>
      </w:r>
    </w:p>
    <w:p w:rsidR="00454A58" w:rsidRPr="006A1209" w:rsidRDefault="00454A58" w:rsidP="00454A5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</w:rPr>
        <w:t xml:space="preserve">О </w:t>
      </w:r>
      <w:r w:rsidRPr="006A4164">
        <w:rPr>
          <w:rFonts w:ascii="Times New Roman" w:hAnsi="Times New Roman"/>
          <w:szCs w:val="24"/>
        </w:rPr>
        <w:t xml:space="preserve"> внесении изменений в Положение  о предоставлении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 xml:space="preserve">единовременной денежной выплаты гражданам, 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 xml:space="preserve">проживающим на территории городского округа 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>Домодедово Московской области, призванным на военную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>службу по мобилизации в Вооруженные Силы Российской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>Федерации</w:t>
      </w:r>
      <w:r>
        <w:rPr>
          <w:rFonts w:ascii="Times New Roman" w:hAnsi="Times New Roman"/>
          <w:szCs w:val="24"/>
        </w:rPr>
        <w:t>,</w:t>
      </w:r>
      <w:r w:rsidRPr="006A4164">
        <w:rPr>
          <w:rFonts w:ascii="Times New Roman" w:hAnsi="Times New Roman"/>
          <w:szCs w:val="24"/>
        </w:rPr>
        <w:t xml:space="preserve"> утвержденное постановлением</w:t>
      </w:r>
    </w:p>
    <w:p w:rsidR="00454A58" w:rsidRPr="006A4164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 xml:space="preserve">Администрации городского округа Домодедово </w:t>
      </w:r>
    </w:p>
    <w:p w:rsidR="00454A58" w:rsidRDefault="00454A58" w:rsidP="00454A58">
      <w:pPr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>от 17.10.2022</w:t>
      </w:r>
      <w:r>
        <w:rPr>
          <w:rFonts w:ascii="Times New Roman" w:hAnsi="Times New Roman"/>
          <w:szCs w:val="24"/>
        </w:rPr>
        <w:t xml:space="preserve"> № 3102</w:t>
      </w:r>
    </w:p>
    <w:p w:rsidR="00454A58" w:rsidRDefault="00454A58" w:rsidP="00454A58"/>
    <w:p w:rsidR="00454A58" w:rsidRDefault="00454A58" w:rsidP="00454A58"/>
    <w:p w:rsidR="00454A58" w:rsidRDefault="00454A58" w:rsidP="00454A58"/>
    <w:p w:rsidR="00454A58" w:rsidRPr="00FC52EE" w:rsidRDefault="00454A58" w:rsidP="00454A58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tab/>
        <w:t xml:space="preserve">В соответствии </w:t>
      </w:r>
      <w:r w:rsidRPr="00DC3547">
        <w:rPr>
          <w:rFonts w:ascii="Times New Roman" w:hAnsi="Times New Roman"/>
          <w:szCs w:val="24"/>
        </w:rPr>
        <w:t xml:space="preserve">с Бюджетным кодексом Российской Федерации,  Федеральным </w:t>
      </w:r>
      <w:r>
        <w:rPr>
          <w:rFonts w:ascii="Times New Roman" w:hAnsi="Times New Roman"/>
          <w:szCs w:val="24"/>
        </w:rPr>
        <w:t>з</w:t>
      </w:r>
      <w:r w:rsidRPr="00DC3547">
        <w:rPr>
          <w:rFonts w:ascii="Times New Roman" w:hAnsi="Times New Roman"/>
          <w:szCs w:val="24"/>
        </w:rPr>
        <w:t>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 w:rsidRPr="00FC52EE">
        <w:rPr>
          <w:rFonts w:ascii="Times New Roman" w:eastAsiaTheme="minorHAnsi" w:hAnsi="Times New Roman"/>
          <w:szCs w:val="24"/>
          <w:lang w:eastAsia="en-US"/>
        </w:rPr>
        <w:t>Указ</w:t>
      </w:r>
      <w:r>
        <w:rPr>
          <w:rFonts w:ascii="Times New Roman" w:eastAsiaTheme="minorHAnsi" w:hAnsi="Times New Roman"/>
          <w:szCs w:val="24"/>
          <w:lang w:eastAsia="en-US"/>
        </w:rPr>
        <w:t>ом</w:t>
      </w:r>
      <w:r w:rsidRPr="00FC52EE">
        <w:rPr>
          <w:rFonts w:ascii="Times New Roman" w:eastAsiaTheme="minorHAnsi" w:hAnsi="Times New Roman"/>
          <w:szCs w:val="24"/>
          <w:lang w:eastAsia="en-US"/>
        </w:rPr>
        <w:t xml:space="preserve"> Президента Р</w:t>
      </w:r>
      <w:r>
        <w:rPr>
          <w:rFonts w:ascii="Times New Roman" w:eastAsiaTheme="minorHAnsi" w:hAnsi="Times New Roman"/>
          <w:szCs w:val="24"/>
          <w:lang w:eastAsia="en-US"/>
        </w:rPr>
        <w:t xml:space="preserve">оссийской </w:t>
      </w:r>
      <w:r w:rsidRPr="00FC52EE">
        <w:rPr>
          <w:rFonts w:ascii="Times New Roman" w:eastAsiaTheme="minorHAnsi" w:hAnsi="Times New Roman"/>
          <w:szCs w:val="24"/>
          <w:lang w:eastAsia="en-US"/>
        </w:rPr>
        <w:t>Ф</w:t>
      </w:r>
      <w:r>
        <w:rPr>
          <w:rFonts w:ascii="Times New Roman" w:eastAsiaTheme="minorHAnsi" w:hAnsi="Times New Roman"/>
          <w:szCs w:val="24"/>
          <w:lang w:eastAsia="en-US"/>
        </w:rPr>
        <w:t xml:space="preserve">едерации </w:t>
      </w:r>
      <w:r w:rsidRPr="00FC52EE">
        <w:rPr>
          <w:rFonts w:ascii="Times New Roman" w:eastAsiaTheme="minorHAnsi" w:hAnsi="Times New Roman"/>
          <w:szCs w:val="24"/>
          <w:lang w:eastAsia="en-US"/>
        </w:rPr>
        <w:t xml:space="preserve"> от 21.09.2022 </w:t>
      </w:r>
      <w:r>
        <w:rPr>
          <w:rFonts w:ascii="Times New Roman" w:eastAsiaTheme="minorHAnsi" w:hAnsi="Times New Roman"/>
          <w:szCs w:val="24"/>
          <w:lang w:eastAsia="en-US"/>
        </w:rPr>
        <w:t>№</w:t>
      </w:r>
      <w:r w:rsidRPr="00FC52EE">
        <w:rPr>
          <w:rFonts w:ascii="Times New Roman" w:eastAsiaTheme="minorHAnsi" w:hAnsi="Times New Roman"/>
          <w:szCs w:val="24"/>
          <w:lang w:eastAsia="en-US"/>
        </w:rPr>
        <w:t xml:space="preserve"> 647 </w:t>
      </w:r>
      <w:r>
        <w:rPr>
          <w:rFonts w:ascii="Times New Roman" w:eastAsiaTheme="minorHAnsi" w:hAnsi="Times New Roman"/>
          <w:szCs w:val="24"/>
          <w:lang w:eastAsia="en-US"/>
        </w:rPr>
        <w:t>«</w:t>
      </w:r>
      <w:r w:rsidRPr="00FC52EE">
        <w:rPr>
          <w:rFonts w:ascii="Times New Roman" w:eastAsiaTheme="minorHAnsi" w:hAnsi="Times New Roman"/>
          <w:szCs w:val="24"/>
          <w:lang w:eastAsia="en-US"/>
        </w:rPr>
        <w:t>Об объявлении частичной мобилизации в Российской Федерации</w:t>
      </w:r>
      <w:r>
        <w:rPr>
          <w:rFonts w:ascii="Times New Roman" w:eastAsiaTheme="minorHAnsi" w:hAnsi="Times New Roman"/>
          <w:szCs w:val="24"/>
          <w:lang w:eastAsia="en-US"/>
        </w:rPr>
        <w:t>», решением Совета депутатов</w:t>
      </w:r>
      <w:r w:rsidRPr="00FC52EE">
        <w:rPr>
          <w:rFonts w:ascii="Times New Roman" w:eastAsiaTheme="minorHAnsi" w:hAnsi="Times New Roman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Cs w:val="24"/>
          <w:lang w:eastAsia="en-US"/>
        </w:rPr>
        <w:t xml:space="preserve">городского округа Домодедово от 04.10.2022 № 1-4/1265 </w:t>
      </w:r>
      <w:r w:rsidRPr="00683238">
        <w:rPr>
          <w:rFonts w:ascii="Times New Roman" w:eastAsiaTheme="minorHAnsi" w:hAnsi="Times New Roman"/>
          <w:szCs w:val="24"/>
          <w:lang w:eastAsia="en-US"/>
        </w:rPr>
        <w:t>«</w:t>
      </w:r>
      <w:r w:rsidRPr="00683238">
        <w:rPr>
          <w:rFonts w:ascii="Times New Roman" w:hAnsi="Times New Roman"/>
          <w:bCs/>
          <w:szCs w:val="24"/>
        </w:rPr>
        <w:t>О внесении изменений и дополнений в решение Совета депутатов городского округа Домодедово от 24.12.2021 № 1-4/1188 «О бюджете городского округа Домодедово на 2022 год и плановый период 2023 и 2024 годов»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eastAsiaTheme="minorHAnsi" w:hAnsi="Times New Roman"/>
          <w:szCs w:val="24"/>
          <w:lang w:eastAsia="en-US"/>
        </w:rPr>
        <w:t xml:space="preserve">в целях повышения уровня социальной защищенности граждан, проживающих на </w:t>
      </w:r>
      <w:r>
        <w:rPr>
          <w:rFonts w:ascii="Times New Roman" w:hAnsi="Times New Roman"/>
          <w:szCs w:val="24"/>
        </w:rPr>
        <w:t>территории городского округа Домодедово Московской области, призванных на военную службу по мобилизации в Вооруженные Силы Российской Федерации призывной комиссией</w:t>
      </w:r>
      <w:r w:rsidRPr="006A4164">
        <w:rPr>
          <w:rFonts w:ascii="Times New Roman" w:hAnsi="Times New Roman"/>
          <w:szCs w:val="24"/>
        </w:rPr>
        <w:t xml:space="preserve"> по мобилизации городского округа Домодедово Московской области</w:t>
      </w:r>
      <w:r>
        <w:rPr>
          <w:rFonts w:ascii="Times New Roman" w:hAnsi="Times New Roman"/>
          <w:szCs w:val="24"/>
        </w:rPr>
        <w:t>,</w:t>
      </w:r>
    </w:p>
    <w:p w:rsidR="00454A58" w:rsidRDefault="00454A58" w:rsidP="00454A58">
      <w:pPr>
        <w:tabs>
          <w:tab w:val="left" w:pos="851"/>
        </w:tabs>
      </w:pPr>
    </w:p>
    <w:p w:rsidR="00454A58" w:rsidRPr="00587020" w:rsidRDefault="00454A58" w:rsidP="00454A58">
      <w:pPr>
        <w:jc w:val="center"/>
        <w:rPr>
          <w:b/>
        </w:rPr>
      </w:pPr>
      <w:r w:rsidRPr="00587020">
        <w:rPr>
          <w:b/>
        </w:rPr>
        <w:t>П О С Т А Н О В Л Я Ю:</w:t>
      </w:r>
    </w:p>
    <w:p w:rsidR="00454A58" w:rsidRPr="006A4164" w:rsidRDefault="00454A58" w:rsidP="00454A58">
      <w:pPr>
        <w:jc w:val="both"/>
        <w:rPr>
          <w:rFonts w:ascii="Times New Roman" w:hAnsi="Times New Roman"/>
        </w:rPr>
      </w:pPr>
    </w:p>
    <w:p w:rsidR="00454A58" w:rsidRPr="006A4164" w:rsidRDefault="00454A58" w:rsidP="004B6B4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</w:rPr>
        <w:t xml:space="preserve">Внести в Положение о </w:t>
      </w:r>
      <w:r w:rsidRPr="006A4164">
        <w:rPr>
          <w:rFonts w:ascii="Times New Roman" w:hAnsi="Times New Roman"/>
          <w:szCs w:val="24"/>
        </w:rPr>
        <w:t xml:space="preserve">предоставлении единовременной денежной выплаты гражданам, проживающим на территории городского округа Домодедово Московской области, призванным на военную службу по мобилизации в Вооруженные Силы Российской Федерации, утвержденное </w:t>
      </w:r>
      <w:r w:rsidRPr="006A4164">
        <w:rPr>
          <w:rFonts w:ascii="Times New Roman" w:hAnsi="Times New Roman"/>
        </w:rPr>
        <w:t>постановлением Администрации городского округа Д</w:t>
      </w:r>
      <w:r>
        <w:rPr>
          <w:rFonts w:ascii="Times New Roman" w:hAnsi="Times New Roman"/>
        </w:rPr>
        <w:t xml:space="preserve">омодедово от 17.10.2022 № 3102 </w:t>
      </w:r>
      <w:r w:rsidRPr="006A4164">
        <w:rPr>
          <w:rFonts w:ascii="Times New Roman" w:hAnsi="Times New Roman"/>
          <w:szCs w:val="24"/>
        </w:rPr>
        <w:t>(далее – Положение) следующие изменения:</w:t>
      </w:r>
    </w:p>
    <w:p w:rsidR="00454A58" w:rsidRPr="006A4164" w:rsidRDefault="00454A58" w:rsidP="004B6B4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>Пункт 1 дополним абзацем следующего содержания:</w:t>
      </w:r>
    </w:p>
    <w:p w:rsidR="00454A58" w:rsidRPr="006A4164" w:rsidRDefault="00454A58" w:rsidP="004B6B47">
      <w:pPr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6A4164">
        <w:rPr>
          <w:rFonts w:ascii="Times New Roman" w:hAnsi="Times New Roman"/>
          <w:szCs w:val="24"/>
        </w:rPr>
        <w:t xml:space="preserve">        «В целях настоящего Положения гражданами, проживающими на территории городского округа Домодедово Московской области, считаются граждане, призванные на военную службу по мобилизации в Вооруженные Силы Российс</w:t>
      </w:r>
      <w:r>
        <w:rPr>
          <w:rFonts w:ascii="Times New Roman" w:hAnsi="Times New Roman"/>
          <w:szCs w:val="24"/>
        </w:rPr>
        <w:t>кой Федерации призывной комиссией</w:t>
      </w:r>
      <w:r w:rsidRPr="006A4164">
        <w:rPr>
          <w:rFonts w:ascii="Times New Roman" w:hAnsi="Times New Roman"/>
          <w:szCs w:val="24"/>
        </w:rPr>
        <w:t xml:space="preserve"> по мобилизации городского округа Домодедово Московской области»;</w:t>
      </w:r>
    </w:p>
    <w:p w:rsidR="00F519AA" w:rsidRDefault="00F519AA" w:rsidP="004B6B4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454A58" w:rsidRPr="006A4164">
        <w:rPr>
          <w:rFonts w:ascii="Times New Roman" w:hAnsi="Times New Roman"/>
          <w:szCs w:val="24"/>
        </w:rPr>
        <w:t xml:space="preserve">ункт 2 </w:t>
      </w:r>
      <w:r>
        <w:rPr>
          <w:rFonts w:ascii="Times New Roman" w:hAnsi="Times New Roman"/>
          <w:szCs w:val="24"/>
        </w:rPr>
        <w:t>изложить в следующей редакции:</w:t>
      </w:r>
    </w:p>
    <w:p w:rsidR="00F519AA" w:rsidRDefault="00F519AA" w:rsidP="004B6B4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«2.</w:t>
      </w:r>
      <w:r w:rsidRPr="00F519AA">
        <w:rPr>
          <w:rFonts w:ascii="Times New Roman" w:eastAsiaTheme="minorHAnsi" w:hAnsi="Times New Roman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Cs w:val="24"/>
          <w:lang w:eastAsia="en-US"/>
        </w:rPr>
        <w:t xml:space="preserve">Предоставление единовременной денежной выплаты, указанной в </w:t>
      </w:r>
      <w:hyperlink r:id="rId6" w:history="1">
        <w:r>
          <w:rPr>
            <w:rFonts w:ascii="Times New Roman" w:eastAsiaTheme="minorHAnsi" w:hAnsi="Times New Roman"/>
            <w:color w:val="0000FF"/>
            <w:szCs w:val="24"/>
            <w:lang w:eastAsia="en-US"/>
          </w:rPr>
          <w:t>пункте 1</w:t>
        </w:r>
      </w:hyperlink>
      <w:r>
        <w:rPr>
          <w:rFonts w:ascii="Times New Roman" w:eastAsiaTheme="minorHAnsi" w:hAnsi="Times New Roman"/>
          <w:szCs w:val="24"/>
          <w:lang w:eastAsia="en-US"/>
        </w:rPr>
        <w:t xml:space="preserve"> настоящего Положения, производится на основании списков граждан, проживающих на территории городского округа Домодедово Московской области, призванных на военную службу по мобилизации в Вооруженные Силы Российской Федерации, представляемых Военным комиссариатом, которые составляются на основании именных списков команд, </w:t>
      </w:r>
      <w:r>
        <w:rPr>
          <w:rFonts w:ascii="Times New Roman" w:eastAsiaTheme="minorHAnsi" w:hAnsi="Times New Roman"/>
          <w:szCs w:val="24"/>
          <w:lang w:eastAsia="en-US"/>
        </w:rPr>
        <w:lastRenderedPageBreak/>
        <w:t>заверенных гербовой печатью воинской части, в Администрацию городского округа Домодедово еженедельно (далее - список граждан).</w:t>
      </w:r>
    </w:p>
    <w:p w:rsidR="00F519AA" w:rsidRDefault="00F519AA" w:rsidP="004B6B4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Список граждан подписывается военным комиссаром и заверяется печатью военного комиссариата.</w:t>
      </w:r>
    </w:p>
    <w:p w:rsidR="00F519AA" w:rsidRDefault="00F519AA" w:rsidP="004B6B4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Список граждан должен содержать сведения о получателях выплат с указанием фамилии, имени, отчества (при наличии), года рождения и реквизитов банковского счета получателя выплаты. Для определения размера единовременной денежной выплаты в списке граждан, предоставляемом военным комиссариатом, указывается одно из условий: гражданин призван по повестке военного комиссариата, призван в добровольном порядке или поступил в добровольческий отряд.</w:t>
      </w:r>
    </w:p>
    <w:p w:rsidR="00F519AA" w:rsidRPr="00E21492" w:rsidRDefault="00005D44" w:rsidP="004B6B4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E21492">
        <w:rPr>
          <w:rFonts w:ascii="Times New Roman" w:hAnsi="Times New Roman"/>
          <w:szCs w:val="24"/>
        </w:rPr>
        <w:t>Единовременная денежная выплата может быть предоставлена на основании заявления гражданина, указанного в пункте 1 настоящего Положения</w:t>
      </w:r>
      <w:r w:rsidR="00AF647C" w:rsidRPr="00E21492">
        <w:rPr>
          <w:rFonts w:ascii="Times New Roman" w:hAnsi="Times New Roman"/>
          <w:szCs w:val="24"/>
        </w:rPr>
        <w:t xml:space="preserve"> (далее – получателя выплаты)</w:t>
      </w:r>
      <w:r w:rsidRPr="00E21492">
        <w:rPr>
          <w:rFonts w:ascii="Times New Roman" w:hAnsi="Times New Roman"/>
          <w:szCs w:val="24"/>
        </w:rPr>
        <w:t>, заверенного командиром воинской части, к которой такой гражданин приписан, а также справки военного комиссариата городского округа Домодедово и Ленинского городского округа Московской области</w:t>
      </w:r>
      <w:r w:rsidR="006D4A49" w:rsidRPr="00E21492">
        <w:rPr>
          <w:rFonts w:ascii="Times New Roman" w:hAnsi="Times New Roman"/>
          <w:szCs w:val="24"/>
        </w:rPr>
        <w:t xml:space="preserve"> о призыве получателя </w:t>
      </w:r>
      <w:r w:rsidR="00BA60F6" w:rsidRPr="00E21492">
        <w:rPr>
          <w:rFonts w:ascii="Times New Roman" w:hAnsi="Times New Roman"/>
          <w:szCs w:val="24"/>
        </w:rPr>
        <w:t>выплаты</w:t>
      </w:r>
      <w:r w:rsidR="006D4A49" w:rsidRPr="00E21492">
        <w:rPr>
          <w:rFonts w:ascii="Times New Roman" w:hAnsi="Times New Roman"/>
          <w:szCs w:val="24"/>
        </w:rPr>
        <w:t xml:space="preserve"> на военную службу по мобилизации в Вооруженные Силы Российской Федерации (далее справка военного комиссариата)</w:t>
      </w:r>
      <w:r w:rsidRPr="00E21492">
        <w:rPr>
          <w:rFonts w:ascii="Times New Roman" w:hAnsi="Times New Roman"/>
          <w:szCs w:val="24"/>
        </w:rPr>
        <w:t>.</w:t>
      </w:r>
    </w:p>
    <w:p w:rsidR="00E21492" w:rsidRPr="005864B9" w:rsidRDefault="00AF647C" w:rsidP="004B6B47">
      <w:pPr>
        <w:pStyle w:val="a5"/>
        <w:ind w:left="0" w:firstLine="567"/>
        <w:jc w:val="both"/>
        <w:rPr>
          <w:rFonts w:ascii="Times New Roman" w:hAnsi="Times New Roman"/>
          <w:szCs w:val="24"/>
        </w:rPr>
      </w:pPr>
      <w:r w:rsidRPr="005864B9">
        <w:rPr>
          <w:rFonts w:ascii="Times New Roman" w:hAnsi="Times New Roman"/>
          <w:szCs w:val="24"/>
        </w:rPr>
        <w:t>Заявление подается на имя Главы городского округа Домодедово и должно содержать фамилию</w:t>
      </w:r>
      <w:r w:rsidR="005864B9" w:rsidRPr="005864B9">
        <w:rPr>
          <w:rFonts w:ascii="Times New Roman" w:hAnsi="Times New Roman"/>
          <w:szCs w:val="24"/>
        </w:rPr>
        <w:t>,</w:t>
      </w:r>
      <w:r w:rsidRPr="005864B9">
        <w:rPr>
          <w:rFonts w:ascii="Times New Roman" w:hAnsi="Times New Roman"/>
          <w:szCs w:val="24"/>
        </w:rPr>
        <w:t xml:space="preserve"> имя, отчество (при наличии), паспортные данные получателя выплаты, адрес регистрации по месту жительства, банковские реквизиты (наименование банка, номер расчетного счета</w:t>
      </w:r>
      <w:r w:rsidR="0005359B">
        <w:rPr>
          <w:rFonts w:ascii="Times New Roman" w:hAnsi="Times New Roman"/>
          <w:szCs w:val="24"/>
        </w:rPr>
        <w:t xml:space="preserve"> получателя выплаты</w:t>
      </w:r>
      <w:r w:rsidRPr="005864B9">
        <w:rPr>
          <w:rFonts w:ascii="Times New Roman" w:hAnsi="Times New Roman"/>
          <w:szCs w:val="24"/>
        </w:rPr>
        <w:t>), по которым должна быть перечислена единовременная денежная выплата</w:t>
      </w:r>
      <w:r w:rsidR="00E21492" w:rsidRPr="005864B9">
        <w:rPr>
          <w:rFonts w:ascii="Times New Roman" w:hAnsi="Times New Roman"/>
          <w:szCs w:val="24"/>
        </w:rPr>
        <w:t>.</w:t>
      </w:r>
    </w:p>
    <w:p w:rsidR="00E21492" w:rsidRPr="005864B9" w:rsidRDefault="00E21492" w:rsidP="004B6B47">
      <w:pPr>
        <w:pStyle w:val="a5"/>
        <w:ind w:left="0" w:firstLine="567"/>
        <w:jc w:val="both"/>
        <w:rPr>
          <w:rFonts w:ascii="Times New Roman" w:hAnsi="Times New Roman"/>
          <w:szCs w:val="24"/>
        </w:rPr>
      </w:pPr>
      <w:r w:rsidRPr="005864B9">
        <w:rPr>
          <w:rFonts w:ascii="Times New Roman" w:hAnsi="Times New Roman"/>
          <w:szCs w:val="24"/>
        </w:rPr>
        <w:t xml:space="preserve">Единовременная денежная выплата может быть перечислена </w:t>
      </w:r>
      <w:r w:rsidR="005864B9" w:rsidRPr="005864B9">
        <w:rPr>
          <w:rFonts w:ascii="Times New Roman" w:hAnsi="Times New Roman"/>
          <w:szCs w:val="24"/>
        </w:rPr>
        <w:t xml:space="preserve">иному </w:t>
      </w:r>
      <w:r w:rsidRPr="005864B9">
        <w:rPr>
          <w:rFonts w:ascii="Times New Roman" w:hAnsi="Times New Roman"/>
          <w:szCs w:val="24"/>
        </w:rPr>
        <w:t>лицу, указанному получателем выплаты в своем заявлении, по банковским реквизитам (наименование банка, номер расчетного счета</w:t>
      </w:r>
      <w:r w:rsidR="0005359B">
        <w:rPr>
          <w:rFonts w:ascii="Times New Roman" w:hAnsi="Times New Roman"/>
          <w:szCs w:val="24"/>
        </w:rPr>
        <w:t xml:space="preserve"> получателя выплаты</w:t>
      </w:r>
      <w:r w:rsidRPr="005864B9">
        <w:rPr>
          <w:rFonts w:ascii="Times New Roman" w:hAnsi="Times New Roman"/>
          <w:szCs w:val="24"/>
        </w:rPr>
        <w:t>), которые такое лицо укажет. В своем заявлении получатель выплаты указывает также контактный телефон лица, которому единовременная денежная выплата должна быть перечислена.</w:t>
      </w:r>
    </w:p>
    <w:p w:rsidR="006D4A49" w:rsidRPr="005864B9" w:rsidRDefault="006D4A49" w:rsidP="004B6B47">
      <w:pPr>
        <w:pStyle w:val="a5"/>
        <w:ind w:left="0" w:firstLine="567"/>
        <w:jc w:val="both"/>
        <w:rPr>
          <w:rFonts w:ascii="Times New Roman" w:hAnsi="Times New Roman"/>
          <w:szCs w:val="24"/>
        </w:rPr>
      </w:pPr>
      <w:r w:rsidRPr="005864B9">
        <w:rPr>
          <w:rFonts w:ascii="Times New Roman" w:hAnsi="Times New Roman"/>
          <w:szCs w:val="24"/>
        </w:rPr>
        <w:t xml:space="preserve">Справка </w:t>
      </w:r>
      <w:r w:rsidR="00101A6F" w:rsidRPr="005864B9">
        <w:rPr>
          <w:rFonts w:ascii="Times New Roman" w:hAnsi="Times New Roman"/>
          <w:szCs w:val="24"/>
        </w:rPr>
        <w:t xml:space="preserve">военного комиссариата запрашивается отделом социальной помощи Администрации городского округа Домодедово не позднее </w:t>
      </w:r>
      <w:r w:rsidR="00E21492" w:rsidRPr="005864B9">
        <w:rPr>
          <w:rFonts w:ascii="Times New Roman" w:hAnsi="Times New Roman"/>
          <w:szCs w:val="24"/>
        </w:rPr>
        <w:t xml:space="preserve">3 рабочих </w:t>
      </w:r>
      <w:r w:rsidR="00101A6F" w:rsidRPr="005864B9">
        <w:rPr>
          <w:rFonts w:ascii="Times New Roman" w:hAnsi="Times New Roman"/>
          <w:szCs w:val="24"/>
        </w:rPr>
        <w:t xml:space="preserve">дней с </w:t>
      </w:r>
      <w:r w:rsidR="007F521B" w:rsidRPr="005864B9">
        <w:rPr>
          <w:rFonts w:ascii="Times New Roman" w:hAnsi="Times New Roman"/>
          <w:szCs w:val="24"/>
        </w:rPr>
        <w:t>даты поступления заявления</w:t>
      </w:r>
      <w:r w:rsidR="00101A6F" w:rsidRPr="005864B9">
        <w:rPr>
          <w:rFonts w:ascii="Times New Roman" w:hAnsi="Times New Roman"/>
          <w:szCs w:val="24"/>
        </w:rPr>
        <w:t>.</w:t>
      </w:r>
      <w:r w:rsidR="007F521B" w:rsidRPr="005864B9">
        <w:rPr>
          <w:rFonts w:ascii="Times New Roman" w:hAnsi="Times New Roman"/>
          <w:szCs w:val="24"/>
        </w:rPr>
        <w:t>»;</w:t>
      </w:r>
    </w:p>
    <w:p w:rsidR="00454A58" w:rsidRPr="00E21492" w:rsidRDefault="007F521B" w:rsidP="004B6B4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пункте</w:t>
      </w:r>
      <w:r w:rsidR="00454A58" w:rsidRPr="006A4164">
        <w:rPr>
          <w:rFonts w:ascii="Times New Roman" w:hAnsi="Times New Roman"/>
          <w:szCs w:val="24"/>
        </w:rPr>
        <w:t xml:space="preserve"> 4 Положения слова </w:t>
      </w:r>
      <w:r w:rsidR="00454A58" w:rsidRPr="00E21492">
        <w:rPr>
          <w:rFonts w:ascii="Times New Roman" w:hAnsi="Times New Roman"/>
          <w:szCs w:val="24"/>
        </w:rPr>
        <w:t>«</w:t>
      </w:r>
      <w:r w:rsidRPr="00E21492">
        <w:rPr>
          <w:rFonts w:ascii="Times New Roman" w:hAnsi="Times New Roman"/>
          <w:szCs w:val="24"/>
        </w:rPr>
        <w:t xml:space="preserve">Выплата </w:t>
      </w:r>
      <w:r w:rsidR="00454A58" w:rsidRPr="00E21492">
        <w:rPr>
          <w:rFonts w:ascii="Times New Roman" w:hAnsi="Times New Roman"/>
          <w:szCs w:val="24"/>
        </w:rPr>
        <w:t>единовременной материальной помощи» заменить словами «</w:t>
      </w:r>
      <w:r w:rsidRPr="00E21492">
        <w:rPr>
          <w:rFonts w:ascii="Times New Roman" w:hAnsi="Times New Roman"/>
          <w:szCs w:val="24"/>
        </w:rPr>
        <w:t xml:space="preserve">Предоставление </w:t>
      </w:r>
      <w:r w:rsidR="00454A58" w:rsidRPr="00E21492">
        <w:rPr>
          <w:rFonts w:ascii="Times New Roman" w:hAnsi="Times New Roman"/>
          <w:szCs w:val="24"/>
        </w:rPr>
        <w:t>единовременной денежной выплаты».</w:t>
      </w:r>
    </w:p>
    <w:p w:rsidR="00454A58" w:rsidRPr="006A4164" w:rsidRDefault="00454A58" w:rsidP="004B6B47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6A4164">
        <w:rPr>
          <w:rFonts w:ascii="Times New Roman" w:hAnsi="Times New Roman"/>
        </w:rPr>
        <w:t>Опубликовать настоящее постановление в установленном порядке и разместить на официальном сайте городского округа Домодедово в информационно- телекоммуникационной сети «Интернет».</w:t>
      </w:r>
    </w:p>
    <w:p w:rsidR="00454A58" w:rsidRPr="006A4164" w:rsidRDefault="00454A58" w:rsidP="004B6B47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6A4164">
        <w:rPr>
          <w:rFonts w:ascii="Times New Roman" w:hAnsi="Times New Roman"/>
        </w:rPr>
        <w:t>Контроль за исполнением настоящего постановления возложить на первого заместителя главы администрации Ведерникову М.И. и заместителя главы администрации Терещенко Ю.В.</w:t>
      </w:r>
    </w:p>
    <w:p w:rsidR="00454A58" w:rsidRDefault="00454A58" w:rsidP="004B6B47">
      <w:pPr>
        <w:ind w:firstLine="567"/>
        <w:jc w:val="both"/>
      </w:pPr>
    </w:p>
    <w:p w:rsidR="00454A58" w:rsidRDefault="00454A58" w:rsidP="004B6B47">
      <w:pPr>
        <w:ind w:firstLine="851"/>
        <w:jc w:val="both"/>
      </w:pPr>
    </w:p>
    <w:p w:rsidR="00F8206A" w:rsidRDefault="00F8206A" w:rsidP="004B6B47">
      <w:pPr>
        <w:ind w:firstLine="851"/>
        <w:jc w:val="both"/>
      </w:pPr>
    </w:p>
    <w:p w:rsidR="00454A58" w:rsidRDefault="00454A58" w:rsidP="004B6B47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М.А. Ежокин </w:t>
      </w:r>
    </w:p>
    <w:p w:rsidR="004B6B47" w:rsidRDefault="004B6B47" w:rsidP="004B6B47">
      <w:pPr>
        <w:jc w:val="both"/>
      </w:pPr>
      <w:bookmarkStart w:id="0" w:name="_GoBack"/>
      <w:bookmarkEnd w:id="0"/>
    </w:p>
    <w:sectPr w:rsidR="004B6B47" w:rsidSect="0058702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14"/>
    <w:multiLevelType w:val="hybridMultilevel"/>
    <w:tmpl w:val="4AAAE7B6"/>
    <w:lvl w:ilvl="0" w:tplc="F03004EC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1048"/>
    <w:multiLevelType w:val="hybridMultilevel"/>
    <w:tmpl w:val="F1D641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6E39"/>
    <w:multiLevelType w:val="hybridMultilevel"/>
    <w:tmpl w:val="4D8687B4"/>
    <w:lvl w:ilvl="0" w:tplc="EE0E4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42339E"/>
    <w:multiLevelType w:val="hybridMultilevel"/>
    <w:tmpl w:val="5C7EB5E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1"/>
    <w:rsid w:val="00005D44"/>
    <w:rsid w:val="0005359B"/>
    <w:rsid w:val="00101A6F"/>
    <w:rsid w:val="001F56CD"/>
    <w:rsid w:val="00454A58"/>
    <w:rsid w:val="004B6B47"/>
    <w:rsid w:val="005864B9"/>
    <w:rsid w:val="006D4A49"/>
    <w:rsid w:val="007F521B"/>
    <w:rsid w:val="00A45D11"/>
    <w:rsid w:val="00AF61D8"/>
    <w:rsid w:val="00AF647C"/>
    <w:rsid w:val="00B137F4"/>
    <w:rsid w:val="00BA60F6"/>
    <w:rsid w:val="00E21492"/>
    <w:rsid w:val="00F519AA"/>
    <w:rsid w:val="00F8206A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5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4A5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4A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4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5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4A5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4A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8AE4A40BB2CCFAE7C6632C43DD8F9C05FE03CEEF8DEDE10609A353597F2D279E7EB6574B8B311F9EDFD9A0D7111EBEBC8C1F270E2A5F2326s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2022-11-01T07:37:00Z</cp:lastPrinted>
  <dcterms:created xsi:type="dcterms:W3CDTF">2022-11-03T08:38:00Z</dcterms:created>
  <dcterms:modified xsi:type="dcterms:W3CDTF">2022-11-03T08:38:00Z</dcterms:modified>
</cp:coreProperties>
</file>