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F2" w:rsidRPr="004072F2" w:rsidRDefault="004072F2" w:rsidP="004072F2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4072F2" w:rsidRPr="004072F2" w:rsidRDefault="004072F2" w:rsidP="004072F2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4072F2" w:rsidRPr="004072F2" w:rsidRDefault="004072F2" w:rsidP="004072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4072F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4072F2" w:rsidRPr="004072F2" w:rsidRDefault="004072F2" w:rsidP="004072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4072F2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 ОБЛАСТИ</w:t>
      </w:r>
    </w:p>
    <w:p w:rsidR="004072F2" w:rsidRPr="004072F2" w:rsidRDefault="004072F2" w:rsidP="004072F2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4072F2" w:rsidRPr="004072F2" w:rsidRDefault="004072F2" w:rsidP="004072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4072F2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4072F2" w:rsidRPr="004072F2" w:rsidRDefault="004072F2" w:rsidP="004072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072F2" w:rsidRPr="004072F2" w:rsidRDefault="004072F2" w:rsidP="004072F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072F2" w:rsidRPr="006C1114" w:rsidRDefault="006C1114" w:rsidP="004072F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C1114">
        <w:rPr>
          <w:rFonts w:ascii="Times New Roman" w:eastAsia="Times New Roman" w:hAnsi="Times New Roman" w:cs="Times New Roman"/>
          <w:b/>
          <w:color w:val="auto"/>
          <w:lang w:bidi="ar-SA"/>
        </w:rPr>
        <w:t>от 02.11.2022 № 3332</w:t>
      </w:r>
    </w:p>
    <w:p w:rsidR="004072F2" w:rsidRPr="004072F2" w:rsidRDefault="004072F2" w:rsidP="004072F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4072F2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AB79A9" w:rsidRDefault="00AB79A9">
      <w:pPr>
        <w:rPr>
          <w:sz w:val="2"/>
          <w:szCs w:val="2"/>
        </w:rPr>
        <w:sectPr w:rsidR="00AB79A9" w:rsidSect="00D52061">
          <w:pgSz w:w="11900" w:h="16840"/>
          <w:pgMar w:top="284" w:right="0" w:bottom="1276" w:left="0" w:header="0" w:footer="3" w:gutter="0"/>
          <w:cols w:space="720"/>
          <w:noEndnote/>
          <w:docGrid w:linePitch="360"/>
        </w:sectPr>
      </w:pPr>
    </w:p>
    <w:p w:rsidR="004072F2" w:rsidRDefault="004072F2">
      <w:pPr>
        <w:pStyle w:val="20"/>
        <w:shd w:val="clear" w:color="auto" w:fill="auto"/>
        <w:spacing w:after="386"/>
        <w:ind w:right="4860"/>
      </w:pPr>
    </w:p>
    <w:p w:rsidR="00AB79A9" w:rsidRPr="00D52061" w:rsidRDefault="00B92FDF">
      <w:pPr>
        <w:pStyle w:val="20"/>
        <w:shd w:val="clear" w:color="auto" w:fill="auto"/>
        <w:spacing w:after="386"/>
        <w:ind w:right="4860"/>
        <w:rPr>
          <w:b w:val="0"/>
        </w:rPr>
      </w:pPr>
      <w:r w:rsidRPr="00D52061">
        <w:rPr>
          <w:b w:val="0"/>
        </w:rPr>
        <w:t xml:space="preserve">об установлении публичного сервитута в порядке главы </w:t>
      </w:r>
      <w:r w:rsidRPr="00D52061">
        <w:rPr>
          <w:b w:val="0"/>
          <w:lang w:val="en-US" w:eastAsia="en-US" w:bidi="en-US"/>
        </w:rPr>
        <w:t>V</w:t>
      </w:r>
      <w:r w:rsidRPr="00D52061">
        <w:rPr>
          <w:b w:val="0"/>
          <w:lang w:eastAsia="en-US" w:bidi="en-US"/>
        </w:rPr>
        <w:t xml:space="preserve">.7. </w:t>
      </w:r>
      <w:r w:rsidRPr="00D52061">
        <w:rPr>
          <w:b w:val="0"/>
        </w:rPr>
        <w:t>Земельного кодекса Российской Федерации по адресу (местоположение): Московская область, г.о. Домодедово, д. Красино в пользу Акционерного общества "Мособлгаз" в целях размещения объекта "Газопровод низкого давления Р&lt; 5 кПа"</w:t>
      </w:r>
    </w:p>
    <w:p w:rsidR="00AB79A9" w:rsidRPr="00D52061" w:rsidRDefault="00B92FDF">
      <w:pPr>
        <w:pStyle w:val="20"/>
        <w:shd w:val="clear" w:color="auto" w:fill="auto"/>
        <w:spacing w:after="466" w:line="317" w:lineRule="exact"/>
        <w:ind w:left="180" w:firstLine="700"/>
        <w:rPr>
          <w:b w:val="0"/>
        </w:rPr>
      </w:pPr>
      <w:r w:rsidRPr="00D52061">
        <w:rPr>
          <w:b w:val="0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городской округ Домодедово, учитывая ходатайство </w:t>
      </w:r>
      <w:bookmarkStart w:id="0" w:name="_GoBack"/>
      <w:bookmarkEnd w:id="0"/>
      <w:r w:rsidRPr="00D52061">
        <w:rPr>
          <w:b w:val="0"/>
        </w:rPr>
        <w:t>Акционерного общества "Мособлгаз" от 23.09.2022 № Р001-5244674629-63963372,</w:t>
      </w:r>
    </w:p>
    <w:p w:rsidR="00AB79A9" w:rsidRPr="00D52061" w:rsidRDefault="00B92FDF">
      <w:pPr>
        <w:pStyle w:val="10"/>
        <w:keepNext/>
        <w:keepLines/>
        <w:shd w:val="clear" w:color="auto" w:fill="auto"/>
        <w:spacing w:before="0" w:after="111" w:line="260" w:lineRule="exact"/>
        <w:ind w:left="3840"/>
        <w:rPr>
          <w:b w:val="0"/>
        </w:rPr>
      </w:pPr>
      <w:bookmarkStart w:id="1" w:name="bookmark0"/>
      <w:r w:rsidRPr="00D52061">
        <w:rPr>
          <w:b w:val="0"/>
        </w:rPr>
        <w:t>ПОСТАНОВЛЯЮ:</w:t>
      </w:r>
      <w:bookmarkEnd w:id="1"/>
    </w:p>
    <w:p w:rsidR="00AB79A9" w:rsidRPr="00D52061" w:rsidRDefault="00B92FDF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56" w:line="312" w:lineRule="exact"/>
        <w:ind w:firstLine="740"/>
        <w:rPr>
          <w:b w:val="0"/>
        </w:rPr>
      </w:pPr>
      <w:r w:rsidRPr="00D52061">
        <w:rPr>
          <w:b w:val="0"/>
        </w:rPr>
        <w:t>Установить публичный сервитут на срок 588 месяцев в отношении части земельного участка с кадастровым номером 50:28:0070231:9, в пользу Акционерного общества "Мособлгаз", в целях размещения объекта "Газопровод низкого давления Р&lt; 5 кПа", в границах в соответствии с приложением к настоящему Постановлению.</w:t>
      </w:r>
    </w:p>
    <w:p w:rsidR="00AB79A9" w:rsidRPr="00D52061" w:rsidRDefault="00B92FDF">
      <w:pPr>
        <w:pStyle w:val="20"/>
        <w:shd w:val="clear" w:color="auto" w:fill="auto"/>
        <w:tabs>
          <w:tab w:val="left" w:pos="2251"/>
          <w:tab w:val="left" w:pos="4315"/>
          <w:tab w:val="left" w:pos="5419"/>
          <w:tab w:val="left" w:pos="7181"/>
          <w:tab w:val="left" w:pos="8381"/>
        </w:tabs>
        <w:spacing w:after="0" w:line="317" w:lineRule="exact"/>
        <w:ind w:firstLine="740"/>
        <w:rPr>
          <w:b w:val="0"/>
        </w:rPr>
      </w:pPr>
      <w:r w:rsidRPr="00D52061">
        <w:rPr>
          <w:b w:val="0"/>
        </w:rP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4072F2" w:rsidRPr="00D52061">
        <w:rPr>
          <w:b w:val="0"/>
        </w:rPr>
        <w:t xml:space="preserve"> </w:t>
      </w:r>
      <w:r w:rsidRPr="00D52061">
        <w:rPr>
          <w:b w:val="0"/>
        </w:rPr>
        <w:t>затруднено</w:t>
      </w:r>
      <w:r w:rsidR="004072F2" w:rsidRPr="00D52061">
        <w:rPr>
          <w:b w:val="0"/>
        </w:rPr>
        <w:t xml:space="preserve"> </w:t>
      </w:r>
      <w:r w:rsidRPr="00D52061">
        <w:rPr>
          <w:b w:val="0"/>
        </w:rPr>
        <w:t>в</w:t>
      </w:r>
      <w:r w:rsidR="004072F2" w:rsidRPr="00D52061">
        <w:rPr>
          <w:b w:val="0"/>
        </w:rPr>
        <w:t xml:space="preserve"> </w:t>
      </w:r>
      <w:r w:rsidRPr="00D52061">
        <w:rPr>
          <w:b w:val="0"/>
        </w:rPr>
        <w:t>течение</w:t>
      </w:r>
      <w:r w:rsidR="004072F2" w:rsidRPr="00D52061">
        <w:rPr>
          <w:b w:val="0"/>
        </w:rPr>
        <w:t xml:space="preserve"> </w:t>
      </w:r>
      <w:r w:rsidRPr="00D52061">
        <w:rPr>
          <w:b w:val="0"/>
        </w:rPr>
        <w:t>11</w:t>
      </w:r>
      <w:r w:rsidR="004072F2" w:rsidRPr="00D52061">
        <w:rPr>
          <w:b w:val="0"/>
        </w:rPr>
        <w:t xml:space="preserve"> </w:t>
      </w:r>
      <w:r w:rsidRPr="00D52061">
        <w:rPr>
          <w:b w:val="0"/>
        </w:rPr>
        <w:t>месяцев.</w:t>
      </w:r>
    </w:p>
    <w:p w:rsidR="00AB79A9" w:rsidRPr="00D52061" w:rsidRDefault="00B92FDF">
      <w:pPr>
        <w:pStyle w:val="20"/>
        <w:shd w:val="clear" w:color="auto" w:fill="auto"/>
        <w:spacing w:after="0" w:line="317" w:lineRule="exact"/>
        <w:ind w:firstLine="740"/>
        <w:rPr>
          <w:b w:val="0"/>
        </w:rPr>
      </w:pPr>
      <w:r w:rsidRPr="00D52061">
        <w:rPr>
          <w:b w:val="0"/>
        </w:rPr>
        <w:t>Решение об установлении публичного сервитута принимается в соответствии с техническими условиями №19166-3-ДНП/93 от 25.06.2021 о подключении (технологическом</w:t>
      </w:r>
      <w:r w:rsidR="004072F2" w:rsidRPr="00D52061">
        <w:rPr>
          <w:b w:val="0"/>
        </w:rPr>
        <w:t xml:space="preserve"> </w:t>
      </w:r>
      <w:r w:rsidRPr="00D52061">
        <w:rPr>
          <w:b w:val="0"/>
        </w:rPr>
        <w:t>присоединении) объектов капитального строительства к сети газораспределения.</w:t>
      </w:r>
    </w:p>
    <w:p w:rsidR="00D52061" w:rsidRPr="00D52061" w:rsidRDefault="00B92FDF" w:rsidP="00D52061">
      <w:pPr>
        <w:pStyle w:val="20"/>
        <w:shd w:val="clear" w:color="auto" w:fill="auto"/>
        <w:spacing w:after="0" w:line="317" w:lineRule="exact"/>
        <w:ind w:firstLine="740"/>
        <w:rPr>
          <w:b w:val="0"/>
        </w:rPr>
      </w:pPr>
      <w:r w:rsidRPr="00D52061">
        <w:rPr>
          <w:b w:val="0"/>
        </w:rPr>
        <w:t>Порядок установления зон с особыми условиями использования территорий</w:t>
      </w:r>
      <w:r w:rsidR="00D52061" w:rsidRPr="00D52061">
        <w:rPr>
          <w:b w:val="0"/>
        </w:rPr>
        <w:t xml:space="preserve"> </w:t>
      </w:r>
      <w:r w:rsidRPr="00D52061">
        <w:rPr>
          <w:b w:val="0"/>
        </w:rPr>
        <w:t>определяется постановлением Правительства Российской Федерации от 20.11.2000 № 878 «Об утверждении</w:t>
      </w:r>
      <w:r w:rsidRPr="00D52061">
        <w:rPr>
          <w:b w:val="0"/>
        </w:rPr>
        <w:tab/>
        <w:t>Правил</w:t>
      </w:r>
      <w:r w:rsidR="00D52061" w:rsidRPr="00D52061">
        <w:rPr>
          <w:b w:val="0"/>
        </w:rPr>
        <w:t xml:space="preserve"> </w:t>
      </w:r>
      <w:r w:rsidRPr="00D52061">
        <w:rPr>
          <w:b w:val="0"/>
        </w:rPr>
        <w:t>охраны</w:t>
      </w:r>
      <w:r w:rsidR="00D52061" w:rsidRPr="00D52061">
        <w:rPr>
          <w:b w:val="0"/>
        </w:rPr>
        <w:t xml:space="preserve"> газораспределительных </w:t>
      </w:r>
      <w:r w:rsidRPr="00D52061">
        <w:rPr>
          <w:b w:val="0"/>
        </w:rPr>
        <w:t>сетей».</w:t>
      </w:r>
    </w:p>
    <w:p w:rsidR="00AB79A9" w:rsidRPr="00D52061" w:rsidRDefault="00B92FDF" w:rsidP="00D52061">
      <w:pPr>
        <w:pStyle w:val="20"/>
        <w:shd w:val="clear" w:color="auto" w:fill="auto"/>
        <w:spacing w:after="60" w:line="317" w:lineRule="exact"/>
        <w:ind w:right="88" w:firstLine="740"/>
        <w:rPr>
          <w:b w:val="0"/>
        </w:rPr>
      </w:pPr>
      <w:r w:rsidRPr="00D52061">
        <w:rPr>
          <w:b w:val="0"/>
        </w:rP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AB79A9" w:rsidRPr="00D52061" w:rsidRDefault="00B92FDF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  <w:rPr>
          <w:b w:val="0"/>
        </w:rPr>
      </w:pPr>
      <w:r w:rsidRPr="00D52061">
        <w:rPr>
          <w:b w:val="0"/>
        </w:rPr>
        <w:t xml:space="preserve">Администрации в течение 5 рабочих дней направить копию настоящего </w:t>
      </w:r>
      <w:r w:rsidRPr="00D52061">
        <w:rPr>
          <w:b w:val="0"/>
        </w:rPr>
        <w:lastRenderedPageBreak/>
        <w:t>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AB79A9" w:rsidRPr="00D52061" w:rsidRDefault="00B92FDF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  <w:rPr>
          <w:b w:val="0"/>
        </w:rPr>
      </w:pPr>
      <w:r w:rsidRPr="00D52061">
        <w:rPr>
          <w:b w:val="0"/>
        </w:rPr>
        <w:t>Администрации в течение 5 рабочих дней опубликовать настоящее Постановление (без приложений) в муниципальной газете городского округа Домодедово "Призыв" и разместить на официальном информационном сайте администрации -</w:t>
      </w:r>
      <w:hyperlink r:id="rId8" w:history="1">
        <w:r w:rsidRPr="00D52061">
          <w:rPr>
            <w:rStyle w:val="a3"/>
            <w:b w:val="0"/>
            <w:color w:val="auto"/>
          </w:rPr>
          <w:t xml:space="preserve"> </w:t>
        </w:r>
        <w:r w:rsidRPr="00D52061">
          <w:rPr>
            <w:rStyle w:val="a3"/>
            <w:b w:val="0"/>
            <w:color w:val="auto"/>
            <w:lang w:val="en-US" w:eastAsia="en-US" w:bidi="en-US"/>
          </w:rPr>
          <w:t>https</w:t>
        </w:r>
        <w:r w:rsidRPr="00D52061">
          <w:rPr>
            <w:rStyle w:val="a3"/>
            <w:b w:val="0"/>
            <w:color w:val="auto"/>
            <w:lang w:eastAsia="en-US" w:bidi="en-US"/>
          </w:rPr>
          <w:t>://</w:t>
        </w:r>
        <w:r w:rsidRPr="00D52061">
          <w:rPr>
            <w:rStyle w:val="a3"/>
            <w:b w:val="0"/>
            <w:color w:val="auto"/>
            <w:lang w:val="en-US" w:eastAsia="en-US" w:bidi="en-US"/>
          </w:rPr>
          <w:t>www</w:t>
        </w:r>
        <w:r w:rsidRPr="00D52061">
          <w:rPr>
            <w:rStyle w:val="a3"/>
            <w:b w:val="0"/>
            <w:color w:val="auto"/>
            <w:lang w:eastAsia="en-US" w:bidi="en-US"/>
          </w:rPr>
          <w:t>.</w:t>
        </w:r>
        <w:r w:rsidRPr="00D52061">
          <w:rPr>
            <w:rStyle w:val="a3"/>
            <w:b w:val="0"/>
            <w:color w:val="auto"/>
            <w:lang w:val="en-US" w:eastAsia="en-US" w:bidi="en-US"/>
          </w:rPr>
          <w:t>domod</w:t>
        </w:r>
        <w:r w:rsidRPr="00D52061">
          <w:rPr>
            <w:rStyle w:val="a3"/>
            <w:b w:val="0"/>
            <w:color w:val="auto"/>
            <w:lang w:eastAsia="en-US" w:bidi="en-US"/>
          </w:rPr>
          <w:t>.</w:t>
        </w:r>
        <w:r w:rsidRPr="00D52061">
          <w:rPr>
            <w:rStyle w:val="a3"/>
            <w:b w:val="0"/>
            <w:color w:val="auto"/>
            <w:lang w:val="en-US" w:eastAsia="en-US" w:bidi="en-US"/>
          </w:rPr>
          <w:t>ru</w:t>
        </w:r>
        <w:r w:rsidRPr="00D52061">
          <w:rPr>
            <w:rStyle w:val="a3"/>
            <w:b w:val="0"/>
            <w:color w:val="auto"/>
            <w:lang w:eastAsia="en-US" w:bidi="en-US"/>
          </w:rPr>
          <w:t>/</w:t>
        </w:r>
      </w:hyperlink>
      <w:r w:rsidRPr="00D52061">
        <w:rPr>
          <w:b w:val="0"/>
          <w:color w:val="auto"/>
          <w:lang w:eastAsia="en-US" w:bidi="en-US"/>
        </w:rPr>
        <w:t xml:space="preserve">, </w:t>
      </w:r>
      <w:r w:rsidRPr="00D52061">
        <w:rPr>
          <w:b w:val="0"/>
          <w:color w:val="auto"/>
        </w:rPr>
        <w:t>в течение 5 рабочих дней направить копию настоящего Постановления правообладателю земельного учас</w:t>
      </w:r>
      <w:r w:rsidRPr="00D52061">
        <w:rPr>
          <w:b w:val="0"/>
        </w:rPr>
        <w:t>тка, в отношении которого принято решение об установлении публичного сервитута.</w:t>
      </w:r>
    </w:p>
    <w:p w:rsidR="00AB79A9" w:rsidRPr="00D52061" w:rsidRDefault="00B92FDF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  <w:rPr>
          <w:b w:val="0"/>
        </w:rPr>
      </w:pPr>
      <w:r w:rsidRPr="00D52061">
        <w:rPr>
          <w:b w:val="0"/>
        </w:rP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земельного участка,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B79A9" w:rsidRPr="00D52061" w:rsidRDefault="00B92FDF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1706" w:line="317" w:lineRule="exact"/>
        <w:ind w:firstLine="740"/>
        <w:rPr>
          <w:b w:val="0"/>
        </w:rPr>
      </w:pPr>
      <w:r w:rsidRPr="00D52061">
        <w:rPr>
          <w:b w:val="0"/>
        </w:rPr>
        <w:t>Контроль за выполнением настоящего Постановления возложить на заместителя главы администрации Хрусталеву Е.М.</w:t>
      </w:r>
    </w:p>
    <w:p w:rsidR="00AB79A9" w:rsidRPr="00D52061" w:rsidRDefault="006C1114">
      <w:pPr>
        <w:pStyle w:val="20"/>
        <w:shd w:val="clear" w:color="auto" w:fill="auto"/>
        <w:spacing w:after="0" w:line="210" w:lineRule="exact"/>
        <w:ind w:left="140"/>
        <w:jc w:val="left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4715510</wp:posOffset>
                </wp:positionH>
                <wp:positionV relativeFrom="paragraph">
                  <wp:posOffset>-6350</wp:posOffset>
                </wp:positionV>
                <wp:extent cx="895985" cy="133350"/>
                <wp:effectExtent l="635" t="3175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9A9" w:rsidRDefault="00B92FDF">
                            <w:pPr>
                              <w:pStyle w:val="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 w:rsidRPr="00D52061">
                              <w:rPr>
                                <w:rStyle w:val="2Exact0"/>
                                <w:bCs/>
                              </w:rPr>
                              <w:t>М.А.</w:t>
                            </w:r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 xml:space="preserve"> </w:t>
                            </w:r>
                            <w:r w:rsidRPr="00D52061">
                              <w:rPr>
                                <w:rStyle w:val="2Exact0"/>
                                <w:bCs/>
                              </w:rPr>
                              <w:t>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3pt;margin-top:-.5pt;width:70.55pt;height:10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wirQIAAKg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" filled="f" stroked="f">
                <v:textbox style="mso-fit-shape-to-text:t" inset="0,0,0,0">
                  <w:txbxContent>
                    <w:p w:rsidR="00AB79A9" w:rsidRDefault="00B92FDF">
                      <w:pPr>
                        <w:pStyle w:val="20"/>
                        <w:shd w:val="clear" w:color="auto" w:fill="auto"/>
                        <w:spacing w:after="0" w:line="210" w:lineRule="exact"/>
                        <w:jc w:val="left"/>
                      </w:pPr>
                      <w:r w:rsidRPr="00D52061">
                        <w:rPr>
                          <w:rStyle w:val="2Exact0"/>
                          <w:bCs/>
                        </w:rPr>
                        <w:t>М.А.</w:t>
                      </w:r>
                      <w:r>
                        <w:rPr>
                          <w:rStyle w:val="2Exact0"/>
                          <w:b/>
                          <w:bCs/>
                        </w:rPr>
                        <w:t xml:space="preserve"> </w:t>
                      </w:r>
                      <w:r w:rsidRPr="00D52061">
                        <w:rPr>
                          <w:rStyle w:val="2Exact0"/>
                          <w:bCs/>
                        </w:rPr>
                        <w:t>Ежокин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52061">
        <w:rPr>
          <w:rStyle w:val="21"/>
          <w:bCs/>
        </w:rPr>
        <w:t>Глава г</w:t>
      </w:r>
      <w:r w:rsidR="00B92FDF" w:rsidRPr="00D52061">
        <w:rPr>
          <w:rStyle w:val="21"/>
          <w:bCs/>
        </w:rPr>
        <w:t>ородского</w:t>
      </w:r>
      <w:r w:rsidR="00B92FDF" w:rsidRPr="00D52061">
        <w:rPr>
          <w:rStyle w:val="21"/>
          <w:b/>
          <w:bCs/>
        </w:rPr>
        <w:t xml:space="preserve"> </w:t>
      </w:r>
      <w:r w:rsidR="00B92FDF" w:rsidRPr="00D52061">
        <w:rPr>
          <w:rStyle w:val="21"/>
          <w:bCs/>
        </w:rPr>
        <w:t>округа</w:t>
      </w:r>
    </w:p>
    <w:sectPr w:rsidR="00AB79A9" w:rsidRPr="00D52061" w:rsidSect="004072F2">
      <w:type w:val="continuous"/>
      <w:pgSz w:w="11900" w:h="16840"/>
      <w:pgMar w:top="1276" w:right="932" w:bottom="1701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95" w:rsidRDefault="00332995">
      <w:r>
        <w:separator/>
      </w:r>
    </w:p>
  </w:endnote>
  <w:endnote w:type="continuationSeparator" w:id="0">
    <w:p w:rsidR="00332995" w:rsidRDefault="0033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95" w:rsidRDefault="00332995"/>
  </w:footnote>
  <w:footnote w:type="continuationSeparator" w:id="0">
    <w:p w:rsidR="00332995" w:rsidRDefault="003329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4601"/>
    <w:multiLevelType w:val="multilevel"/>
    <w:tmpl w:val="7EE0D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A9"/>
    <w:rsid w:val="002F03BF"/>
    <w:rsid w:val="00332995"/>
    <w:rsid w:val="004072F2"/>
    <w:rsid w:val="0056748E"/>
    <w:rsid w:val="006C1114"/>
    <w:rsid w:val="00941938"/>
    <w:rsid w:val="00AB79A9"/>
    <w:rsid w:val="00B92FDF"/>
    <w:rsid w:val="00D52061"/>
    <w:rsid w:val="00DB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072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72F2"/>
    <w:rPr>
      <w:color w:val="000000"/>
    </w:rPr>
  </w:style>
  <w:style w:type="paragraph" w:styleId="a6">
    <w:name w:val="footer"/>
    <w:basedOn w:val="a"/>
    <w:link w:val="a7"/>
    <w:uiPriority w:val="99"/>
    <w:unhideWhenUsed/>
    <w:rsid w:val="004072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72F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520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06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072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72F2"/>
    <w:rPr>
      <w:color w:val="000000"/>
    </w:rPr>
  </w:style>
  <w:style w:type="paragraph" w:styleId="a6">
    <w:name w:val="footer"/>
    <w:basedOn w:val="a"/>
    <w:link w:val="a7"/>
    <w:uiPriority w:val="99"/>
    <w:unhideWhenUsed/>
    <w:rsid w:val="004072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72F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520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0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cp:lastPrinted>2022-10-28T13:01:00Z</cp:lastPrinted>
  <dcterms:created xsi:type="dcterms:W3CDTF">2022-11-03T12:48:00Z</dcterms:created>
  <dcterms:modified xsi:type="dcterms:W3CDTF">2022-11-03T12:48:00Z</dcterms:modified>
</cp:coreProperties>
</file>