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0F" w:rsidRDefault="00AB540F" w:rsidP="00AB540F">
      <w:pPr>
        <w:rPr>
          <w:noProof/>
          <w:color w:val="FF00FF"/>
        </w:rPr>
      </w:pPr>
      <w:r w:rsidRPr="009927A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                      </w:t>
      </w:r>
    </w:p>
    <w:p w:rsidR="009E0593" w:rsidRDefault="009E0593" w:rsidP="00AB540F">
      <w:pPr>
        <w:rPr>
          <w:noProof/>
          <w:color w:val="FF00FF"/>
        </w:rPr>
      </w:pPr>
    </w:p>
    <w:p w:rsidR="009E0593" w:rsidRDefault="009E0593" w:rsidP="00AB540F">
      <w:pPr>
        <w:rPr>
          <w:noProof/>
          <w:color w:val="FF00FF"/>
        </w:rPr>
      </w:pPr>
    </w:p>
    <w:p w:rsidR="009E0593" w:rsidRPr="00971ACE" w:rsidRDefault="009E0593" w:rsidP="00AB540F">
      <w:pPr>
        <w:rPr>
          <w:rFonts w:ascii="Arial" w:hAnsi="Arial" w:cs="Arial"/>
        </w:rPr>
      </w:pPr>
    </w:p>
    <w:p w:rsidR="00AB540F" w:rsidRDefault="00AB540F" w:rsidP="00AB540F">
      <w:pPr>
        <w:jc w:val="center"/>
        <w:rPr>
          <w:sz w:val="16"/>
        </w:rPr>
      </w:pPr>
    </w:p>
    <w:p w:rsidR="00AB540F" w:rsidRDefault="00AB540F" w:rsidP="00AB540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AB540F" w:rsidRPr="006A1209" w:rsidRDefault="009E0593" w:rsidP="00AB540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МОСКОВСКОЙ</w:t>
      </w:r>
      <w:r w:rsidR="00AB540F">
        <w:rPr>
          <w:b/>
          <w:sz w:val="28"/>
        </w:rPr>
        <w:t xml:space="preserve"> ОБЛАСТИ</w:t>
      </w:r>
    </w:p>
    <w:p w:rsidR="00AB540F" w:rsidRDefault="00AB540F" w:rsidP="00AB540F">
      <w:pPr>
        <w:jc w:val="both"/>
      </w:pPr>
    </w:p>
    <w:p w:rsidR="00AB540F" w:rsidRDefault="00AB540F" w:rsidP="00AB540F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B540F" w:rsidRPr="00AC61E6" w:rsidRDefault="00AB540F" w:rsidP="00AB540F">
      <w:pPr>
        <w:pStyle w:val="a6"/>
        <w:tabs>
          <w:tab w:val="clear" w:pos="4153"/>
          <w:tab w:val="clear" w:pos="8306"/>
        </w:tabs>
        <w:spacing w:line="480" w:lineRule="auto"/>
        <w:jc w:val="center"/>
      </w:pPr>
    </w:p>
    <w:p w:rsidR="00AB540F" w:rsidRPr="009E0593" w:rsidRDefault="00AB540F" w:rsidP="00AB540F">
      <w:pPr>
        <w:pStyle w:val="a6"/>
        <w:tabs>
          <w:tab w:val="clear" w:pos="4153"/>
          <w:tab w:val="clear" w:pos="8306"/>
        </w:tabs>
        <w:spacing w:line="480" w:lineRule="auto"/>
        <w:jc w:val="center"/>
        <w:rPr>
          <w:b/>
        </w:rPr>
      </w:pPr>
      <w:r w:rsidRPr="009E0593">
        <w:rPr>
          <w:b/>
        </w:rPr>
        <w:t xml:space="preserve">от </w:t>
      </w:r>
      <w:r w:rsidR="009E0593" w:rsidRPr="009E0593">
        <w:rPr>
          <w:b/>
        </w:rPr>
        <w:t>22.08.2022</w:t>
      </w:r>
      <w:r w:rsidRPr="009E0593">
        <w:rPr>
          <w:b/>
        </w:rPr>
        <w:t xml:space="preserve">  № </w:t>
      </w:r>
      <w:r w:rsidR="009E0593" w:rsidRPr="009E0593">
        <w:rPr>
          <w:b/>
        </w:rPr>
        <w:t>2337</w:t>
      </w:r>
    </w:p>
    <w:p w:rsidR="00AB540F" w:rsidRPr="006414F9" w:rsidRDefault="00AB540F" w:rsidP="00AB540F">
      <w:pPr>
        <w:pStyle w:val="a6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 w:rsidRPr="006414F9">
        <w:rPr>
          <w:rFonts w:ascii="Times New Roman" w:hAnsi="Times New Roman"/>
        </w:rPr>
        <w:t>городской округ Домодедово</w:t>
      </w:r>
    </w:p>
    <w:p w:rsidR="00AB540F" w:rsidRPr="006414F9" w:rsidRDefault="00AB540F" w:rsidP="00AB540F">
      <w:pPr>
        <w:jc w:val="both"/>
        <w:rPr>
          <w:sz w:val="24"/>
          <w:szCs w:val="24"/>
        </w:rPr>
      </w:pPr>
    </w:p>
    <w:p w:rsidR="002E4E0E" w:rsidRPr="00242ED6" w:rsidRDefault="002E4E0E" w:rsidP="002E4E0E">
      <w:pPr>
        <w:jc w:val="both"/>
        <w:rPr>
          <w:color w:val="000000"/>
          <w:spacing w:val="-2"/>
          <w:sz w:val="24"/>
          <w:szCs w:val="24"/>
        </w:rPr>
      </w:pPr>
      <w:r w:rsidRPr="00242ED6">
        <w:rPr>
          <w:color w:val="000000"/>
          <w:spacing w:val="-2"/>
          <w:sz w:val="24"/>
          <w:szCs w:val="24"/>
        </w:rPr>
        <w:t>Об утверждении административного регламента</w:t>
      </w:r>
    </w:p>
    <w:p w:rsidR="002E4E0E" w:rsidRPr="00242ED6" w:rsidRDefault="002E4E0E" w:rsidP="002E4E0E">
      <w:pPr>
        <w:jc w:val="both"/>
        <w:rPr>
          <w:color w:val="000000"/>
          <w:sz w:val="24"/>
          <w:szCs w:val="24"/>
        </w:rPr>
      </w:pPr>
      <w:r w:rsidRPr="00242ED6">
        <w:rPr>
          <w:color w:val="000000"/>
          <w:spacing w:val="-2"/>
          <w:sz w:val="24"/>
          <w:szCs w:val="24"/>
        </w:rPr>
        <w:t xml:space="preserve"> </w:t>
      </w:r>
      <w:r w:rsidRPr="00242ED6">
        <w:rPr>
          <w:color w:val="000000"/>
          <w:sz w:val="24"/>
          <w:szCs w:val="24"/>
        </w:rPr>
        <w:t xml:space="preserve">предоставления муниципальной услуги </w:t>
      </w:r>
    </w:p>
    <w:p w:rsidR="002E4E0E" w:rsidRPr="00242ED6" w:rsidRDefault="002E4E0E" w:rsidP="002E4E0E">
      <w:pPr>
        <w:jc w:val="both"/>
        <w:rPr>
          <w:sz w:val="24"/>
          <w:szCs w:val="24"/>
        </w:rPr>
      </w:pPr>
      <w:r w:rsidRPr="00242ED6">
        <w:rPr>
          <w:color w:val="000000"/>
          <w:spacing w:val="-2"/>
          <w:sz w:val="24"/>
          <w:szCs w:val="24"/>
        </w:rPr>
        <w:t>«Приватизация</w:t>
      </w:r>
      <w:r w:rsidRPr="00242ED6">
        <w:rPr>
          <w:sz w:val="24"/>
          <w:szCs w:val="24"/>
        </w:rPr>
        <w:t xml:space="preserve"> жилых помещений </w:t>
      </w:r>
    </w:p>
    <w:p w:rsidR="002E4E0E" w:rsidRPr="00242ED6" w:rsidRDefault="002E4E0E" w:rsidP="002E4E0E">
      <w:pPr>
        <w:jc w:val="both"/>
        <w:rPr>
          <w:sz w:val="24"/>
          <w:szCs w:val="24"/>
        </w:rPr>
      </w:pPr>
      <w:r w:rsidRPr="00242ED6">
        <w:rPr>
          <w:sz w:val="24"/>
          <w:szCs w:val="24"/>
        </w:rPr>
        <w:t>муниципального жилищного фонда»</w:t>
      </w:r>
    </w:p>
    <w:p w:rsidR="00CE30F5" w:rsidRPr="00242ED6" w:rsidRDefault="00AB540F" w:rsidP="00AB540F">
      <w:pPr>
        <w:jc w:val="both"/>
        <w:rPr>
          <w:sz w:val="24"/>
          <w:szCs w:val="24"/>
        </w:rPr>
      </w:pPr>
      <w:r w:rsidRPr="00242ED6">
        <w:rPr>
          <w:sz w:val="24"/>
          <w:szCs w:val="24"/>
        </w:rPr>
        <w:tab/>
      </w:r>
    </w:p>
    <w:p w:rsidR="00CE30F5" w:rsidRPr="00242ED6" w:rsidRDefault="00CE30F5" w:rsidP="00AB540F">
      <w:pPr>
        <w:jc w:val="both"/>
        <w:rPr>
          <w:sz w:val="24"/>
          <w:szCs w:val="24"/>
        </w:rPr>
      </w:pPr>
    </w:p>
    <w:p w:rsidR="002E4E0E" w:rsidRPr="00242ED6" w:rsidRDefault="002E4E0E" w:rsidP="002E4E0E">
      <w:pPr>
        <w:shd w:val="clear" w:color="auto" w:fill="FFFFFF"/>
        <w:spacing w:before="830" w:line="278" w:lineRule="exact"/>
        <w:ind w:firstLine="709"/>
        <w:jc w:val="both"/>
        <w:rPr>
          <w:sz w:val="24"/>
          <w:szCs w:val="24"/>
        </w:rPr>
      </w:pPr>
      <w:r w:rsidRPr="00242ED6">
        <w:rPr>
          <w:color w:val="000000"/>
          <w:sz w:val="24"/>
          <w:szCs w:val="24"/>
        </w:rPr>
        <w:t xml:space="preserve">В соответствии с Федеральным законом Российской Федерации от 27.07.2010 </w:t>
      </w:r>
      <w:r w:rsidR="00445AAF">
        <w:rPr>
          <w:color w:val="000000"/>
          <w:sz w:val="24"/>
          <w:szCs w:val="24"/>
        </w:rPr>
        <w:t xml:space="preserve">               </w:t>
      </w:r>
      <w:r w:rsidRPr="00242ED6">
        <w:rPr>
          <w:color w:val="000000"/>
          <w:spacing w:val="1"/>
          <w:sz w:val="24"/>
          <w:szCs w:val="24"/>
        </w:rPr>
        <w:t>№ 210-ФЗ «Об организации предоставления государственных и муниципальных услуг»,</w:t>
      </w:r>
    </w:p>
    <w:p w:rsidR="00745149" w:rsidRPr="00242ED6" w:rsidRDefault="00745149" w:rsidP="00AB540F">
      <w:pPr>
        <w:jc w:val="center"/>
        <w:rPr>
          <w:b/>
          <w:bCs/>
          <w:sz w:val="28"/>
          <w:szCs w:val="28"/>
        </w:rPr>
      </w:pPr>
    </w:p>
    <w:p w:rsidR="00745149" w:rsidRPr="00242ED6" w:rsidRDefault="00745149" w:rsidP="00AB540F">
      <w:pPr>
        <w:jc w:val="center"/>
        <w:rPr>
          <w:b/>
          <w:bCs/>
          <w:sz w:val="28"/>
          <w:szCs w:val="28"/>
        </w:rPr>
      </w:pPr>
    </w:p>
    <w:p w:rsidR="00AB540F" w:rsidRPr="005B29F0" w:rsidRDefault="00AB540F" w:rsidP="00AB540F">
      <w:pPr>
        <w:jc w:val="center"/>
        <w:rPr>
          <w:b/>
          <w:bCs/>
          <w:sz w:val="24"/>
          <w:szCs w:val="24"/>
        </w:rPr>
      </w:pPr>
      <w:r w:rsidRPr="005B29F0">
        <w:rPr>
          <w:b/>
          <w:bCs/>
          <w:sz w:val="24"/>
          <w:szCs w:val="24"/>
        </w:rPr>
        <w:t>ПОСТАНОВЛЯЮ:</w:t>
      </w:r>
    </w:p>
    <w:p w:rsidR="00AB540F" w:rsidRPr="00745149" w:rsidRDefault="00AB540F" w:rsidP="00AB540F">
      <w:pPr>
        <w:jc w:val="center"/>
        <w:rPr>
          <w:b/>
          <w:bCs/>
          <w:sz w:val="24"/>
          <w:szCs w:val="24"/>
        </w:rPr>
      </w:pPr>
    </w:p>
    <w:p w:rsidR="00745149" w:rsidRPr="00242ED6" w:rsidRDefault="002E4E0E" w:rsidP="00745149">
      <w:pPr>
        <w:numPr>
          <w:ilvl w:val="0"/>
          <w:numId w:val="2"/>
        </w:numPr>
        <w:tabs>
          <w:tab w:val="clear" w:pos="1069"/>
          <w:tab w:val="num" w:pos="0"/>
          <w:tab w:val="num" w:pos="360"/>
        </w:tabs>
        <w:ind w:left="0" w:firstLine="709"/>
        <w:jc w:val="both"/>
        <w:rPr>
          <w:sz w:val="24"/>
          <w:szCs w:val="24"/>
        </w:rPr>
      </w:pPr>
      <w:r w:rsidRPr="00242ED6">
        <w:rPr>
          <w:color w:val="000000"/>
          <w:spacing w:val="3"/>
          <w:sz w:val="24"/>
          <w:szCs w:val="24"/>
        </w:rPr>
        <w:t>Утвердить административный регламент предоставления муниципальной услуги «</w:t>
      </w:r>
      <w:r w:rsidR="008525B1" w:rsidRPr="00242ED6">
        <w:rPr>
          <w:color w:val="000000"/>
          <w:spacing w:val="-2"/>
          <w:sz w:val="24"/>
          <w:szCs w:val="24"/>
        </w:rPr>
        <w:t>Приватизация</w:t>
      </w:r>
      <w:r w:rsidR="008525B1" w:rsidRPr="00242ED6">
        <w:rPr>
          <w:sz w:val="24"/>
          <w:szCs w:val="24"/>
        </w:rPr>
        <w:t xml:space="preserve"> жилых помещений</w:t>
      </w:r>
      <w:r w:rsidR="008525B1">
        <w:rPr>
          <w:sz w:val="24"/>
          <w:szCs w:val="24"/>
        </w:rPr>
        <w:t xml:space="preserve"> муниципального жилищного фонда</w:t>
      </w:r>
      <w:r w:rsidRPr="00242ED6">
        <w:rPr>
          <w:color w:val="000000"/>
          <w:spacing w:val="3"/>
          <w:sz w:val="24"/>
          <w:szCs w:val="24"/>
        </w:rPr>
        <w:t>»</w:t>
      </w:r>
      <w:r w:rsidRPr="00242ED6">
        <w:rPr>
          <w:color w:val="000000"/>
          <w:spacing w:val="1"/>
          <w:sz w:val="24"/>
          <w:szCs w:val="24"/>
        </w:rPr>
        <w:t xml:space="preserve"> (прилагается)</w:t>
      </w:r>
      <w:r w:rsidR="00745149" w:rsidRPr="00242ED6">
        <w:rPr>
          <w:sz w:val="24"/>
          <w:szCs w:val="24"/>
        </w:rPr>
        <w:t>.</w:t>
      </w:r>
    </w:p>
    <w:p w:rsidR="002E4E0E" w:rsidRPr="00242ED6" w:rsidRDefault="008525B1" w:rsidP="00745149">
      <w:pPr>
        <w:numPr>
          <w:ilvl w:val="0"/>
          <w:numId w:val="2"/>
        </w:numPr>
        <w:tabs>
          <w:tab w:val="clear" w:pos="1069"/>
          <w:tab w:val="num" w:pos="0"/>
          <w:tab w:val="num" w:pos="360"/>
        </w:tabs>
        <w:ind w:left="0" w:firstLine="709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П</w:t>
      </w:r>
      <w:r w:rsidR="002E6466">
        <w:rPr>
          <w:color w:val="000000"/>
          <w:spacing w:val="-9"/>
          <w:sz w:val="24"/>
          <w:szCs w:val="24"/>
        </w:rPr>
        <w:t>ункт</w:t>
      </w:r>
      <w:r>
        <w:rPr>
          <w:color w:val="000000"/>
          <w:spacing w:val="-9"/>
          <w:sz w:val="24"/>
          <w:szCs w:val="24"/>
        </w:rPr>
        <w:t xml:space="preserve"> 1 п</w:t>
      </w:r>
      <w:r w:rsidR="00242ED6" w:rsidRPr="00242ED6">
        <w:rPr>
          <w:color w:val="000000"/>
          <w:spacing w:val="-14"/>
          <w:sz w:val="24"/>
          <w:szCs w:val="24"/>
        </w:rPr>
        <w:t>остановлени</w:t>
      </w:r>
      <w:r>
        <w:rPr>
          <w:color w:val="000000"/>
          <w:spacing w:val="-14"/>
          <w:sz w:val="24"/>
          <w:szCs w:val="24"/>
        </w:rPr>
        <w:t xml:space="preserve">я </w:t>
      </w:r>
      <w:r w:rsidR="00242ED6" w:rsidRPr="00242ED6">
        <w:rPr>
          <w:color w:val="000000"/>
          <w:spacing w:val="-14"/>
          <w:sz w:val="24"/>
          <w:szCs w:val="24"/>
        </w:rPr>
        <w:t xml:space="preserve"> Администрации городского округа Домодедово Московской области от 24.12.2019 № 2703 «Об утверждении административного регламента предоставления муниципальной услуги «</w:t>
      </w:r>
      <w:r w:rsidR="00242ED6" w:rsidRPr="00242ED6">
        <w:rPr>
          <w:color w:val="000000"/>
          <w:spacing w:val="-2"/>
          <w:sz w:val="24"/>
          <w:szCs w:val="24"/>
        </w:rPr>
        <w:t>Выдача документов на</w:t>
      </w:r>
      <w:r w:rsidR="00242ED6" w:rsidRPr="00242ED6">
        <w:rPr>
          <w:color w:val="000000"/>
          <w:spacing w:val="-14"/>
          <w:sz w:val="24"/>
          <w:szCs w:val="24"/>
        </w:rPr>
        <w:t xml:space="preserve"> приватизацию жилых помещений муниципального жилищного фонда» признать утратившим силу.</w:t>
      </w:r>
    </w:p>
    <w:p w:rsidR="00242ED6" w:rsidRPr="00242ED6" w:rsidRDefault="00242ED6" w:rsidP="00242ED6">
      <w:pPr>
        <w:pStyle w:val="ac"/>
        <w:numPr>
          <w:ilvl w:val="0"/>
          <w:numId w:val="2"/>
        </w:numPr>
        <w:shd w:val="clear" w:color="auto" w:fill="FFFFFF"/>
        <w:tabs>
          <w:tab w:val="clear" w:pos="1069"/>
          <w:tab w:val="num" w:pos="0"/>
        </w:tabs>
        <w:ind w:left="0" w:firstLine="709"/>
        <w:jc w:val="both"/>
        <w:rPr>
          <w:color w:val="000000"/>
          <w:sz w:val="24"/>
          <w:szCs w:val="24"/>
        </w:rPr>
      </w:pPr>
      <w:r w:rsidRPr="00242ED6">
        <w:rPr>
          <w:color w:val="000000"/>
          <w:spacing w:val="1"/>
          <w:sz w:val="24"/>
          <w:szCs w:val="24"/>
        </w:rPr>
        <w:t xml:space="preserve">Опубликовать настоящее постановление в установленном порядке и разместить на официальном сайте городского округа Домодедово </w:t>
      </w:r>
      <w:r w:rsidRPr="00242ED6">
        <w:rPr>
          <w:sz w:val="24"/>
          <w:szCs w:val="24"/>
        </w:rPr>
        <w:t>в информационно-телекоммуникационной сети «Интернет».</w:t>
      </w:r>
    </w:p>
    <w:p w:rsidR="00745149" w:rsidRPr="00242ED6" w:rsidRDefault="00242ED6" w:rsidP="00242ED6">
      <w:pPr>
        <w:shd w:val="clear" w:color="auto" w:fill="FFFFFF"/>
        <w:tabs>
          <w:tab w:val="num" w:pos="0"/>
        </w:tabs>
        <w:ind w:firstLine="709"/>
        <w:jc w:val="both"/>
        <w:rPr>
          <w:sz w:val="24"/>
          <w:szCs w:val="24"/>
        </w:rPr>
      </w:pPr>
      <w:r w:rsidRPr="00242ED6">
        <w:rPr>
          <w:color w:val="000000"/>
          <w:spacing w:val="1"/>
          <w:sz w:val="24"/>
          <w:szCs w:val="24"/>
        </w:rPr>
        <w:t xml:space="preserve">4. </w:t>
      </w:r>
      <w:proofErr w:type="gramStart"/>
      <w:r w:rsidRPr="00242ED6">
        <w:rPr>
          <w:color w:val="000000"/>
          <w:spacing w:val="1"/>
          <w:sz w:val="24"/>
          <w:szCs w:val="24"/>
        </w:rPr>
        <w:t>Контроль з</w:t>
      </w:r>
      <w:r w:rsidR="00745149" w:rsidRPr="00242ED6">
        <w:rPr>
          <w:sz w:val="24"/>
          <w:szCs w:val="24"/>
        </w:rPr>
        <w:t>а</w:t>
      </w:r>
      <w:proofErr w:type="gramEnd"/>
      <w:r w:rsidR="00745149" w:rsidRPr="00242ED6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Хрусталеву Е.М.</w:t>
      </w:r>
    </w:p>
    <w:p w:rsidR="00AB540F" w:rsidRPr="00242ED6" w:rsidRDefault="00AB540F" w:rsidP="00AB540F">
      <w:pPr>
        <w:pStyle w:val="a3"/>
        <w:rPr>
          <w:szCs w:val="24"/>
        </w:rPr>
      </w:pPr>
    </w:p>
    <w:p w:rsidR="00AB540F" w:rsidRPr="00242ED6" w:rsidRDefault="00AB540F" w:rsidP="00AB540F">
      <w:pPr>
        <w:pStyle w:val="a3"/>
        <w:rPr>
          <w:szCs w:val="24"/>
        </w:rPr>
      </w:pPr>
    </w:p>
    <w:p w:rsidR="00AB540F" w:rsidRPr="00242ED6" w:rsidRDefault="00AB540F" w:rsidP="00AB540F">
      <w:pPr>
        <w:pStyle w:val="a3"/>
        <w:rPr>
          <w:szCs w:val="24"/>
        </w:rPr>
      </w:pPr>
    </w:p>
    <w:p w:rsidR="00AB540F" w:rsidRPr="00242ED6" w:rsidRDefault="00AB2670" w:rsidP="00AB2670">
      <w:pPr>
        <w:pStyle w:val="a3"/>
        <w:rPr>
          <w:szCs w:val="24"/>
        </w:rPr>
      </w:pPr>
      <w:r w:rsidRPr="00242ED6">
        <w:rPr>
          <w:szCs w:val="24"/>
        </w:rPr>
        <w:t>Г</w:t>
      </w:r>
      <w:r w:rsidR="00AB540F" w:rsidRPr="00242ED6">
        <w:rPr>
          <w:szCs w:val="24"/>
        </w:rPr>
        <w:t>лав</w:t>
      </w:r>
      <w:r w:rsidR="006414F9" w:rsidRPr="00242ED6">
        <w:rPr>
          <w:szCs w:val="24"/>
        </w:rPr>
        <w:t>а</w:t>
      </w:r>
      <w:r w:rsidR="00AB540F" w:rsidRPr="00242ED6">
        <w:rPr>
          <w:szCs w:val="24"/>
        </w:rPr>
        <w:t xml:space="preserve"> городского округа </w:t>
      </w:r>
      <w:r w:rsidR="00AB540F" w:rsidRPr="00242ED6">
        <w:rPr>
          <w:szCs w:val="24"/>
        </w:rPr>
        <w:tab/>
      </w:r>
      <w:r w:rsidR="00AB540F" w:rsidRPr="00242ED6">
        <w:rPr>
          <w:szCs w:val="24"/>
        </w:rPr>
        <w:tab/>
      </w:r>
      <w:r w:rsidR="00AB540F" w:rsidRPr="00242ED6">
        <w:rPr>
          <w:szCs w:val="24"/>
        </w:rPr>
        <w:tab/>
      </w:r>
      <w:r w:rsidR="00AB540F" w:rsidRPr="00242ED6">
        <w:rPr>
          <w:szCs w:val="24"/>
        </w:rPr>
        <w:tab/>
      </w:r>
      <w:r w:rsidR="00AB540F" w:rsidRPr="00242ED6">
        <w:rPr>
          <w:szCs w:val="24"/>
        </w:rPr>
        <w:tab/>
      </w:r>
      <w:r w:rsidR="00AB540F" w:rsidRPr="00242ED6">
        <w:rPr>
          <w:szCs w:val="24"/>
        </w:rPr>
        <w:tab/>
        <w:t xml:space="preserve">  </w:t>
      </w:r>
      <w:r w:rsidRPr="00242ED6">
        <w:rPr>
          <w:szCs w:val="24"/>
        </w:rPr>
        <w:t xml:space="preserve">                        </w:t>
      </w:r>
      <w:r w:rsidR="00AB540F" w:rsidRPr="00242ED6">
        <w:rPr>
          <w:szCs w:val="24"/>
        </w:rPr>
        <w:t xml:space="preserve">     </w:t>
      </w:r>
      <w:r w:rsidR="00DA7CDE" w:rsidRPr="00242ED6">
        <w:rPr>
          <w:szCs w:val="24"/>
        </w:rPr>
        <w:t xml:space="preserve">М.А. </w:t>
      </w:r>
      <w:proofErr w:type="spellStart"/>
      <w:r w:rsidR="00DA7CDE" w:rsidRPr="00242ED6">
        <w:rPr>
          <w:szCs w:val="24"/>
        </w:rPr>
        <w:t>Ежокин</w:t>
      </w:r>
      <w:proofErr w:type="spellEnd"/>
    </w:p>
    <w:p w:rsidR="00AB540F" w:rsidRPr="006414F9" w:rsidRDefault="00AB540F" w:rsidP="00AB540F">
      <w:pPr>
        <w:pStyle w:val="a3"/>
      </w:pPr>
    </w:p>
    <w:p w:rsidR="00AB540F" w:rsidRDefault="00AB540F" w:rsidP="00AB540F">
      <w:pPr>
        <w:pStyle w:val="a3"/>
      </w:pPr>
      <w:bookmarkStart w:id="0" w:name="_GoBack"/>
      <w:bookmarkEnd w:id="0"/>
    </w:p>
    <w:sectPr w:rsidR="00AB540F" w:rsidSect="00690286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966"/>
    <w:multiLevelType w:val="hybridMultilevel"/>
    <w:tmpl w:val="8D36C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503087"/>
    <w:multiLevelType w:val="multilevel"/>
    <w:tmpl w:val="D7E064C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40F"/>
    <w:rsid w:val="00012079"/>
    <w:rsid w:val="000E25CA"/>
    <w:rsid w:val="000E4DD4"/>
    <w:rsid w:val="00131FC9"/>
    <w:rsid w:val="00132603"/>
    <w:rsid w:val="001D3733"/>
    <w:rsid w:val="001E1D76"/>
    <w:rsid w:val="001F59DD"/>
    <w:rsid w:val="002211AF"/>
    <w:rsid w:val="00222F82"/>
    <w:rsid w:val="00242ED6"/>
    <w:rsid w:val="00292817"/>
    <w:rsid w:val="00297C48"/>
    <w:rsid w:val="002E4E0E"/>
    <w:rsid w:val="002E6466"/>
    <w:rsid w:val="00331575"/>
    <w:rsid w:val="003430CF"/>
    <w:rsid w:val="00445AAF"/>
    <w:rsid w:val="00445CD6"/>
    <w:rsid w:val="0049558C"/>
    <w:rsid w:val="005B29F0"/>
    <w:rsid w:val="005C5C2C"/>
    <w:rsid w:val="005F7EC5"/>
    <w:rsid w:val="00615F74"/>
    <w:rsid w:val="006414F9"/>
    <w:rsid w:val="00690286"/>
    <w:rsid w:val="00745149"/>
    <w:rsid w:val="00792AB9"/>
    <w:rsid w:val="007B339E"/>
    <w:rsid w:val="00802F8E"/>
    <w:rsid w:val="008525B1"/>
    <w:rsid w:val="008C6043"/>
    <w:rsid w:val="00913CBF"/>
    <w:rsid w:val="00952281"/>
    <w:rsid w:val="009B2E64"/>
    <w:rsid w:val="009E0593"/>
    <w:rsid w:val="00A06503"/>
    <w:rsid w:val="00A12A9C"/>
    <w:rsid w:val="00A15881"/>
    <w:rsid w:val="00A818D1"/>
    <w:rsid w:val="00AB2670"/>
    <w:rsid w:val="00AB540F"/>
    <w:rsid w:val="00AF1E54"/>
    <w:rsid w:val="00AF203B"/>
    <w:rsid w:val="00B618F9"/>
    <w:rsid w:val="00C04A53"/>
    <w:rsid w:val="00CB0289"/>
    <w:rsid w:val="00CC4F01"/>
    <w:rsid w:val="00CE30F5"/>
    <w:rsid w:val="00D34BE5"/>
    <w:rsid w:val="00D86A73"/>
    <w:rsid w:val="00DA7CDE"/>
    <w:rsid w:val="00E51959"/>
    <w:rsid w:val="00E872AA"/>
    <w:rsid w:val="00EC5052"/>
    <w:rsid w:val="00EF797F"/>
    <w:rsid w:val="00FB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540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AB54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AB540F"/>
    <w:rPr>
      <w:color w:val="0000FF"/>
      <w:u w:val="single"/>
    </w:rPr>
  </w:style>
  <w:style w:type="paragraph" w:styleId="a6">
    <w:name w:val="header"/>
    <w:basedOn w:val="a"/>
    <w:link w:val="a7"/>
    <w:rsid w:val="00AB540F"/>
    <w:pPr>
      <w:tabs>
        <w:tab w:val="center" w:pos="4153"/>
        <w:tab w:val="right" w:pos="8306"/>
      </w:tabs>
    </w:pPr>
    <w:rPr>
      <w:rFonts w:ascii="TimesET" w:hAnsi="TimesET"/>
      <w:sz w:val="24"/>
    </w:rPr>
  </w:style>
  <w:style w:type="character" w:customStyle="1" w:styleId="a7">
    <w:name w:val="Верхний колонтитул Знак"/>
    <w:basedOn w:val="a0"/>
    <w:link w:val="a6"/>
    <w:rsid w:val="00AB540F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54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40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74514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451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42E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540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AB54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AB540F"/>
    <w:rPr>
      <w:color w:val="0000FF"/>
      <w:u w:val="single"/>
    </w:rPr>
  </w:style>
  <w:style w:type="paragraph" w:styleId="a6">
    <w:name w:val="header"/>
    <w:basedOn w:val="a"/>
    <w:link w:val="a7"/>
    <w:rsid w:val="00AB540F"/>
    <w:pPr>
      <w:tabs>
        <w:tab w:val="center" w:pos="4153"/>
        <w:tab w:val="right" w:pos="8306"/>
      </w:tabs>
    </w:pPr>
    <w:rPr>
      <w:rFonts w:ascii="TimesET" w:hAnsi="TimesET"/>
      <w:sz w:val="24"/>
    </w:rPr>
  </w:style>
  <w:style w:type="character" w:customStyle="1" w:styleId="a7">
    <w:name w:val="Верхний колонтитул Знак"/>
    <w:basedOn w:val="a0"/>
    <w:link w:val="a6"/>
    <w:rsid w:val="00AB540F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54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40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74514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451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42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987C7-EBD9-4735-896D-C29441CA9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Водохлебова Т.Ю.</dc:creator>
  <cp:lastModifiedBy>Борзова А.В.</cp:lastModifiedBy>
  <cp:revision>2</cp:revision>
  <cp:lastPrinted>2022-07-19T14:47:00Z</cp:lastPrinted>
  <dcterms:created xsi:type="dcterms:W3CDTF">2022-08-23T11:58:00Z</dcterms:created>
  <dcterms:modified xsi:type="dcterms:W3CDTF">2022-08-23T11:58:00Z</dcterms:modified>
</cp:coreProperties>
</file>