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01401D" w:rsidRDefault="00870BD1" w:rsidP="00870BD1">
      <w:pPr>
        <w:pStyle w:val="3"/>
        <w:rPr>
          <w:sz w:val="22"/>
          <w:szCs w:val="22"/>
        </w:rPr>
      </w:pPr>
      <w:bookmarkStart w:id="0" w:name="_GoBack"/>
      <w:bookmarkEnd w:id="0"/>
      <w:r w:rsidRPr="0001401D">
        <w:rPr>
          <w:sz w:val="22"/>
          <w:szCs w:val="22"/>
        </w:rPr>
        <w:t>ИТОГИ АУКЦИОНА!</w:t>
      </w:r>
    </w:p>
    <w:p w:rsidR="00870BD1" w:rsidRPr="0001401D" w:rsidRDefault="00870BD1" w:rsidP="00870BD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5259E8" w:rsidRPr="0001401D">
        <w:rPr>
          <w:rFonts w:ascii="Times New Roman" w:hAnsi="Times New Roman"/>
          <w:sz w:val="22"/>
          <w:szCs w:val="22"/>
        </w:rPr>
        <w:t>1</w:t>
      </w:r>
      <w:r w:rsidR="0001401D" w:rsidRPr="0001401D">
        <w:rPr>
          <w:rFonts w:ascii="Times New Roman" w:hAnsi="Times New Roman"/>
          <w:sz w:val="22"/>
          <w:szCs w:val="22"/>
        </w:rPr>
        <w:t>6</w:t>
      </w:r>
      <w:r w:rsidRPr="0001401D">
        <w:rPr>
          <w:rFonts w:ascii="Times New Roman" w:hAnsi="Times New Roman"/>
          <w:sz w:val="22"/>
          <w:szCs w:val="22"/>
        </w:rPr>
        <w:t>.</w:t>
      </w:r>
      <w:r w:rsidR="00223F04" w:rsidRPr="0001401D">
        <w:rPr>
          <w:rFonts w:ascii="Times New Roman" w:hAnsi="Times New Roman"/>
          <w:sz w:val="22"/>
          <w:szCs w:val="22"/>
        </w:rPr>
        <w:t>0</w:t>
      </w:r>
      <w:r w:rsidR="005259E8" w:rsidRPr="0001401D">
        <w:rPr>
          <w:rFonts w:ascii="Times New Roman" w:hAnsi="Times New Roman"/>
          <w:sz w:val="22"/>
          <w:szCs w:val="22"/>
        </w:rPr>
        <w:t>1</w:t>
      </w:r>
      <w:r w:rsidRPr="0001401D">
        <w:rPr>
          <w:rFonts w:ascii="Times New Roman" w:hAnsi="Times New Roman"/>
          <w:sz w:val="22"/>
          <w:szCs w:val="22"/>
        </w:rPr>
        <w:t>.20</w:t>
      </w:r>
      <w:r w:rsidR="005259E8" w:rsidRPr="0001401D">
        <w:rPr>
          <w:rFonts w:ascii="Times New Roman" w:hAnsi="Times New Roman"/>
          <w:sz w:val="22"/>
          <w:szCs w:val="22"/>
        </w:rPr>
        <w:t>20г.</w:t>
      </w:r>
      <w:r w:rsidRPr="0001401D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открытого аукциона с </w:t>
      </w:r>
      <w:r w:rsidRPr="0001401D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1401D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01401D" w:rsidRPr="0001401D">
        <w:rPr>
          <w:rFonts w:ascii="Times New Roman" w:hAnsi="Times New Roman"/>
          <w:noProof/>
          <w:sz w:val="22"/>
          <w:szCs w:val="22"/>
        </w:rPr>
        <w:t>по продаже имущества</w:t>
      </w:r>
      <w:r w:rsidRPr="0001401D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Pr="0001401D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1401D">
        <w:rPr>
          <w:rFonts w:ascii="Times New Roman" w:hAnsi="Times New Roman"/>
          <w:bCs/>
          <w:sz w:val="22"/>
          <w:szCs w:val="22"/>
        </w:rPr>
        <w:t xml:space="preserve"> (1 лот)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bCs/>
          <w:sz w:val="22"/>
          <w:szCs w:val="22"/>
        </w:rPr>
        <w:t>АЭ-ДО/1</w:t>
      </w:r>
      <w:r w:rsidR="005259E8" w:rsidRPr="0001401D">
        <w:rPr>
          <w:rFonts w:ascii="Times New Roman" w:hAnsi="Times New Roman"/>
          <w:bCs/>
          <w:sz w:val="22"/>
          <w:szCs w:val="22"/>
        </w:rPr>
        <w:t>9</w:t>
      </w:r>
      <w:r w:rsidRPr="0001401D">
        <w:rPr>
          <w:rFonts w:ascii="Times New Roman" w:hAnsi="Times New Roman"/>
          <w:bCs/>
          <w:sz w:val="22"/>
          <w:szCs w:val="22"/>
        </w:rPr>
        <w:t>-</w:t>
      </w:r>
      <w:r w:rsidR="0001401D" w:rsidRPr="0001401D">
        <w:rPr>
          <w:rFonts w:ascii="Times New Roman" w:hAnsi="Times New Roman"/>
          <w:bCs/>
          <w:sz w:val="22"/>
          <w:szCs w:val="22"/>
        </w:rPr>
        <w:t>1929</w:t>
      </w:r>
      <w:r w:rsidRPr="0001401D">
        <w:rPr>
          <w:rFonts w:ascii="Times New Roman" w:hAnsi="Times New Roman"/>
          <w:sz w:val="22"/>
          <w:szCs w:val="22"/>
        </w:rPr>
        <w:t>:</w:t>
      </w:r>
    </w:p>
    <w:p w:rsidR="0001401D" w:rsidRPr="0001401D" w:rsidRDefault="00870BD1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Лот № 1: </w:t>
      </w:r>
      <w:r w:rsidR="0001401D" w:rsidRPr="0001401D">
        <w:rPr>
          <w:rFonts w:ascii="Times New Roman" w:hAnsi="Times New Roman"/>
          <w:b/>
          <w:bCs/>
          <w:sz w:val="22"/>
          <w:szCs w:val="22"/>
        </w:rPr>
        <w:t>ОБЪЕКТ 1: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«Склад»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Московская область, Домодедовский район, 44 км. Каширского шоссе, Оздоровительный лагерь «Маяк»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50/028/001/2019-7317.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50/028/001/2019-7317).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50:03:0010218:813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50/028/001/2019-7317).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150,5.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2: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«Спальный корпус № 3»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Московская область, Домодедовский район, 44 км. Каширского шоссе, Оздоровительный лагерь «Маяк»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27.09.2019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50/028/001/2019-7363.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27.09.2019 № 50/028/001/2019-7363).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50:03:0010218:836 (выписка из Единого государственного реестра недвижимости об основных характеристиках и зарегистрированных правах на объект недвижимости от 27.09.2019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50/028/001/2019-7363).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84,2.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3: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Строение № 4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44 км Каширского шоссе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19.09.2019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50/028/001/2019-6846.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19.09.2019 № 50/028/001/2019-6846).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50:28:0000000:3090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19.09.2019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50/028/001/2019-6846).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391,0.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2.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4: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Дом обслуживающего персонала 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44 км Каширского шоссе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50/028/001/2019-7308.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lastRenderedPageBreak/>
        <w:t xml:space="preserve">правах на объект недвижимости от 26.09.2019 № 50/028/001/2019-7308).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50:28:0000000:3087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50/028/001/2019-7308).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11,5.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5: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«Спальный корпус № 7»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50/028/001/2019-7326.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50/028/001/2019-7326).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50:03:0010218:812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50/028/001/2019-7326).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107,7.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 xml:space="preserve">1.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6: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Нежилое здание </w:t>
      </w:r>
      <w:proofErr w:type="spellStart"/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Медсанчать</w:t>
      </w:r>
      <w:proofErr w:type="spellEnd"/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«Айболит»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50/028/001/2019-7306).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50:16:0502009:901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28,6.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7: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здание: «Библиотека»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13.09.2019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50/028/001/2019-6666.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 от 13.09.2019 № 50/028/001/2019-6666).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50:16:0604072:649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13.09.2019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50/028/001/2019-6666).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88,9.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8: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здание: «Спальный корпус № 2»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lastRenderedPageBreak/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50/028/001/2019-7282.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50/028/001/2019-7282).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50:03:0050380:4100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50/028/001/2019-7282).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84,3.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9: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«Баня-прачечная с пристройкой (котельной)»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50/028/001/2019-7284.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50/028/001/2019-7284).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50:31:0040316:250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50/028/001/2019-7284).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265,6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10: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Спальный корпус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44 км Каширского шоссе 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25.09.2019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50/028/001/2019-7274.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 от 25.09.2019 № 50/028/001/2019-7274).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50:28:0000000:3077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25.09.2019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50/028/001/2019-7274).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84,2.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ОБЪЕКТ 11: </w:t>
      </w:r>
      <w:r w:rsidRPr="0001401D">
        <w:rPr>
          <w:rFonts w:ascii="Times New Roman" w:hAnsi="Times New Roman"/>
          <w:b/>
          <w:color w:val="0000FF"/>
          <w:sz w:val="22"/>
          <w:szCs w:val="22"/>
          <w:lang w:eastAsia="zh-CN"/>
        </w:rPr>
        <w:t xml:space="preserve">ЗЕМЕЛЬНЫЙ УЧАСТОК </w:t>
      </w:r>
    </w:p>
    <w:p w:rsidR="0001401D" w:rsidRPr="0001401D" w:rsidRDefault="0001401D" w:rsidP="0001401D">
      <w:pPr>
        <w:suppressAutoHyphens/>
        <w:rPr>
          <w:rFonts w:ascii="Times New Roman" w:hAnsi="Times New Roman"/>
          <w:sz w:val="22"/>
          <w:szCs w:val="22"/>
          <w:lang w:eastAsia="zh-CN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  <w:lang w:eastAsia="zh-CN"/>
        </w:rPr>
        <w:t>Место расположения (адрес):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Московская область, г. Домодедово,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мкр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. Центральный, ш. Каширское 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выписка из Единого государственного реестра недвижимости</w:t>
      </w:r>
      <w:r w:rsidRPr="0001401D">
        <w:rPr>
          <w:rFonts w:ascii="Times New Roman" w:hAnsi="Times New Roman"/>
          <w:sz w:val="22"/>
          <w:szCs w:val="22"/>
        </w:rPr>
        <w:br/>
        <w:t xml:space="preserve">об объекте недвижимости от 24.09.2019 № 99/2019/285829952. </w:t>
      </w:r>
      <w:r w:rsidRPr="0001401D">
        <w:rPr>
          <w:rFonts w:ascii="Times New Roman" w:hAnsi="Times New Roman"/>
          <w:b/>
          <w:sz w:val="22"/>
          <w:szCs w:val="22"/>
          <w:lang w:eastAsia="zh-CN"/>
        </w:rPr>
        <w:t>Сведения об ограничениях прав: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не зарегистрировано (</w:t>
      </w:r>
      <w:r w:rsidRPr="0001401D">
        <w:rPr>
          <w:rFonts w:ascii="Times New Roman" w:hAnsi="Times New Roman"/>
          <w:sz w:val="22"/>
          <w:szCs w:val="22"/>
        </w:rPr>
        <w:t xml:space="preserve">выписка из Единого государственного реестра недвижимости об объекте недвижимости от 24.09.2019 № 99/2019/285829952). </w:t>
      </w:r>
      <w:proofErr w:type="gramStart"/>
      <w:r w:rsidRPr="0001401D">
        <w:rPr>
          <w:rFonts w:ascii="Times New Roman" w:hAnsi="Times New Roman"/>
          <w:b/>
          <w:sz w:val="22"/>
          <w:szCs w:val="22"/>
          <w:lang w:eastAsia="zh-CN"/>
        </w:rPr>
        <w:t>Сведения о земельном участке: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указаны в выписке из Единого государственного реестра недвижимости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 xml:space="preserve">об объекте недвижимости от </w:t>
      </w:r>
      <w:r w:rsidRPr="0001401D">
        <w:rPr>
          <w:rFonts w:ascii="Times New Roman" w:hAnsi="Times New Roman"/>
          <w:sz w:val="22"/>
          <w:szCs w:val="22"/>
        </w:rPr>
        <w:t>24.09.2019 № 99/2019/285829952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, заключении Комитета по архитектуре 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 xml:space="preserve">и градостроительству Московской области от 04.10.2019 № 28Исх-28417/28 и письме Комитета 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>по архитектуре и градостроительству Московской области от 25.10.2019 № 28Исх-31171/08-02 , в том числе земельный участок расположен:</w:t>
      </w:r>
      <w:proofErr w:type="gramEnd"/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 xml:space="preserve">- полностью в границах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приаэродромной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 территор</w:t>
      </w:r>
      <w:proofErr w:type="gramStart"/>
      <w:r w:rsidRPr="0001401D">
        <w:rPr>
          <w:rFonts w:ascii="Times New Roman" w:hAnsi="Times New Roman"/>
          <w:sz w:val="22"/>
          <w:szCs w:val="22"/>
          <w:lang w:eastAsia="zh-CN"/>
        </w:rPr>
        <w:t>ии аэ</w:t>
      </w:r>
      <w:proofErr w:type="gram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родромов Домодедово,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Остафьево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>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частично в санитарно-защитной зоне предприятий, сооружений и иных объектов (Сведения подлежат уточнению);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частично в охранно-защитной зоне объектов электросетевого хозяйства;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частично в зоне шумового дискомфорта от автомобильного транспорта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Использовать земельный участок в соответствии с требованиями: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lastRenderedPageBreak/>
        <w:t>- Воздушного кодекса Российской Федерации;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 санитарных правил и норм СанПиН 2.2.1/2.1.1200-03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74;</w:t>
      </w:r>
    </w:p>
    <w:p w:rsidR="00870BD1" w:rsidRPr="0001401D" w:rsidRDefault="0001401D" w:rsidP="0001401D">
      <w:pPr>
        <w:pStyle w:val="ad"/>
        <w:spacing w:line="240" w:lineRule="auto"/>
        <w:ind w:right="-1" w:firstLine="709"/>
        <w:rPr>
          <w:sz w:val="22"/>
          <w:szCs w:val="22"/>
        </w:rPr>
      </w:pPr>
      <w:r w:rsidRPr="0001401D">
        <w:rPr>
          <w:sz w:val="22"/>
          <w:szCs w:val="22"/>
        </w:rPr>
        <w:t xml:space="preserve">- постановления Правительства Российской Федерации № 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r w:rsidRPr="0001401D">
        <w:rPr>
          <w:b/>
          <w:sz w:val="22"/>
          <w:szCs w:val="22"/>
          <w:lang w:eastAsia="zh-CN"/>
        </w:rPr>
        <w:t>Кадастровый номер:</w:t>
      </w:r>
      <w:r w:rsidRPr="0001401D">
        <w:rPr>
          <w:sz w:val="22"/>
          <w:szCs w:val="22"/>
          <w:lang w:eastAsia="zh-CN"/>
        </w:rPr>
        <w:t xml:space="preserve"> 50:28:0010579:48 (</w:t>
      </w:r>
      <w:r w:rsidRPr="0001401D">
        <w:rPr>
          <w:sz w:val="22"/>
          <w:szCs w:val="22"/>
        </w:rPr>
        <w:t xml:space="preserve">выписка из Единого государственного реестра недвижимости об объекте недвижимости от 24.09.2019 № 99/2019/285829952). </w:t>
      </w:r>
      <w:r w:rsidRPr="0001401D">
        <w:rPr>
          <w:b/>
          <w:sz w:val="22"/>
          <w:szCs w:val="22"/>
          <w:lang w:eastAsia="zh-CN"/>
        </w:rPr>
        <w:t xml:space="preserve">Площадь земельного участка, </w:t>
      </w:r>
      <w:proofErr w:type="spellStart"/>
      <w:r w:rsidRPr="0001401D">
        <w:rPr>
          <w:b/>
          <w:sz w:val="22"/>
          <w:szCs w:val="22"/>
          <w:lang w:eastAsia="zh-CN"/>
        </w:rPr>
        <w:t>кв</w:t>
      </w:r>
      <w:proofErr w:type="gramStart"/>
      <w:r w:rsidRPr="0001401D">
        <w:rPr>
          <w:b/>
          <w:sz w:val="22"/>
          <w:szCs w:val="22"/>
          <w:lang w:eastAsia="zh-CN"/>
        </w:rPr>
        <w:t>.м</w:t>
      </w:r>
      <w:proofErr w:type="spellEnd"/>
      <w:proofErr w:type="gramEnd"/>
      <w:r w:rsidRPr="0001401D">
        <w:rPr>
          <w:b/>
          <w:sz w:val="22"/>
          <w:szCs w:val="22"/>
          <w:lang w:eastAsia="zh-CN"/>
        </w:rPr>
        <w:t>:</w:t>
      </w:r>
      <w:r w:rsidRPr="0001401D">
        <w:rPr>
          <w:sz w:val="22"/>
          <w:szCs w:val="22"/>
          <w:lang w:eastAsia="zh-CN"/>
        </w:rPr>
        <w:t xml:space="preserve"> 66 872,0. </w:t>
      </w:r>
      <w:r w:rsidRPr="0001401D">
        <w:rPr>
          <w:b/>
          <w:sz w:val="22"/>
          <w:szCs w:val="22"/>
          <w:lang w:eastAsia="zh-CN"/>
        </w:rPr>
        <w:t>Категория земель:</w:t>
      </w:r>
      <w:r w:rsidRPr="0001401D">
        <w:rPr>
          <w:sz w:val="22"/>
          <w:szCs w:val="22"/>
          <w:lang w:eastAsia="zh-CN"/>
        </w:rPr>
        <w:t xml:space="preserve"> земли населенных пунктов. </w:t>
      </w:r>
      <w:r w:rsidRPr="0001401D">
        <w:rPr>
          <w:b/>
          <w:sz w:val="22"/>
          <w:szCs w:val="22"/>
          <w:lang w:eastAsia="zh-CN"/>
        </w:rPr>
        <w:t>Вид разрешенного использования:</w:t>
      </w:r>
      <w:r w:rsidRPr="0001401D">
        <w:rPr>
          <w:sz w:val="22"/>
          <w:szCs w:val="22"/>
          <w:lang w:eastAsia="zh-CN"/>
        </w:rPr>
        <w:t xml:space="preserve"> для размещения объектов предпринимательской деятельности.</w:t>
      </w:r>
    </w:p>
    <w:p w:rsidR="00870BD1" w:rsidRPr="0001401D" w:rsidRDefault="00870BD1" w:rsidP="00870BD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Аукцион по Лоту № 1 признан несостоявшимся</w:t>
      </w:r>
      <w:r w:rsidR="005259E8" w:rsidRPr="0001401D">
        <w:rPr>
          <w:rFonts w:ascii="Times New Roman" w:hAnsi="Times New Roman"/>
          <w:color w:val="000000"/>
          <w:sz w:val="22"/>
          <w:szCs w:val="22"/>
        </w:rPr>
        <w:t xml:space="preserve"> в связи с тем, что на участие в аукционе не было подано ни одной заявки</w:t>
      </w:r>
      <w:r w:rsidRPr="0001401D">
        <w:rPr>
          <w:rFonts w:ascii="Times New Roman" w:hAnsi="Times New Roman"/>
          <w:sz w:val="22"/>
          <w:szCs w:val="22"/>
        </w:rPr>
        <w:t>.</w:t>
      </w:r>
    </w:p>
    <w:p w:rsidR="00870BD1" w:rsidRPr="0001401D" w:rsidRDefault="00870BD1" w:rsidP="00870BD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Протокол аукциона размещен</w:t>
      </w:r>
      <w:r w:rsidRPr="0001401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1401D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gov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8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domod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9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mosreg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1401D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Pr="0001401D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1401D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</w:p>
    <w:p w:rsidR="00DF7534" w:rsidRPr="0001401D" w:rsidRDefault="005259E8" w:rsidP="00870BD1">
      <w:pPr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П</w:t>
      </w:r>
      <w:r w:rsidR="00870BD1" w:rsidRPr="0001401D">
        <w:rPr>
          <w:rFonts w:ascii="Times New Roman" w:hAnsi="Times New Roman"/>
          <w:sz w:val="22"/>
          <w:szCs w:val="22"/>
        </w:rPr>
        <w:t>редседатель</w:t>
      </w:r>
      <w:r w:rsidR="00DF7534" w:rsidRPr="0001401D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="00DF7534" w:rsidRPr="0001401D">
        <w:rPr>
          <w:rFonts w:ascii="Times New Roman" w:hAnsi="Times New Roman"/>
          <w:sz w:val="22"/>
          <w:szCs w:val="22"/>
        </w:rPr>
        <w:t>по</w:t>
      </w:r>
      <w:proofErr w:type="gramEnd"/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1401D">
        <w:rPr>
          <w:rFonts w:ascii="Times New Roman" w:hAnsi="Times New Roman"/>
          <w:sz w:val="22"/>
          <w:szCs w:val="22"/>
        </w:rPr>
        <w:tab/>
      </w:r>
      <w:r w:rsidRPr="0001401D">
        <w:rPr>
          <w:rFonts w:ascii="Times New Roman" w:hAnsi="Times New Roman"/>
          <w:sz w:val="22"/>
          <w:szCs w:val="22"/>
        </w:rPr>
        <w:tab/>
        <w:t xml:space="preserve">                </w:t>
      </w:r>
      <w:r w:rsidR="005259E8" w:rsidRPr="0001401D">
        <w:rPr>
          <w:rFonts w:ascii="Times New Roman" w:hAnsi="Times New Roman"/>
          <w:sz w:val="22"/>
          <w:szCs w:val="22"/>
        </w:rPr>
        <w:tab/>
      </w:r>
      <w:r w:rsidRPr="0001401D">
        <w:rPr>
          <w:rFonts w:ascii="Times New Roman" w:hAnsi="Times New Roman"/>
          <w:sz w:val="22"/>
          <w:szCs w:val="22"/>
        </w:rPr>
        <w:t xml:space="preserve">  </w:t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  <w:t xml:space="preserve">      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="005259E8" w:rsidRPr="0001401D">
        <w:rPr>
          <w:rFonts w:ascii="Times New Roman" w:hAnsi="Times New Roman"/>
          <w:sz w:val="22"/>
          <w:szCs w:val="22"/>
        </w:rPr>
        <w:t>Л</w:t>
      </w:r>
      <w:r w:rsidRPr="0001401D">
        <w:rPr>
          <w:rFonts w:ascii="Times New Roman" w:hAnsi="Times New Roman"/>
          <w:sz w:val="22"/>
          <w:szCs w:val="22"/>
        </w:rPr>
        <w:t>.</w:t>
      </w:r>
      <w:r w:rsidR="005259E8" w:rsidRPr="0001401D">
        <w:rPr>
          <w:rFonts w:ascii="Times New Roman" w:hAnsi="Times New Roman"/>
          <w:sz w:val="22"/>
          <w:szCs w:val="22"/>
        </w:rPr>
        <w:t>В</w:t>
      </w:r>
      <w:r w:rsidRPr="0001401D">
        <w:rPr>
          <w:rFonts w:ascii="Times New Roman" w:hAnsi="Times New Roman"/>
          <w:sz w:val="22"/>
          <w:szCs w:val="22"/>
        </w:rPr>
        <w:t xml:space="preserve">. </w:t>
      </w:r>
      <w:r w:rsidR="005259E8" w:rsidRPr="0001401D">
        <w:rPr>
          <w:rFonts w:ascii="Times New Roman" w:hAnsi="Times New Roman"/>
          <w:sz w:val="22"/>
          <w:szCs w:val="22"/>
        </w:rPr>
        <w:t>Енбекова</w:t>
      </w:r>
    </w:p>
    <w:p w:rsidR="00870BD1" w:rsidRPr="0001401D" w:rsidRDefault="00870BD1" w:rsidP="00870BD1">
      <w:pPr>
        <w:rPr>
          <w:rFonts w:ascii="Times New Roman" w:hAnsi="Times New Roman"/>
          <w:sz w:val="22"/>
          <w:szCs w:val="22"/>
        </w:rPr>
      </w:pPr>
    </w:p>
    <w:p w:rsidR="005259E8" w:rsidRPr="0001401D" w:rsidRDefault="005259E8" w:rsidP="00870BD1">
      <w:pPr>
        <w:rPr>
          <w:rFonts w:ascii="Times New Roman" w:hAnsi="Times New Roman"/>
          <w:sz w:val="22"/>
          <w:szCs w:val="22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sectPr w:rsidR="0001401D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0" w:rsidRDefault="006D5890">
      <w:r>
        <w:separator/>
      </w:r>
    </w:p>
  </w:endnote>
  <w:endnote w:type="continuationSeparator" w:id="0">
    <w:p w:rsidR="006D5890" w:rsidRDefault="006D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0" w:rsidRDefault="006D5890">
      <w:r>
        <w:separator/>
      </w:r>
    </w:p>
  </w:footnote>
  <w:footnote w:type="continuationSeparator" w:id="0">
    <w:p w:rsidR="006D5890" w:rsidRDefault="006D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6D58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AA7">
      <w:rPr>
        <w:rStyle w:val="a5"/>
        <w:noProof/>
      </w:rPr>
      <w:t>4</w:t>
    </w:r>
    <w:r>
      <w:rPr>
        <w:rStyle w:val="a5"/>
      </w:rPr>
      <w:fldChar w:fldCharType="end"/>
    </w:r>
  </w:p>
  <w:p w:rsidR="00DD004B" w:rsidRDefault="006D589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1401D"/>
    <w:rsid w:val="00223F04"/>
    <w:rsid w:val="003E025A"/>
    <w:rsid w:val="00406AC8"/>
    <w:rsid w:val="00493AA7"/>
    <w:rsid w:val="005259E8"/>
    <w:rsid w:val="006D5890"/>
    <w:rsid w:val="00870BD1"/>
    <w:rsid w:val="00873D68"/>
    <w:rsid w:val="00AB21F6"/>
    <w:rsid w:val="00C32860"/>
    <w:rsid w:val="00D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2020-01-17T11:25:00Z</cp:lastPrinted>
  <dcterms:created xsi:type="dcterms:W3CDTF">2020-01-17T11:41:00Z</dcterms:created>
  <dcterms:modified xsi:type="dcterms:W3CDTF">2020-01-17T11:41:00Z</dcterms:modified>
</cp:coreProperties>
</file>