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5B4EEA76" w:rsidR="0031567E" w:rsidRPr="000841CF" w:rsidRDefault="00FF2B4E" w:rsidP="000D20BE">
      <w:pPr>
        <w:spacing w:line="360" w:lineRule="auto"/>
        <w:ind w:firstLine="5387"/>
        <w:jc w:val="right"/>
        <w:rPr>
          <w:rFonts w:cs="Times New Roman"/>
          <w:sz w:val="24"/>
          <w:szCs w:val="24"/>
        </w:rPr>
      </w:pPr>
      <w:r>
        <w:rPr>
          <w:rFonts w:cs="Times New Roman"/>
          <w:sz w:val="24"/>
          <w:szCs w:val="24"/>
        </w:rPr>
        <w:t>от 29.11.2022 № 3724</w:t>
      </w:r>
      <w:bookmarkStart w:id="0" w:name="_GoBack"/>
      <w:bookmarkEnd w:id="0"/>
    </w:p>
    <w:p w14:paraId="11064618" w14:textId="755833E8" w:rsidR="006C4133" w:rsidRPr="000841CF" w:rsidRDefault="0031567E" w:rsidP="000D20BE">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0D20BE">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0D20BE">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0D20BE">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0D20BE">
            <w:pPr>
              <w:jc w:val="right"/>
              <w:rPr>
                <w:rFonts w:cs="Times New Roman"/>
                <w:color w:val="000000"/>
                <w:sz w:val="24"/>
                <w:szCs w:val="24"/>
              </w:rPr>
            </w:pPr>
          </w:p>
        </w:tc>
      </w:tr>
    </w:tbl>
    <w:p w14:paraId="774EC16D" w14:textId="77777777" w:rsidR="006C4133" w:rsidRPr="000841CF" w:rsidRDefault="006C4133" w:rsidP="000D20BE">
      <w:pPr>
        <w:spacing w:line="360" w:lineRule="auto"/>
        <w:ind w:firstLine="5387"/>
        <w:jc w:val="right"/>
        <w:rPr>
          <w:rFonts w:cs="Times New Roman"/>
          <w:sz w:val="24"/>
          <w:szCs w:val="24"/>
        </w:rPr>
      </w:pPr>
    </w:p>
    <w:p w14:paraId="235F7B92" w14:textId="77777777" w:rsidR="006C4133" w:rsidRPr="000841CF" w:rsidRDefault="006C4133" w:rsidP="000D20BE">
      <w:pPr>
        <w:spacing w:line="360" w:lineRule="auto"/>
        <w:ind w:firstLine="5387"/>
        <w:jc w:val="center"/>
        <w:rPr>
          <w:rFonts w:cs="Times New Roman"/>
          <w:sz w:val="24"/>
          <w:szCs w:val="24"/>
        </w:rPr>
      </w:pPr>
    </w:p>
    <w:p w14:paraId="21144504" w14:textId="77777777" w:rsidR="006C4133" w:rsidRPr="000841CF" w:rsidRDefault="006C4133" w:rsidP="000D20BE">
      <w:pPr>
        <w:spacing w:line="360" w:lineRule="auto"/>
        <w:ind w:firstLine="5387"/>
        <w:jc w:val="center"/>
        <w:rPr>
          <w:rFonts w:cs="Times New Roman"/>
          <w:sz w:val="24"/>
          <w:szCs w:val="24"/>
        </w:rPr>
      </w:pPr>
    </w:p>
    <w:p w14:paraId="21A86E0A" w14:textId="77777777" w:rsidR="006C4133" w:rsidRPr="000841CF" w:rsidRDefault="006C4133" w:rsidP="000D20BE">
      <w:pPr>
        <w:spacing w:line="360" w:lineRule="auto"/>
        <w:jc w:val="center"/>
        <w:rPr>
          <w:rFonts w:cs="Times New Roman"/>
          <w:sz w:val="24"/>
          <w:szCs w:val="24"/>
        </w:rPr>
      </w:pPr>
    </w:p>
    <w:p w14:paraId="55924954" w14:textId="77777777" w:rsidR="006C4133" w:rsidRPr="000841CF" w:rsidRDefault="006C4133" w:rsidP="000D20BE">
      <w:pPr>
        <w:spacing w:line="360" w:lineRule="auto"/>
        <w:jc w:val="center"/>
        <w:rPr>
          <w:rFonts w:cs="Times New Roman"/>
          <w:sz w:val="24"/>
          <w:szCs w:val="24"/>
        </w:rPr>
      </w:pPr>
    </w:p>
    <w:p w14:paraId="6813F13B" w14:textId="77777777" w:rsidR="006C4133" w:rsidRPr="000841CF" w:rsidRDefault="006C4133" w:rsidP="000D20BE">
      <w:pPr>
        <w:spacing w:line="360" w:lineRule="auto"/>
        <w:jc w:val="center"/>
        <w:rPr>
          <w:rFonts w:cs="Times New Roman"/>
          <w:sz w:val="24"/>
          <w:szCs w:val="24"/>
        </w:rPr>
      </w:pPr>
    </w:p>
    <w:p w14:paraId="601A5CD7"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0D20BE">
      <w:pPr>
        <w:tabs>
          <w:tab w:val="left" w:pos="3510"/>
        </w:tabs>
        <w:jc w:val="center"/>
        <w:rPr>
          <w:rFonts w:cs="Times New Roman"/>
          <w:sz w:val="24"/>
          <w:szCs w:val="24"/>
        </w:rPr>
      </w:pPr>
    </w:p>
    <w:p w14:paraId="14A8F5C6" w14:textId="77777777" w:rsidR="006C4133" w:rsidRPr="000841CF" w:rsidRDefault="006C4133" w:rsidP="000D20BE">
      <w:pPr>
        <w:tabs>
          <w:tab w:val="left" w:pos="3510"/>
        </w:tabs>
        <w:jc w:val="center"/>
        <w:rPr>
          <w:rFonts w:cs="Times New Roman"/>
          <w:sz w:val="24"/>
          <w:szCs w:val="24"/>
        </w:rPr>
      </w:pPr>
    </w:p>
    <w:p w14:paraId="30E96E45" w14:textId="77777777" w:rsidR="006C4133" w:rsidRPr="000841CF" w:rsidRDefault="006C4133" w:rsidP="000D20BE">
      <w:pPr>
        <w:tabs>
          <w:tab w:val="left" w:pos="3510"/>
        </w:tabs>
        <w:jc w:val="center"/>
        <w:rPr>
          <w:rFonts w:cs="Times New Roman"/>
          <w:sz w:val="24"/>
          <w:szCs w:val="24"/>
        </w:rPr>
      </w:pPr>
    </w:p>
    <w:p w14:paraId="06380F88" w14:textId="77777777" w:rsidR="006C4133" w:rsidRPr="000841CF" w:rsidRDefault="006C4133" w:rsidP="000D20BE">
      <w:pPr>
        <w:tabs>
          <w:tab w:val="left" w:pos="3510"/>
        </w:tabs>
        <w:jc w:val="center"/>
        <w:rPr>
          <w:rFonts w:cs="Times New Roman"/>
          <w:sz w:val="24"/>
          <w:szCs w:val="24"/>
        </w:rPr>
      </w:pPr>
    </w:p>
    <w:p w14:paraId="2FB88C4E" w14:textId="77777777" w:rsidR="006C4133" w:rsidRPr="000841CF" w:rsidRDefault="006C4133" w:rsidP="000D20BE">
      <w:pPr>
        <w:tabs>
          <w:tab w:val="left" w:pos="3510"/>
        </w:tabs>
        <w:jc w:val="center"/>
        <w:rPr>
          <w:rFonts w:cs="Times New Roman"/>
          <w:sz w:val="24"/>
          <w:szCs w:val="24"/>
        </w:rPr>
      </w:pPr>
    </w:p>
    <w:p w14:paraId="55EB5324" w14:textId="77777777" w:rsidR="006C4133" w:rsidRPr="000841CF" w:rsidRDefault="006C4133" w:rsidP="000D20BE">
      <w:pPr>
        <w:tabs>
          <w:tab w:val="left" w:pos="3510"/>
        </w:tabs>
        <w:jc w:val="center"/>
        <w:rPr>
          <w:rFonts w:cs="Times New Roman"/>
          <w:sz w:val="24"/>
          <w:szCs w:val="24"/>
        </w:rPr>
      </w:pPr>
    </w:p>
    <w:p w14:paraId="3FE17EDE" w14:textId="77777777" w:rsidR="006C4133" w:rsidRPr="000841CF" w:rsidRDefault="006C4133" w:rsidP="000D20BE">
      <w:pPr>
        <w:tabs>
          <w:tab w:val="left" w:pos="3510"/>
        </w:tabs>
        <w:jc w:val="center"/>
        <w:rPr>
          <w:rFonts w:cs="Times New Roman"/>
          <w:sz w:val="24"/>
          <w:szCs w:val="24"/>
        </w:rPr>
      </w:pPr>
    </w:p>
    <w:p w14:paraId="48CCEEFA" w14:textId="77777777" w:rsidR="006C4133" w:rsidRPr="000841CF" w:rsidRDefault="006C4133" w:rsidP="000D20BE">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0D20BE">
      <w:pPr>
        <w:tabs>
          <w:tab w:val="left" w:pos="2835"/>
          <w:tab w:val="left" w:pos="3335"/>
          <w:tab w:val="center" w:pos="4677"/>
        </w:tabs>
        <w:jc w:val="center"/>
        <w:rPr>
          <w:rFonts w:cs="Times New Roman"/>
          <w:sz w:val="24"/>
          <w:szCs w:val="24"/>
        </w:rPr>
      </w:pPr>
    </w:p>
    <w:p w14:paraId="78F8CEF9" w14:textId="77777777" w:rsidR="006C4133" w:rsidRPr="000841CF" w:rsidRDefault="006C4133" w:rsidP="000D20BE">
      <w:pPr>
        <w:tabs>
          <w:tab w:val="left" w:pos="3510"/>
          <w:tab w:val="left" w:pos="3676"/>
          <w:tab w:val="center" w:pos="4677"/>
        </w:tabs>
        <w:jc w:val="center"/>
        <w:rPr>
          <w:rFonts w:cs="Times New Roman"/>
          <w:sz w:val="24"/>
          <w:szCs w:val="24"/>
        </w:rPr>
      </w:pPr>
    </w:p>
    <w:p w14:paraId="3A56C81F" w14:textId="77777777" w:rsidR="00575EF3" w:rsidRPr="000841CF" w:rsidRDefault="00575EF3" w:rsidP="000D20BE">
      <w:pPr>
        <w:tabs>
          <w:tab w:val="left" w:pos="3510"/>
          <w:tab w:val="left" w:pos="3676"/>
          <w:tab w:val="center" w:pos="4677"/>
        </w:tabs>
        <w:jc w:val="center"/>
        <w:rPr>
          <w:rFonts w:cs="Times New Roman"/>
          <w:sz w:val="24"/>
          <w:szCs w:val="24"/>
        </w:rPr>
      </w:pPr>
    </w:p>
    <w:p w14:paraId="2E480EAD" w14:textId="77777777" w:rsidR="00575EF3" w:rsidRPr="000841CF" w:rsidRDefault="00575EF3" w:rsidP="000D20BE">
      <w:pPr>
        <w:tabs>
          <w:tab w:val="left" w:pos="3510"/>
          <w:tab w:val="left" w:pos="3676"/>
          <w:tab w:val="center" w:pos="4677"/>
        </w:tabs>
        <w:jc w:val="center"/>
        <w:rPr>
          <w:rFonts w:cs="Times New Roman"/>
          <w:sz w:val="24"/>
          <w:szCs w:val="24"/>
        </w:rPr>
      </w:pPr>
    </w:p>
    <w:p w14:paraId="1D67CC48" w14:textId="77777777" w:rsidR="00575EF3" w:rsidRPr="000841CF" w:rsidRDefault="00575EF3" w:rsidP="000D20BE">
      <w:pPr>
        <w:tabs>
          <w:tab w:val="left" w:pos="3510"/>
          <w:tab w:val="left" w:pos="3676"/>
          <w:tab w:val="center" w:pos="4677"/>
        </w:tabs>
        <w:jc w:val="center"/>
        <w:rPr>
          <w:rFonts w:cs="Times New Roman"/>
          <w:sz w:val="24"/>
          <w:szCs w:val="24"/>
        </w:rPr>
      </w:pPr>
    </w:p>
    <w:p w14:paraId="321499EF" w14:textId="77777777" w:rsidR="00575EF3" w:rsidRPr="000841CF" w:rsidRDefault="00575EF3" w:rsidP="000D20BE">
      <w:pPr>
        <w:tabs>
          <w:tab w:val="left" w:pos="3510"/>
          <w:tab w:val="left" w:pos="3676"/>
          <w:tab w:val="center" w:pos="4677"/>
        </w:tabs>
        <w:jc w:val="center"/>
        <w:rPr>
          <w:rFonts w:cs="Times New Roman"/>
          <w:sz w:val="24"/>
          <w:szCs w:val="24"/>
        </w:rPr>
      </w:pPr>
    </w:p>
    <w:p w14:paraId="5B622D01" w14:textId="77777777" w:rsidR="00575EF3" w:rsidRPr="000841CF"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0D20BE">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0D20BE">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60766A5F" w:rsidR="00FF0FB1" w:rsidRPr="000841CF" w:rsidRDefault="00FF0FB1" w:rsidP="00833237">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 xml:space="preserve">Заместитель главы администрации городского округа Домодедово </w:t>
                  </w:r>
                  <w:r w:rsidR="00833237">
                    <w:rPr>
                      <w:rFonts w:eastAsiaTheme="minorEastAsia" w:cs="Times New Roman"/>
                      <w:sz w:val="24"/>
                      <w:szCs w:val="24"/>
                    </w:rPr>
                    <w:t>Ф.Ф. Миронов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0330D" w:rsidRDefault="00FF0FB1" w:rsidP="000D20BE">
                  <w:pPr>
                    <w:widowControl w:val="0"/>
                    <w:autoSpaceDE w:val="0"/>
                    <w:autoSpaceDN w:val="0"/>
                    <w:adjustRightInd w:val="0"/>
                    <w:rPr>
                      <w:rFonts w:eastAsiaTheme="minorEastAsia" w:cs="Times New Roman"/>
                      <w:sz w:val="24"/>
                      <w:szCs w:val="24"/>
                    </w:rPr>
                  </w:pPr>
                  <w:r w:rsidRPr="0050330D">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 "Комфортная городская среда"</w:t>
                  </w:r>
                </w:p>
                <w:p w14:paraId="50CD8D35"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 "Благоустройство территорий"</w:t>
                  </w:r>
                </w:p>
                <w:p w14:paraId="6FF585AC"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50330D">
                    <w:rPr>
                      <w:rFonts w:eastAsiaTheme="minorEastAsia" w:cs="Times New Roman"/>
                      <w:i/>
                      <w:sz w:val="24"/>
                      <w:szCs w:val="24"/>
                    </w:rPr>
                    <w:t xml:space="preserve"> </w:t>
                  </w:r>
                  <w:r w:rsidR="004D05D2" w:rsidRPr="0050330D">
                    <w:rPr>
                      <w:rFonts w:eastAsiaTheme="minorEastAsia" w:cs="Times New Roman"/>
                      <w:i/>
                      <w:sz w:val="24"/>
                      <w:szCs w:val="24"/>
                    </w:rPr>
                    <w:t>Московской области</w:t>
                  </w:r>
                  <w:r w:rsidR="002C683C" w:rsidRPr="0050330D">
                    <w:rPr>
                      <w:rFonts w:eastAsiaTheme="minorEastAsia" w:cs="Times New Roman"/>
                      <w:i/>
                      <w:sz w:val="24"/>
                      <w:szCs w:val="24"/>
                    </w:rPr>
                    <w:t>"</w:t>
                  </w:r>
                </w:p>
                <w:p w14:paraId="78AF182C" w14:textId="7E721173" w:rsidR="00920C8E" w:rsidRPr="0050330D" w:rsidRDefault="00920C8E"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V «Обеспечивающая подпрограмма»</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0D20BE">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0D20BE">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DB5AC5"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DB5AC5" w:rsidRPr="000841CF" w:rsidRDefault="00DB5AC5" w:rsidP="00DB5AC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DB5AC5" w:rsidRPr="000841CF" w:rsidRDefault="00DB5AC5" w:rsidP="00DB5AC5">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1E4F0D0B" w:rsidR="00DB5AC5" w:rsidRPr="00A47BC4" w:rsidRDefault="00DB5AC5" w:rsidP="00DB5AC5">
                  <w:pPr>
                    <w:jc w:val="center"/>
                    <w:rPr>
                      <w:bCs/>
                      <w:iCs/>
                      <w:sz w:val="24"/>
                      <w:szCs w:val="24"/>
                      <w:highlight w:val="yellow"/>
                    </w:rPr>
                  </w:pPr>
                  <w:r>
                    <w:rPr>
                      <w:b/>
                      <w:bCs/>
                      <w:i/>
                      <w:iCs/>
                      <w:sz w:val="22"/>
                    </w:rPr>
                    <w:t>203 840,53</w:t>
                  </w:r>
                </w:p>
              </w:tc>
              <w:tc>
                <w:tcPr>
                  <w:tcW w:w="1915" w:type="dxa"/>
                  <w:tcBorders>
                    <w:top w:val="single" w:sz="4" w:space="0" w:color="auto"/>
                    <w:left w:val="nil"/>
                    <w:bottom w:val="single" w:sz="4" w:space="0" w:color="auto"/>
                    <w:right w:val="single" w:sz="4" w:space="0" w:color="auto"/>
                  </w:tcBorders>
                  <w:shd w:val="clear" w:color="auto" w:fill="auto"/>
                </w:tcPr>
                <w:p w14:paraId="1224DE08" w14:textId="60379E4C" w:rsidR="00DB5AC5" w:rsidRPr="00A47BC4" w:rsidRDefault="00DB5AC5" w:rsidP="00DB5AC5">
                  <w:pPr>
                    <w:jc w:val="center"/>
                    <w:rPr>
                      <w:bCs/>
                      <w:iCs/>
                      <w:sz w:val="24"/>
                      <w:szCs w:val="24"/>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0DF14EE9" w:rsidR="00DB5AC5" w:rsidRPr="00A47BC4" w:rsidRDefault="00DB5AC5" w:rsidP="00DB5AC5">
                  <w:pPr>
                    <w:jc w:val="center"/>
                    <w:rPr>
                      <w:bCs/>
                      <w:iCs/>
                      <w:sz w:val="24"/>
                      <w:szCs w:val="24"/>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5AD4F8CA" w:rsidR="00DB5AC5" w:rsidRPr="00A47BC4" w:rsidRDefault="00DB5AC5" w:rsidP="00DB5AC5">
                  <w:pPr>
                    <w:jc w:val="center"/>
                    <w:rPr>
                      <w:bCs/>
                      <w:iCs/>
                      <w:sz w:val="24"/>
                      <w:szCs w:val="24"/>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784BAD79" w:rsidR="00DB5AC5" w:rsidRPr="00A47BC4" w:rsidRDefault="00DB5AC5" w:rsidP="00DB5AC5">
                  <w:pPr>
                    <w:jc w:val="center"/>
                    <w:rPr>
                      <w:bCs/>
                      <w:iCs/>
                      <w:sz w:val="24"/>
                      <w:szCs w:val="24"/>
                      <w:highlight w:val="yellow"/>
                    </w:rPr>
                  </w:pPr>
                  <w:r>
                    <w:rPr>
                      <w:b/>
                      <w:bCs/>
                      <w:i/>
                      <w:iCs/>
                      <w:sz w:val="22"/>
                    </w:rPr>
                    <w:t>143 282,52</w:t>
                  </w:r>
                </w:p>
              </w:tc>
              <w:tc>
                <w:tcPr>
                  <w:tcW w:w="1597" w:type="dxa"/>
                  <w:tcBorders>
                    <w:top w:val="single" w:sz="4" w:space="0" w:color="auto"/>
                    <w:left w:val="nil"/>
                    <w:bottom w:val="single" w:sz="4" w:space="0" w:color="auto"/>
                    <w:right w:val="single" w:sz="4" w:space="0" w:color="auto"/>
                  </w:tcBorders>
                  <w:shd w:val="clear" w:color="auto" w:fill="auto"/>
                </w:tcPr>
                <w:p w14:paraId="7D06EED7" w14:textId="7AA0597B" w:rsidR="00DB5AC5" w:rsidRPr="00A47BC4" w:rsidRDefault="00DB5AC5" w:rsidP="00DB5AC5">
                  <w:pPr>
                    <w:jc w:val="center"/>
                    <w:rPr>
                      <w:bCs/>
                      <w:iCs/>
                      <w:sz w:val="24"/>
                      <w:szCs w:val="24"/>
                      <w:highlight w:val="yellow"/>
                    </w:rPr>
                  </w:pPr>
                  <w:r>
                    <w:rPr>
                      <w:b/>
                      <w:bCs/>
                      <w:i/>
                      <w:iCs/>
                      <w:sz w:val="22"/>
                    </w:rPr>
                    <w:t>0,00</w:t>
                  </w:r>
                </w:p>
              </w:tc>
            </w:tr>
            <w:tr w:rsidR="00DB5AC5"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DB5AC5" w:rsidRPr="000841CF" w:rsidRDefault="00DB5AC5" w:rsidP="00DB5AC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DB5AC5" w:rsidRPr="000841CF" w:rsidRDefault="00DB5AC5" w:rsidP="00DB5AC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6CBC978C" w:rsidR="00DB5AC5" w:rsidRPr="00A47BC4" w:rsidRDefault="00DB5AC5" w:rsidP="00DB5AC5">
                  <w:pPr>
                    <w:jc w:val="center"/>
                    <w:rPr>
                      <w:bCs/>
                      <w:iCs/>
                      <w:sz w:val="24"/>
                      <w:szCs w:val="24"/>
                      <w:highlight w:val="yellow"/>
                    </w:rPr>
                  </w:pPr>
                  <w:r>
                    <w:rPr>
                      <w:b/>
                      <w:bCs/>
                      <w:i/>
                      <w:iCs/>
                      <w:sz w:val="22"/>
                    </w:rPr>
                    <w:t>481 150,40</w:t>
                  </w:r>
                </w:p>
              </w:tc>
              <w:tc>
                <w:tcPr>
                  <w:tcW w:w="1915" w:type="dxa"/>
                  <w:tcBorders>
                    <w:top w:val="nil"/>
                    <w:left w:val="nil"/>
                    <w:bottom w:val="single" w:sz="4" w:space="0" w:color="auto"/>
                    <w:right w:val="single" w:sz="4" w:space="0" w:color="auto"/>
                  </w:tcBorders>
                  <w:shd w:val="clear" w:color="auto" w:fill="auto"/>
                </w:tcPr>
                <w:p w14:paraId="7A16734A" w14:textId="30F3085A" w:rsidR="00DB5AC5" w:rsidRPr="00A47BC4" w:rsidRDefault="00DB5AC5" w:rsidP="00DB5AC5">
                  <w:pPr>
                    <w:jc w:val="center"/>
                    <w:rPr>
                      <w:bCs/>
                      <w:iCs/>
                      <w:sz w:val="24"/>
                      <w:szCs w:val="24"/>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3046DE68" w:rsidR="00DB5AC5" w:rsidRPr="00A47BC4" w:rsidRDefault="00DB5AC5" w:rsidP="00DB5AC5">
                  <w:pPr>
                    <w:jc w:val="center"/>
                    <w:rPr>
                      <w:bCs/>
                      <w:iCs/>
                      <w:sz w:val="24"/>
                      <w:szCs w:val="24"/>
                      <w:highlight w:val="yellow"/>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0940BDA5" w:rsidR="00DB5AC5" w:rsidRPr="00A47BC4" w:rsidRDefault="00DB5AC5" w:rsidP="00DB5AC5">
                  <w:pPr>
                    <w:jc w:val="center"/>
                    <w:rPr>
                      <w:bCs/>
                      <w:iCs/>
                      <w:sz w:val="24"/>
                      <w:szCs w:val="24"/>
                      <w:highlight w:val="yellow"/>
                    </w:rPr>
                  </w:pPr>
                  <w:r>
                    <w:rPr>
                      <w:b/>
                      <w:bCs/>
                      <w:i/>
                      <w:iCs/>
                      <w:sz w:val="22"/>
                    </w:rPr>
                    <w:t>179 321,76</w:t>
                  </w:r>
                </w:p>
              </w:tc>
              <w:tc>
                <w:tcPr>
                  <w:tcW w:w="1755" w:type="dxa"/>
                  <w:tcBorders>
                    <w:top w:val="nil"/>
                    <w:left w:val="nil"/>
                    <w:bottom w:val="single" w:sz="4" w:space="0" w:color="auto"/>
                    <w:right w:val="single" w:sz="4" w:space="0" w:color="auto"/>
                  </w:tcBorders>
                  <w:shd w:val="clear" w:color="auto" w:fill="auto"/>
                </w:tcPr>
                <w:p w14:paraId="7EE2EE22" w14:textId="166F2D7F" w:rsidR="00DB5AC5" w:rsidRPr="00A47BC4" w:rsidRDefault="00DB5AC5" w:rsidP="00DB5AC5">
                  <w:pPr>
                    <w:jc w:val="center"/>
                    <w:rPr>
                      <w:bCs/>
                      <w:iCs/>
                      <w:sz w:val="24"/>
                      <w:szCs w:val="24"/>
                      <w:highlight w:val="yellow"/>
                    </w:rPr>
                  </w:pPr>
                  <w:r>
                    <w:rPr>
                      <w:b/>
                      <w:bCs/>
                      <w:i/>
                      <w:iCs/>
                      <w:sz w:val="22"/>
                    </w:rPr>
                    <w:t>69 499,84</w:t>
                  </w:r>
                </w:p>
              </w:tc>
              <w:tc>
                <w:tcPr>
                  <w:tcW w:w="1597" w:type="dxa"/>
                  <w:tcBorders>
                    <w:top w:val="nil"/>
                    <w:left w:val="nil"/>
                    <w:bottom w:val="single" w:sz="4" w:space="0" w:color="auto"/>
                    <w:right w:val="single" w:sz="4" w:space="0" w:color="auto"/>
                  </w:tcBorders>
                  <w:shd w:val="clear" w:color="auto" w:fill="auto"/>
                </w:tcPr>
                <w:p w14:paraId="62D6869C" w14:textId="722F82D7" w:rsidR="00DB5AC5" w:rsidRPr="00A47BC4" w:rsidRDefault="00DB5AC5" w:rsidP="00DB5AC5">
                  <w:pPr>
                    <w:jc w:val="center"/>
                    <w:rPr>
                      <w:bCs/>
                      <w:iCs/>
                      <w:sz w:val="24"/>
                      <w:szCs w:val="24"/>
                      <w:highlight w:val="yellow"/>
                    </w:rPr>
                  </w:pPr>
                  <w:r>
                    <w:rPr>
                      <w:b/>
                      <w:bCs/>
                      <w:i/>
                      <w:iCs/>
                      <w:sz w:val="22"/>
                    </w:rPr>
                    <w:t>4 404,32</w:t>
                  </w:r>
                </w:p>
              </w:tc>
            </w:tr>
            <w:tr w:rsidR="00DB5AC5"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DB5AC5" w:rsidRPr="000841CF" w:rsidRDefault="00DB5AC5" w:rsidP="00DB5AC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45DDD97E" w:rsidR="00DB5AC5" w:rsidRPr="00A47BC4" w:rsidRDefault="00DB5AC5" w:rsidP="00DB5AC5">
                  <w:pPr>
                    <w:jc w:val="center"/>
                    <w:rPr>
                      <w:bCs/>
                      <w:iCs/>
                      <w:sz w:val="24"/>
                      <w:szCs w:val="24"/>
                      <w:highlight w:val="yellow"/>
                    </w:rPr>
                  </w:pPr>
                  <w:r>
                    <w:rPr>
                      <w:b/>
                      <w:bCs/>
                      <w:i/>
                      <w:iCs/>
                      <w:sz w:val="22"/>
                    </w:rPr>
                    <w:t>3 643 780,21</w:t>
                  </w:r>
                </w:p>
              </w:tc>
              <w:tc>
                <w:tcPr>
                  <w:tcW w:w="1915" w:type="dxa"/>
                  <w:tcBorders>
                    <w:top w:val="nil"/>
                    <w:left w:val="nil"/>
                    <w:bottom w:val="single" w:sz="4" w:space="0" w:color="auto"/>
                    <w:right w:val="single" w:sz="4" w:space="0" w:color="auto"/>
                  </w:tcBorders>
                  <w:shd w:val="clear" w:color="auto" w:fill="auto"/>
                </w:tcPr>
                <w:p w14:paraId="524CF5B7" w14:textId="6642F34B" w:rsidR="00DB5AC5" w:rsidRPr="00A47BC4" w:rsidRDefault="00DB5AC5" w:rsidP="00DB5AC5">
                  <w:pPr>
                    <w:jc w:val="center"/>
                    <w:rPr>
                      <w:bCs/>
                      <w:iCs/>
                      <w:sz w:val="24"/>
                      <w:szCs w:val="24"/>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0DD00589" w:rsidR="00DB5AC5" w:rsidRPr="00A47BC4" w:rsidRDefault="00DB5AC5" w:rsidP="00DB5AC5">
                  <w:pPr>
                    <w:jc w:val="center"/>
                    <w:rPr>
                      <w:bCs/>
                      <w:iCs/>
                      <w:sz w:val="24"/>
                      <w:szCs w:val="24"/>
                      <w:highlight w:val="yellow"/>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0BB34147" w:rsidR="00DB5AC5" w:rsidRPr="00A47BC4" w:rsidRDefault="00DB5AC5" w:rsidP="00DB5AC5">
                  <w:pPr>
                    <w:jc w:val="center"/>
                    <w:rPr>
                      <w:bCs/>
                      <w:iCs/>
                      <w:sz w:val="24"/>
                      <w:szCs w:val="24"/>
                      <w:highlight w:val="yellow"/>
                    </w:rPr>
                  </w:pPr>
                  <w:r>
                    <w:rPr>
                      <w:b/>
                      <w:bCs/>
                      <w:i/>
                      <w:iCs/>
                      <w:sz w:val="22"/>
                    </w:rPr>
                    <w:t>900 477,73</w:t>
                  </w:r>
                </w:p>
              </w:tc>
              <w:tc>
                <w:tcPr>
                  <w:tcW w:w="1755" w:type="dxa"/>
                  <w:tcBorders>
                    <w:top w:val="nil"/>
                    <w:left w:val="nil"/>
                    <w:bottom w:val="single" w:sz="4" w:space="0" w:color="auto"/>
                    <w:right w:val="single" w:sz="4" w:space="0" w:color="auto"/>
                  </w:tcBorders>
                  <w:shd w:val="clear" w:color="auto" w:fill="auto"/>
                </w:tcPr>
                <w:p w14:paraId="171ED75D" w14:textId="709E2812" w:rsidR="00DB5AC5" w:rsidRPr="00A47BC4" w:rsidRDefault="00DB5AC5" w:rsidP="00DB5AC5">
                  <w:pPr>
                    <w:jc w:val="center"/>
                    <w:rPr>
                      <w:bCs/>
                      <w:iCs/>
                      <w:sz w:val="24"/>
                      <w:szCs w:val="24"/>
                      <w:highlight w:val="yellow"/>
                    </w:rPr>
                  </w:pPr>
                  <w:r>
                    <w:rPr>
                      <w:b/>
                      <w:bCs/>
                      <w:i/>
                      <w:iCs/>
                      <w:sz w:val="22"/>
                    </w:rPr>
                    <w:t>711 164,85</w:t>
                  </w:r>
                </w:p>
              </w:tc>
              <w:tc>
                <w:tcPr>
                  <w:tcW w:w="1597" w:type="dxa"/>
                  <w:tcBorders>
                    <w:top w:val="nil"/>
                    <w:left w:val="nil"/>
                    <w:bottom w:val="single" w:sz="4" w:space="0" w:color="auto"/>
                    <w:right w:val="single" w:sz="4" w:space="0" w:color="auto"/>
                  </w:tcBorders>
                  <w:shd w:val="clear" w:color="auto" w:fill="auto"/>
                </w:tcPr>
                <w:p w14:paraId="1538C216" w14:textId="4BADE064" w:rsidR="00DB5AC5" w:rsidRPr="00A47BC4" w:rsidRDefault="00DB5AC5" w:rsidP="00DB5AC5">
                  <w:pPr>
                    <w:jc w:val="center"/>
                    <w:rPr>
                      <w:bCs/>
                      <w:iCs/>
                      <w:sz w:val="24"/>
                      <w:szCs w:val="24"/>
                      <w:highlight w:val="yellow"/>
                    </w:rPr>
                  </w:pPr>
                  <w:r>
                    <w:rPr>
                      <w:b/>
                      <w:bCs/>
                      <w:i/>
                      <w:iCs/>
                      <w:sz w:val="22"/>
                    </w:rPr>
                    <w:t>726 677,98</w:t>
                  </w:r>
                </w:p>
              </w:tc>
            </w:tr>
            <w:tr w:rsidR="00DB5AC5"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DB5AC5" w:rsidRPr="000841CF" w:rsidRDefault="00DB5AC5" w:rsidP="00DB5AC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DB5AC5" w:rsidRPr="000841CF" w:rsidRDefault="00DB5AC5" w:rsidP="00DB5AC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38A633A1" w:rsidR="00DB5AC5" w:rsidRPr="00A47BC4" w:rsidRDefault="00DB5AC5" w:rsidP="00DB5AC5">
                  <w:pPr>
                    <w:jc w:val="center"/>
                    <w:rPr>
                      <w:bCs/>
                      <w:iCs/>
                      <w:sz w:val="24"/>
                      <w:szCs w:val="24"/>
                      <w:highlight w:val="yellow"/>
                    </w:rPr>
                  </w:pPr>
                  <w:r>
                    <w:rPr>
                      <w:b/>
                      <w:bCs/>
                      <w:i/>
                      <w:iCs/>
                      <w:sz w:val="22"/>
                    </w:rPr>
                    <w:t>15 238,70</w:t>
                  </w:r>
                </w:p>
              </w:tc>
              <w:tc>
                <w:tcPr>
                  <w:tcW w:w="1915" w:type="dxa"/>
                  <w:tcBorders>
                    <w:top w:val="nil"/>
                    <w:left w:val="nil"/>
                    <w:bottom w:val="single" w:sz="4" w:space="0" w:color="auto"/>
                    <w:right w:val="single" w:sz="4" w:space="0" w:color="auto"/>
                  </w:tcBorders>
                  <w:shd w:val="clear" w:color="auto" w:fill="auto"/>
                </w:tcPr>
                <w:p w14:paraId="6F86A142" w14:textId="00E15566" w:rsidR="00DB5AC5" w:rsidRPr="00A47BC4" w:rsidRDefault="00DB5AC5" w:rsidP="00DB5AC5">
                  <w:pPr>
                    <w:jc w:val="center"/>
                    <w:rPr>
                      <w:bCs/>
                      <w:iCs/>
                      <w:sz w:val="24"/>
                      <w:szCs w:val="24"/>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3FBB519" w:rsidR="00DB5AC5" w:rsidRPr="00A47BC4" w:rsidRDefault="00DB5AC5" w:rsidP="00DB5AC5">
                  <w:pPr>
                    <w:jc w:val="center"/>
                    <w:rPr>
                      <w:bCs/>
                      <w:iCs/>
                      <w:sz w:val="24"/>
                      <w:szCs w:val="24"/>
                      <w:highlight w:val="yellow"/>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7415866B" w:rsidR="00DB5AC5" w:rsidRPr="00A47BC4" w:rsidRDefault="00DB5AC5" w:rsidP="00DB5AC5">
                  <w:pPr>
                    <w:jc w:val="center"/>
                    <w:rPr>
                      <w:bCs/>
                      <w:iCs/>
                      <w:sz w:val="24"/>
                      <w:szCs w:val="24"/>
                      <w:highlight w:val="yellow"/>
                    </w:rPr>
                  </w:pPr>
                  <w:r>
                    <w:rPr>
                      <w:b/>
                      <w:bCs/>
                      <w:i/>
                      <w:iCs/>
                      <w:sz w:val="22"/>
                    </w:rPr>
                    <w:t>4 714,50</w:t>
                  </w:r>
                </w:p>
              </w:tc>
              <w:tc>
                <w:tcPr>
                  <w:tcW w:w="1755" w:type="dxa"/>
                  <w:tcBorders>
                    <w:top w:val="nil"/>
                    <w:left w:val="nil"/>
                    <w:bottom w:val="single" w:sz="4" w:space="0" w:color="auto"/>
                    <w:right w:val="single" w:sz="4" w:space="0" w:color="auto"/>
                  </w:tcBorders>
                  <w:shd w:val="clear" w:color="auto" w:fill="auto"/>
                </w:tcPr>
                <w:p w14:paraId="440FBC40" w14:textId="4267F808" w:rsidR="00DB5AC5" w:rsidRPr="00A47BC4" w:rsidRDefault="00DB5AC5" w:rsidP="00DB5AC5">
                  <w:pPr>
                    <w:jc w:val="center"/>
                    <w:rPr>
                      <w:bCs/>
                      <w:iCs/>
                      <w:sz w:val="24"/>
                      <w:szCs w:val="24"/>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73947BBF" w:rsidR="00DB5AC5" w:rsidRPr="00A47BC4" w:rsidRDefault="00DB5AC5" w:rsidP="00DB5AC5">
                  <w:pPr>
                    <w:jc w:val="center"/>
                    <w:rPr>
                      <w:bCs/>
                      <w:iCs/>
                      <w:sz w:val="24"/>
                      <w:szCs w:val="24"/>
                      <w:highlight w:val="yellow"/>
                    </w:rPr>
                  </w:pPr>
                  <w:r>
                    <w:rPr>
                      <w:b/>
                      <w:bCs/>
                      <w:i/>
                      <w:iCs/>
                      <w:sz w:val="22"/>
                    </w:rPr>
                    <w:t>0,00</w:t>
                  </w:r>
                </w:p>
              </w:tc>
            </w:tr>
            <w:tr w:rsidR="00DB5AC5"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DB5AC5" w:rsidRPr="000841CF" w:rsidRDefault="00DB5AC5" w:rsidP="00DB5AC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DB5AC5" w:rsidRPr="000841CF" w:rsidRDefault="00DB5AC5" w:rsidP="00DB5AC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1520C493" w14:textId="77777777" w:rsidR="00DB5AC5" w:rsidRDefault="00DB5AC5" w:rsidP="00DB5AC5">
                  <w:pPr>
                    <w:jc w:val="center"/>
                    <w:rPr>
                      <w:b/>
                      <w:bCs/>
                      <w:i/>
                      <w:iCs/>
                      <w:sz w:val="22"/>
                    </w:rPr>
                  </w:pPr>
                  <w:r>
                    <w:rPr>
                      <w:b/>
                      <w:bCs/>
                      <w:i/>
                      <w:iCs/>
                      <w:sz w:val="22"/>
                    </w:rPr>
                    <w:t>4 344 009,84</w:t>
                  </w:r>
                </w:p>
                <w:p w14:paraId="62C638C2" w14:textId="3210376F" w:rsidR="00DB5AC5" w:rsidRPr="00A47BC4" w:rsidRDefault="00DB5AC5" w:rsidP="00DB5AC5">
                  <w:pPr>
                    <w:jc w:val="center"/>
                    <w:rPr>
                      <w:bCs/>
                      <w:iCs/>
                      <w:sz w:val="24"/>
                      <w:szCs w:val="24"/>
                      <w:highlight w:val="yellow"/>
                    </w:rPr>
                  </w:pPr>
                </w:p>
              </w:tc>
              <w:tc>
                <w:tcPr>
                  <w:tcW w:w="1915" w:type="dxa"/>
                  <w:tcBorders>
                    <w:top w:val="nil"/>
                    <w:left w:val="nil"/>
                    <w:bottom w:val="single" w:sz="4" w:space="0" w:color="auto"/>
                    <w:right w:val="single" w:sz="4" w:space="0" w:color="auto"/>
                  </w:tcBorders>
                  <w:shd w:val="clear" w:color="auto" w:fill="auto"/>
                </w:tcPr>
                <w:p w14:paraId="697C4FED" w14:textId="4EC19505" w:rsidR="00DB5AC5" w:rsidRPr="00A47BC4" w:rsidRDefault="00DB5AC5" w:rsidP="00DB5AC5">
                  <w:pPr>
                    <w:jc w:val="center"/>
                    <w:rPr>
                      <w:bCs/>
                      <w:iCs/>
                      <w:sz w:val="24"/>
                      <w:szCs w:val="24"/>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60C5A573" w:rsidR="00DB5AC5" w:rsidRPr="00A47BC4" w:rsidRDefault="00DB5AC5" w:rsidP="00DB5AC5">
                  <w:pPr>
                    <w:jc w:val="center"/>
                    <w:rPr>
                      <w:bCs/>
                      <w:iCs/>
                      <w:sz w:val="24"/>
                      <w:szCs w:val="24"/>
                      <w:highlight w:val="yellow"/>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70E44264" w:rsidR="00DB5AC5" w:rsidRPr="00A47BC4" w:rsidRDefault="00DB5AC5" w:rsidP="00DB5AC5">
                  <w:pPr>
                    <w:jc w:val="center"/>
                    <w:rPr>
                      <w:bCs/>
                      <w:iCs/>
                      <w:sz w:val="24"/>
                      <w:szCs w:val="24"/>
                      <w:highlight w:val="yellow"/>
                    </w:rPr>
                  </w:pPr>
                  <w:r>
                    <w:rPr>
                      <w:b/>
                      <w:bCs/>
                      <w:i/>
                      <w:iCs/>
                      <w:sz w:val="22"/>
                    </w:rPr>
                    <w:t>1 084 513,99</w:t>
                  </w:r>
                </w:p>
              </w:tc>
              <w:tc>
                <w:tcPr>
                  <w:tcW w:w="1755" w:type="dxa"/>
                  <w:tcBorders>
                    <w:top w:val="nil"/>
                    <w:left w:val="nil"/>
                    <w:bottom w:val="single" w:sz="4" w:space="0" w:color="auto"/>
                    <w:right w:val="single" w:sz="4" w:space="0" w:color="auto"/>
                  </w:tcBorders>
                  <w:shd w:val="clear" w:color="auto" w:fill="auto"/>
                </w:tcPr>
                <w:p w14:paraId="14F1689D" w14:textId="7EFF2FAC" w:rsidR="00DB5AC5" w:rsidRPr="00A47BC4" w:rsidRDefault="00DB5AC5" w:rsidP="00DB5AC5">
                  <w:pPr>
                    <w:jc w:val="center"/>
                    <w:rPr>
                      <w:bCs/>
                      <w:iCs/>
                      <w:sz w:val="24"/>
                      <w:szCs w:val="24"/>
                      <w:highlight w:val="yellow"/>
                    </w:rPr>
                  </w:pPr>
                  <w:r>
                    <w:rPr>
                      <w:b/>
                      <w:bCs/>
                      <w:i/>
                      <w:iCs/>
                      <w:sz w:val="22"/>
                    </w:rPr>
                    <w:t>923 947,21</w:t>
                  </w:r>
                </w:p>
              </w:tc>
              <w:tc>
                <w:tcPr>
                  <w:tcW w:w="1597" w:type="dxa"/>
                  <w:tcBorders>
                    <w:top w:val="nil"/>
                    <w:left w:val="nil"/>
                    <w:bottom w:val="single" w:sz="4" w:space="0" w:color="auto"/>
                    <w:right w:val="single" w:sz="4" w:space="0" w:color="auto"/>
                  </w:tcBorders>
                  <w:shd w:val="clear" w:color="auto" w:fill="auto"/>
                </w:tcPr>
                <w:p w14:paraId="0C471206" w14:textId="63F2A63D" w:rsidR="00DB5AC5" w:rsidRPr="00A47BC4" w:rsidRDefault="00DB5AC5" w:rsidP="00DB5AC5">
                  <w:pPr>
                    <w:jc w:val="center"/>
                    <w:rPr>
                      <w:bCs/>
                      <w:iCs/>
                      <w:sz w:val="24"/>
                      <w:szCs w:val="24"/>
                      <w:highlight w:val="yellow"/>
                    </w:rPr>
                  </w:pPr>
                  <w:r>
                    <w:rPr>
                      <w:b/>
                      <w:bCs/>
                      <w:i/>
                      <w:iCs/>
                      <w:sz w:val="22"/>
                    </w:rPr>
                    <w:t>731 082,30</w:t>
                  </w:r>
                </w:p>
              </w:tc>
            </w:tr>
          </w:tbl>
          <w:p w14:paraId="001CDC1A" w14:textId="77777777" w:rsidR="00FF0FB1" w:rsidRPr="000841CF" w:rsidRDefault="00FF0FB1" w:rsidP="000D20BE">
            <w:pPr>
              <w:jc w:val="center"/>
              <w:rPr>
                <w:rFonts w:cs="Times New Roman"/>
                <w:b/>
                <w:bCs/>
                <w:sz w:val="24"/>
                <w:szCs w:val="24"/>
              </w:rPr>
            </w:pPr>
          </w:p>
        </w:tc>
      </w:tr>
    </w:tbl>
    <w:p w14:paraId="388BECF1" w14:textId="77777777" w:rsidR="00FF0FB1" w:rsidRPr="000841CF" w:rsidRDefault="00FF0FB1" w:rsidP="000D20BE">
      <w:pPr>
        <w:jc w:val="center"/>
        <w:rPr>
          <w:rFonts w:cs="Times New Roman"/>
          <w:b/>
          <w:sz w:val="24"/>
          <w:szCs w:val="24"/>
        </w:rPr>
      </w:pPr>
    </w:p>
    <w:p w14:paraId="6E3E3607" w14:textId="77777777" w:rsidR="00FF0FB1" w:rsidRPr="000841CF" w:rsidRDefault="00FF0FB1" w:rsidP="000D20BE">
      <w:pPr>
        <w:jc w:val="center"/>
        <w:rPr>
          <w:rFonts w:cs="Times New Roman"/>
          <w:b/>
          <w:sz w:val="24"/>
          <w:szCs w:val="24"/>
        </w:rPr>
      </w:pPr>
    </w:p>
    <w:p w14:paraId="63ABA44D" w14:textId="77777777" w:rsidR="00FF0FB1" w:rsidRPr="000841CF" w:rsidRDefault="00FF0FB1" w:rsidP="000D20BE">
      <w:pPr>
        <w:jc w:val="center"/>
        <w:rPr>
          <w:rFonts w:cs="Times New Roman"/>
          <w:b/>
          <w:sz w:val="24"/>
          <w:szCs w:val="24"/>
        </w:rPr>
      </w:pPr>
    </w:p>
    <w:p w14:paraId="4ACAFE41" w14:textId="77777777" w:rsidR="00FF0FB1" w:rsidRPr="000841CF" w:rsidRDefault="00FF0FB1" w:rsidP="000D20BE">
      <w:pPr>
        <w:jc w:val="center"/>
        <w:rPr>
          <w:rFonts w:cs="Times New Roman"/>
          <w:b/>
          <w:sz w:val="24"/>
          <w:szCs w:val="24"/>
        </w:rPr>
      </w:pPr>
    </w:p>
    <w:p w14:paraId="60656EA1" w14:textId="77777777" w:rsidR="00575EF3" w:rsidRPr="000841CF" w:rsidRDefault="00575EF3" w:rsidP="000D20BE">
      <w:pPr>
        <w:jc w:val="center"/>
        <w:rPr>
          <w:rFonts w:cs="Times New Roman"/>
          <w:b/>
          <w:sz w:val="24"/>
          <w:szCs w:val="24"/>
        </w:rPr>
      </w:pPr>
    </w:p>
    <w:p w14:paraId="6888ED1C" w14:textId="77777777" w:rsidR="00FF0FB1" w:rsidRPr="000841CF" w:rsidRDefault="00FF0FB1" w:rsidP="000D20BE">
      <w:pPr>
        <w:jc w:val="center"/>
        <w:rPr>
          <w:rFonts w:cs="Times New Roman"/>
          <w:b/>
          <w:sz w:val="24"/>
          <w:szCs w:val="24"/>
        </w:rPr>
      </w:pPr>
    </w:p>
    <w:p w14:paraId="107A70FC" w14:textId="77777777" w:rsidR="006C4133" w:rsidRPr="000841CF" w:rsidRDefault="006C4133" w:rsidP="000D20BE">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0D20BE">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0D20BE">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0D20BE">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0D20BE">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0D20BE">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0D20BE">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0D20BE">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0D20BE">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0D20BE">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0D20BE">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rsidP="000D20BE">
      <w:pPr>
        <w:pStyle w:val="ConsPlusNormal"/>
        <w:jc w:val="both"/>
        <w:rPr>
          <w:rFonts w:ascii="Times New Roman" w:hAnsi="Times New Roman" w:cs="Times New Roman"/>
          <w:sz w:val="24"/>
          <w:szCs w:val="24"/>
        </w:rPr>
      </w:pPr>
    </w:p>
    <w:p w14:paraId="0277748D" w14:textId="77777777" w:rsidR="00FC28A3" w:rsidRPr="000841CF" w:rsidRDefault="00FC28A3" w:rsidP="000D20BE">
      <w:pPr>
        <w:jc w:val="center"/>
        <w:rPr>
          <w:rFonts w:cs="Times New Roman"/>
          <w:sz w:val="24"/>
          <w:szCs w:val="24"/>
        </w:rPr>
      </w:pPr>
    </w:p>
    <w:p w14:paraId="52484C01" w14:textId="77777777" w:rsidR="00575EF3" w:rsidRPr="000841CF" w:rsidRDefault="00575EF3" w:rsidP="000D20BE">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0D20BE">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0D20BE">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0D20BE">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0D20BE">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0D20BE">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Default="00575EF3" w:rsidP="000D20BE">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0841CF" w:rsidRDefault="00EC6021" w:rsidP="000D20BE">
      <w:pPr>
        <w:ind w:firstLine="567"/>
        <w:jc w:val="both"/>
        <w:rPr>
          <w:rFonts w:cs="Times New Roman"/>
          <w:sz w:val="24"/>
          <w:szCs w:val="24"/>
        </w:rPr>
      </w:pPr>
      <w:r w:rsidRPr="0050330D">
        <w:rPr>
          <w:rFonts w:cs="Times New Roman"/>
          <w:b/>
          <w:i/>
          <w:sz w:val="24"/>
          <w:szCs w:val="24"/>
        </w:rPr>
        <w:t>Подпрограмма V</w:t>
      </w:r>
      <w:r w:rsidRPr="0050330D">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0841CF" w:rsidRDefault="00575EF3" w:rsidP="000D20BE">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0D20BE">
      <w:pPr>
        <w:autoSpaceDE w:val="0"/>
        <w:autoSpaceDN w:val="0"/>
        <w:adjustRightInd w:val="0"/>
        <w:ind w:firstLine="540"/>
        <w:jc w:val="center"/>
        <w:rPr>
          <w:rFonts w:cs="Times New Roman"/>
          <w:sz w:val="24"/>
          <w:szCs w:val="24"/>
        </w:rPr>
      </w:pPr>
    </w:p>
    <w:p w14:paraId="2E8DBBD4" w14:textId="2226A9B0" w:rsidR="00575EF3" w:rsidRPr="000841CF" w:rsidRDefault="00575EF3" w:rsidP="000D20BE">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0D20BE">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0D20BE">
      <w:pPr>
        <w:spacing w:line="20" w:lineRule="atLeast"/>
        <w:ind w:firstLine="709"/>
        <w:jc w:val="both"/>
        <w:rPr>
          <w:rFonts w:cs="Times New Roman"/>
          <w:sz w:val="24"/>
          <w:szCs w:val="24"/>
        </w:rPr>
      </w:pPr>
    </w:p>
    <w:p w14:paraId="05E76E44" w14:textId="147F6AFF" w:rsidR="00575EF3" w:rsidRPr="000841CF" w:rsidRDefault="00575EF3" w:rsidP="000D20BE">
      <w:pPr>
        <w:spacing w:line="20" w:lineRule="atLeast"/>
        <w:ind w:left="1080" w:hanging="513"/>
        <w:jc w:val="both"/>
        <w:rPr>
          <w:rFonts w:cs="Times New Roman"/>
          <w:sz w:val="24"/>
          <w:szCs w:val="24"/>
        </w:rPr>
      </w:pPr>
      <w:r w:rsidRPr="000841CF">
        <w:rPr>
          <w:rFonts w:cs="Times New Roman"/>
          <w:sz w:val="24"/>
          <w:szCs w:val="24"/>
        </w:rPr>
        <w:t xml:space="preserve">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0D20BE">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0841CF">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0D20BE">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0D20BE">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0D20BE">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0D20BE">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0D20BE">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0D20BE">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0D20BE">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0D20BE">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0D20BE">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0D20BE">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0D20BE">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0841CF">
        <w:rPr>
          <w:rFonts w:cs="Times New Roman"/>
          <w:sz w:val="24"/>
          <w:szCs w:val="24"/>
        </w:rPr>
        <w:t>дств с п</w:t>
      </w:r>
      <w:proofErr w:type="gramEnd"/>
      <w:r w:rsidRPr="000841CF">
        <w:rPr>
          <w:rFonts w:cs="Times New Roman"/>
          <w:sz w:val="24"/>
          <w:szCs w:val="24"/>
        </w:rPr>
        <w:t>ересекаемых или примыкающих улиц или дорог на дворовую территорию);</w:t>
      </w:r>
    </w:p>
    <w:p w14:paraId="2EDCFBE3" w14:textId="77777777" w:rsidR="00463A30" w:rsidRPr="000841CF" w:rsidRDefault="00463A30" w:rsidP="000D20BE">
      <w:pPr>
        <w:ind w:firstLine="708"/>
        <w:jc w:val="both"/>
        <w:rPr>
          <w:rFonts w:cs="Times New Roman"/>
          <w:sz w:val="24"/>
          <w:szCs w:val="24"/>
        </w:rPr>
      </w:pPr>
      <w:r w:rsidRPr="000841CF">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0841CF">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0D20BE">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0D20BE">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0C09C8FE" w14:textId="74FFF9CF" w:rsidR="00F77DAF" w:rsidRDefault="00575EF3" w:rsidP="00F77DAF">
      <w:pPr>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r w:rsidR="00F77DAF">
        <w:rPr>
          <w:rFonts w:cs="Times New Roman"/>
          <w:sz w:val="24"/>
          <w:szCs w:val="24"/>
        </w:rPr>
        <w:t>Пр</w:t>
      </w:r>
      <w:r w:rsidR="00F77DAF" w:rsidRPr="00F77DAF">
        <w:rPr>
          <w:rFonts w:cs="Times New Roman"/>
          <w:sz w:val="24"/>
          <w:szCs w:val="24"/>
        </w:rPr>
        <w:t>иказ</w:t>
      </w:r>
      <w:r w:rsidR="00F77DAF">
        <w:rPr>
          <w:rFonts w:cs="Times New Roman"/>
          <w:sz w:val="24"/>
          <w:szCs w:val="24"/>
        </w:rPr>
        <w:t>ом</w:t>
      </w:r>
      <w:r w:rsidR="00F77DAF" w:rsidRPr="00F77DAF">
        <w:rPr>
          <w:rFonts w:cs="Times New Roman"/>
          <w:sz w:val="24"/>
          <w:szCs w:val="24"/>
        </w:rPr>
        <w:t xml:space="preserve"> Минстроя России от 29.12.2021 N 1042/</w:t>
      </w:r>
      <w:proofErr w:type="spellStart"/>
      <w:r w:rsidR="00F77DAF" w:rsidRPr="00F77DAF">
        <w:rPr>
          <w:rFonts w:cs="Times New Roman"/>
          <w:sz w:val="24"/>
          <w:szCs w:val="24"/>
        </w:rPr>
        <w:t>пр</w:t>
      </w:r>
      <w:proofErr w:type="spellEnd"/>
      <w:r w:rsidR="00F77DAF" w:rsidRPr="00F77DAF">
        <w:rPr>
          <w:rFonts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F77DAF">
        <w:rPr>
          <w:rFonts w:cs="Times New Roman"/>
          <w:sz w:val="24"/>
          <w:szCs w:val="24"/>
        </w:rPr>
        <w:t xml:space="preserve"> формируется перечень территорий, подлежащих благоустройству, очередность реализации проектов благоустройства, объемы и источники финансирования, которые рекомендуется устанавливать в муниципальной программе «Формирование современной комфортной городской среды».</w:t>
      </w:r>
    </w:p>
    <w:p w14:paraId="6B4DF68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D20BE">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D20BE">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D20BE">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D20BE">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D20BE">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D20BE">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D20BE">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D20BE">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D20BE">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lastRenderedPageBreak/>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D20BE">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D20BE">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D20BE">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D20BE">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D20BE">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D20BE">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D20BE">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D20BE">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D20BE">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D20BE">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D20BE">
      <w:pPr>
        <w:pStyle w:val="ab"/>
        <w:tabs>
          <w:tab w:val="left" w:pos="1031"/>
        </w:tabs>
        <w:ind w:left="1030"/>
        <w:jc w:val="both"/>
        <w:rPr>
          <w:sz w:val="24"/>
          <w:szCs w:val="24"/>
        </w:rPr>
      </w:pPr>
    </w:p>
    <w:p w14:paraId="6202FCFA" w14:textId="77777777" w:rsidR="00033F9F" w:rsidRPr="000841CF" w:rsidRDefault="00033F9F" w:rsidP="000D20BE">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D20BE">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D20BE">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D20BE">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D20BE">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w:t>
      </w:r>
      <w:r w:rsidRPr="000841CF">
        <w:rPr>
          <w:rFonts w:eastAsia="Times New Roman" w:cs="Times New Roman"/>
          <w:sz w:val="24"/>
          <w:szCs w:val="24"/>
        </w:rPr>
        <w:lastRenderedPageBreak/>
        <w:t>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0D20BE">
      <w:pPr>
        <w:pStyle w:val="af5"/>
        <w:spacing w:before="0" w:beforeAutospacing="0" w:after="0" w:afterAutospacing="0"/>
        <w:ind w:firstLine="567"/>
        <w:jc w:val="both"/>
      </w:pPr>
      <w:r w:rsidRPr="000841CF">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0D20BE">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0D20BE">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xml:space="preserve">- привлечение добровольцев (волонтеров) к участию в реализации мероприятий, предусмотренных государственными и муниципальными </w:t>
      </w:r>
      <w:r w:rsidRPr="000841CF">
        <w:rPr>
          <w:rFonts w:cs="Times New Roman"/>
          <w:sz w:val="24"/>
          <w:szCs w:val="24"/>
        </w:rPr>
        <w:lastRenderedPageBreak/>
        <w:t>программами формирования современной городской среды.</w:t>
      </w:r>
    </w:p>
    <w:p w14:paraId="68091101" w14:textId="71A33A12" w:rsidR="00517045" w:rsidRPr="000841CF" w:rsidRDefault="00517045"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0D20BE">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0D20BE">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0D20BE">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0D20BE">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w:t>
      </w:r>
      <w:r w:rsidRPr="000841CF">
        <w:rPr>
          <w:rFonts w:cs="Times New Roman"/>
          <w:sz w:val="24"/>
          <w:szCs w:val="24"/>
        </w:rPr>
        <w:lastRenderedPageBreak/>
        <w:t>которое тем продолжительнее в осенне-зимний период.</w:t>
      </w:r>
    </w:p>
    <w:p w14:paraId="4FF22BCE"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0D20BE">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0D20BE">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0D20BE">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0D20BE">
      <w:pPr>
        <w:ind w:firstLine="708"/>
        <w:jc w:val="both"/>
        <w:rPr>
          <w:rFonts w:cs="Times New Roman"/>
          <w:sz w:val="24"/>
          <w:szCs w:val="24"/>
        </w:rPr>
      </w:pPr>
      <w:r w:rsidRPr="000841CF">
        <w:rPr>
          <w:rFonts w:cs="Times New Roman"/>
          <w:sz w:val="24"/>
          <w:szCs w:val="24"/>
        </w:rPr>
        <w:lastRenderedPageBreak/>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Default="00575EF3" w:rsidP="000D20BE">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00A3F043" w:rsidR="006E313A" w:rsidRPr="0050330D" w:rsidRDefault="006E313A" w:rsidP="000D20BE">
      <w:pPr>
        <w:ind w:firstLine="708"/>
        <w:jc w:val="both"/>
        <w:rPr>
          <w:rFonts w:cs="Times New Roman"/>
          <w:sz w:val="24"/>
          <w:szCs w:val="24"/>
        </w:rPr>
      </w:pPr>
      <w:r w:rsidRPr="0050330D">
        <w:rPr>
          <w:rFonts w:cs="Times New Roman"/>
          <w:sz w:val="24"/>
          <w:szCs w:val="24"/>
        </w:rPr>
        <w:t>Подпрограмма V «Обеспечивающая подпрограмма».</w:t>
      </w:r>
    </w:p>
    <w:p w14:paraId="278349E6" w14:textId="15762DDC" w:rsidR="006E313A" w:rsidRPr="0050330D" w:rsidRDefault="006E313A" w:rsidP="000D20BE">
      <w:pPr>
        <w:jc w:val="both"/>
        <w:rPr>
          <w:rFonts w:cs="Times New Roman"/>
          <w:sz w:val="24"/>
          <w:szCs w:val="24"/>
        </w:rPr>
      </w:pPr>
      <w:r w:rsidRPr="0050330D">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Default="006E313A" w:rsidP="000D20BE">
      <w:pPr>
        <w:jc w:val="both"/>
        <w:rPr>
          <w:rFonts w:cs="Times New Roman"/>
          <w:sz w:val="24"/>
          <w:szCs w:val="24"/>
        </w:rPr>
      </w:pPr>
      <w:r w:rsidRPr="0050330D">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0841CF" w:rsidRDefault="006E313A" w:rsidP="000D20BE">
      <w:pPr>
        <w:ind w:firstLine="708"/>
        <w:jc w:val="both"/>
        <w:rPr>
          <w:rFonts w:cs="Times New Roman"/>
          <w:sz w:val="24"/>
          <w:szCs w:val="24"/>
        </w:rPr>
      </w:pPr>
    </w:p>
    <w:p w14:paraId="1014DCC6" w14:textId="77777777" w:rsidR="00575EF3" w:rsidRPr="000841CF" w:rsidRDefault="00575EF3" w:rsidP="000D20BE">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0D20BE">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0D20BE">
      <w:pPr>
        <w:autoSpaceDE w:val="0"/>
        <w:autoSpaceDN w:val="0"/>
        <w:adjustRightInd w:val="0"/>
        <w:ind w:firstLine="720"/>
        <w:jc w:val="both"/>
        <w:rPr>
          <w:rFonts w:cs="Times New Roman"/>
          <w:b/>
          <w:sz w:val="24"/>
          <w:szCs w:val="24"/>
        </w:rPr>
      </w:pPr>
    </w:p>
    <w:p w14:paraId="4088792A" w14:textId="77777777" w:rsidR="0038372A" w:rsidRPr="000841CF" w:rsidRDefault="0038372A" w:rsidP="000D20BE">
      <w:pPr>
        <w:autoSpaceDE w:val="0"/>
        <w:autoSpaceDN w:val="0"/>
        <w:adjustRightInd w:val="0"/>
        <w:ind w:firstLine="720"/>
        <w:jc w:val="both"/>
        <w:rPr>
          <w:rFonts w:cs="Times New Roman"/>
          <w:b/>
          <w:sz w:val="24"/>
          <w:szCs w:val="24"/>
        </w:rPr>
      </w:pPr>
    </w:p>
    <w:p w14:paraId="409FAB2F" w14:textId="77777777" w:rsidR="00575EF3" w:rsidRPr="000841CF" w:rsidRDefault="00575EF3" w:rsidP="000D20BE">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D20BE">
      <w:pPr>
        <w:spacing w:line="20" w:lineRule="atLeast"/>
        <w:contextualSpacing/>
        <w:jc w:val="both"/>
        <w:rPr>
          <w:rFonts w:eastAsia="Arial Unicode MS"/>
          <w:b/>
          <w:color w:val="000000"/>
          <w:sz w:val="24"/>
          <w:szCs w:val="24"/>
        </w:rPr>
      </w:pPr>
    </w:p>
    <w:p w14:paraId="5FBB2954" w14:textId="77777777" w:rsidR="00033F9F" w:rsidRPr="000841CF" w:rsidRDefault="00033F9F" w:rsidP="000D20BE">
      <w:pPr>
        <w:spacing w:line="20" w:lineRule="atLeast"/>
        <w:contextualSpacing/>
        <w:jc w:val="both"/>
        <w:rPr>
          <w:rFonts w:eastAsia="Arial Unicode MS"/>
          <w:b/>
          <w:color w:val="000000"/>
          <w:sz w:val="24"/>
          <w:szCs w:val="24"/>
        </w:rPr>
      </w:pPr>
    </w:p>
    <w:p w14:paraId="4C32D6C2" w14:textId="77777777"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0D20BE">
      <w:pPr>
        <w:autoSpaceDE w:val="0"/>
        <w:autoSpaceDN w:val="0"/>
        <w:adjustRightInd w:val="0"/>
        <w:ind w:firstLine="567"/>
        <w:jc w:val="both"/>
        <w:rPr>
          <w:sz w:val="24"/>
          <w:szCs w:val="24"/>
        </w:rPr>
      </w:pPr>
    </w:p>
    <w:p w14:paraId="36D0E7C8" w14:textId="77777777" w:rsidR="00A95B29" w:rsidRPr="000841CF" w:rsidRDefault="00A95B29" w:rsidP="000D20BE">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0D20BE">
      <w:pPr>
        <w:autoSpaceDE w:val="0"/>
        <w:autoSpaceDN w:val="0"/>
        <w:adjustRightInd w:val="0"/>
        <w:ind w:firstLine="720"/>
        <w:jc w:val="both"/>
        <w:rPr>
          <w:sz w:val="24"/>
          <w:szCs w:val="24"/>
        </w:rPr>
      </w:pPr>
    </w:p>
    <w:p w14:paraId="71876D06" w14:textId="5FD435C9"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0D20BE">
      <w:pPr>
        <w:spacing w:line="20" w:lineRule="atLeast"/>
        <w:contextualSpacing/>
        <w:jc w:val="both"/>
        <w:rPr>
          <w:rFonts w:eastAsia="Arial Unicode MS"/>
          <w:b/>
          <w:color w:val="000000"/>
          <w:szCs w:val="24"/>
        </w:rPr>
      </w:pPr>
    </w:p>
    <w:p w14:paraId="6E146736" w14:textId="77777777" w:rsidR="00A95B29" w:rsidRPr="000841CF"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0D20BE">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0D20BE">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0D20BE">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0D20BE">
            <w:pPr>
              <w:jc w:val="center"/>
              <w:rPr>
                <w:sz w:val="20"/>
              </w:rPr>
            </w:pPr>
            <w:r w:rsidRPr="000841CF">
              <w:rPr>
                <w:sz w:val="20"/>
              </w:rPr>
              <w:t>Единица</w:t>
            </w:r>
          </w:p>
        </w:tc>
        <w:tc>
          <w:tcPr>
            <w:tcW w:w="5244" w:type="dxa"/>
            <w:shd w:val="clear" w:color="auto" w:fill="auto"/>
          </w:tcPr>
          <w:p w14:paraId="5B949316" w14:textId="041533F9" w:rsidR="0050330D" w:rsidRPr="000841CF" w:rsidRDefault="0050330D" w:rsidP="000D20BE">
            <w:pPr>
              <w:spacing w:line="20" w:lineRule="atLeast"/>
              <w:contextualSpacing/>
              <w:rPr>
                <w:rFonts w:eastAsia="Arial Unicode MS"/>
                <w:color w:val="000000"/>
                <w:sz w:val="20"/>
              </w:rPr>
            </w:pPr>
            <w:r w:rsidRPr="0050330D">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118" w:type="dxa"/>
          </w:tcPr>
          <w:p w14:paraId="6DDB90E0" w14:textId="77777777" w:rsidR="00A95B29" w:rsidRPr="000841CF" w:rsidRDefault="00A95B29" w:rsidP="000D20BE">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Ежеквартальная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0D20BE">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0D20BE">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0D20BE">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0D20BE">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0D20BE">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0D20BE">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27438295" w:rsidR="00282E33"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09496986" w14:textId="426298CD" w:rsidR="00282E33" w:rsidRPr="000841CF" w:rsidRDefault="00282E33" w:rsidP="000D20BE">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0D20BE">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0D20BE">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0D20BE">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0CDF8FEC" w:rsidR="00282E33" w:rsidRPr="000841CF" w:rsidRDefault="0050330D" w:rsidP="000D20BE">
            <w:pPr>
              <w:ind w:firstLine="539"/>
              <w:rPr>
                <w:sz w:val="20"/>
              </w:rPr>
            </w:pPr>
            <w:r>
              <w:rPr>
                <w:rFonts w:eastAsia="Arial Unicode MS"/>
                <w:color w:val="000000"/>
                <w:sz w:val="20"/>
              </w:rPr>
              <w:t>Ежеквартальная</w:t>
            </w:r>
          </w:p>
        </w:tc>
      </w:tr>
      <w:tr w:rsidR="00F54397" w:rsidRPr="000841CF" w14:paraId="6510F018" w14:textId="77777777" w:rsidTr="009E0E6D">
        <w:trPr>
          <w:trHeight w:val="973"/>
        </w:trPr>
        <w:tc>
          <w:tcPr>
            <w:tcW w:w="710" w:type="dxa"/>
            <w:shd w:val="clear" w:color="auto" w:fill="auto"/>
          </w:tcPr>
          <w:p w14:paraId="78ADE366" w14:textId="5D7AAA2E" w:rsidR="00F54397" w:rsidRPr="0050330D" w:rsidRDefault="00F54397" w:rsidP="000D20BE">
            <w:pPr>
              <w:spacing w:line="20" w:lineRule="atLeast"/>
              <w:contextualSpacing/>
              <w:jc w:val="center"/>
              <w:rPr>
                <w:rFonts w:eastAsia="Arial Unicode MS"/>
                <w:color w:val="000000"/>
                <w:sz w:val="20"/>
                <w:highlight w:val="red"/>
              </w:rPr>
            </w:pPr>
          </w:p>
        </w:tc>
        <w:tc>
          <w:tcPr>
            <w:tcW w:w="2977" w:type="dxa"/>
            <w:shd w:val="clear" w:color="auto" w:fill="auto"/>
          </w:tcPr>
          <w:p w14:paraId="41F9BE29" w14:textId="18039BBF" w:rsidR="00F54397" w:rsidRPr="0050330D" w:rsidRDefault="00F54397" w:rsidP="000D20BE">
            <w:pPr>
              <w:rPr>
                <w:sz w:val="20"/>
                <w:highlight w:val="red"/>
              </w:rPr>
            </w:pPr>
          </w:p>
        </w:tc>
        <w:tc>
          <w:tcPr>
            <w:tcW w:w="993" w:type="dxa"/>
            <w:shd w:val="clear" w:color="auto" w:fill="auto"/>
            <w:vAlign w:val="center"/>
          </w:tcPr>
          <w:p w14:paraId="2500F959" w14:textId="269E0A73" w:rsidR="00F54397" w:rsidRPr="0050330D" w:rsidRDefault="00F54397" w:rsidP="000D20BE">
            <w:pPr>
              <w:autoSpaceDE w:val="0"/>
              <w:autoSpaceDN w:val="0"/>
              <w:adjustRightInd w:val="0"/>
              <w:jc w:val="center"/>
              <w:rPr>
                <w:sz w:val="20"/>
                <w:highlight w:val="red"/>
              </w:rPr>
            </w:pPr>
          </w:p>
        </w:tc>
        <w:tc>
          <w:tcPr>
            <w:tcW w:w="5244" w:type="dxa"/>
            <w:shd w:val="clear" w:color="auto" w:fill="auto"/>
          </w:tcPr>
          <w:p w14:paraId="316A85A1" w14:textId="15EFABC9" w:rsidR="00F54397" w:rsidRPr="0050330D" w:rsidRDefault="00F54397" w:rsidP="000D20BE">
            <w:pPr>
              <w:autoSpaceDE w:val="0"/>
              <w:autoSpaceDN w:val="0"/>
              <w:adjustRightInd w:val="0"/>
              <w:rPr>
                <w:sz w:val="20"/>
                <w:highlight w:val="red"/>
              </w:rPr>
            </w:pPr>
          </w:p>
        </w:tc>
        <w:tc>
          <w:tcPr>
            <w:tcW w:w="3118" w:type="dxa"/>
          </w:tcPr>
          <w:p w14:paraId="5E95311A" w14:textId="488AF541" w:rsidR="00F54397" w:rsidRPr="0050330D" w:rsidRDefault="00F54397" w:rsidP="000D20BE">
            <w:pPr>
              <w:rPr>
                <w:sz w:val="20"/>
                <w:highlight w:val="red"/>
              </w:rPr>
            </w:pPr>
          </w:p>
        </w:tc>
        <w:tc>
          <w:tcPr>
            <w:tcW w:w="2552" w:type="dxa"/>
            <w:shd w:val="clear" w:color="auto" w:fill="auto"/>
          </w:tcPr>
          <w:p w14:paraId="1C899474" w14:textId="46A5250B" w:rsidR="00F54397" w:rsidRPr="0050330D" w:rsidRDefault="00F54397" w:rsidP="000D20BE">
            <w:pPr>
              <w:ind w:firstLine="539"/>
              <w:rPr>
                <w:sz w:val="20"/>
                <w:highlight w:val="red"/>
              </w:rPr>
            </w:pPr>
          </w:p>
        </w:tc>
      </w:tr>
      <w:tr w:rsidR="00C55971" w:rsidRPr="000841CF" w14:paraId="5B4EFF83" w14:textId="77777777" w:rsidTr="00C55971">
        <w:trPr>
          <w:trHeight w:val="415"/>
        </w:trPr>
        <w:tc>
          <w:tcPr>
            <w:tcW w:w="710" w:type="dxa"/>
            <w:shd w:val="clear" w:color="auto" w:fill="auto"/>
          </w:tcPr>
          <w:p w14:paraId="61C726F4" w14:textId="767D03EE"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4</w:t>
            </w:r>
          </w:p>
        </w:tc>
        <w:tc>
          <w:tcPr>
            <w:tcW w:w="2977" w:type="dxa"/>
            <w:shd w:val="clear" w:color="auto" w:fill="auto"/>
          </w:tcPr>
          <w:p w14:paraId="7E79A1C1" w14:textId="77777777" w:rsidR="00C55971" w:rsidRPr="000841CF" w:rsidRDefault="00C55971" w:rsidP="000D20BE">
            <w:pPr>
              <w:rPr>
                <w:sz w:val="20"/>
              </w:rPr>
            </w:pPr>
            <w:r w:rsidRPr="000841CF">
              <w:rPr>
                <w:sz w:val="20"/>
              </w:rPr>
              <w:t xml:space="preserve">Доля граждан, принявших участие в решении вопросов развития городской среды от общего количества граждан в </w:t>
            </w:r>
            <w:r w:rsidRPr="000841CF">
              <w:rPr>
                <w:sz w:val="20"/>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0D20BE">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0D20BE">
            <w:pPr>
              <w:jc w:val="center"/>
              <w:rPr>
                <w:sz w:val="20"/>
              </w:rPr>
            </w:pPr>
            <w:r w:rsidRPr="000841CF">
              <w:rPr>
                <w:sz w:val="20"/>
              </w:rPr>
              <w:lastRenderedPageBreak/>
              <w:t>Процент</w:t>
            </w:r>
          </w:p>
        </w:tc>
        <w:tc>
          <w:tcPr>
            <w:tcW w:w="5244" w:type="dxa"/>
            <w:shd w:val="clear" w:color="auto" w:fill="auto"/>
          </w:tcPr>
          <w:p w14:paraId="7FE3AB22" w14:textId="3A316996" w:rsidR="00C55971" w:rsidRPr="000841CF" w:rsidRDefault="00C55971" w:rsidP="000D20BE">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w:t>
            </w:r>
            <w:r w:rsidRPr="000841CF">
              <w:rPr>
                <w:rFonts w:eastAsia="Arial Unicode MS"/>
                <w:color w:val="000000"/>
                <w:sz w:val="20"/>
              </w:rPr>
              <w:lastRenderedPageBreak/>
              <w:t xml:space="preserve">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0D20BE">
            <w:pPr>
              <w:autoSpaceDE w:val="0"/>
              <w:autoSpaceDN w:val="0"/>
              <w:adjustRightInd w:val="0"/>
              <w:rPr>
                <w:sz w:val="20"/>
              </w:rPr>
            </w:pPr>
            <w:r w:rsidRPr="000841CF">
              <w:rPr>
                <w:sz w:val="20"/>
              </w:rPr>
              <w:lastRenderedPageBreak/>
              <w:t>Отчетность ГАСУ</w:t>
            </w:r>
          </w:p>
          <w:p w14:paraId="5C293082"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3336E07E" w14:textId="6703FCE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C55971" w:rsidRPr="000841CF" w14:paraId="7D2B2092" w14:textId="77777777" w:rsidTr="005C6884">
        <w:trPr>
          <w:trHeight w:val="1002"/>
        </w:trPr>
        <w:tc>
          <w:tcPr>
            <w:tcW w:w="710" w:type="dxa"/>
            <w:shd w:val="clear" w:color="auto" w:fill="auto"/>
          </w:tcPr>
          <w:p w14:paraId="3956A838" w14:textId="45CD4429"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lastRenderedPageBreak/>
              <w:t>5</w:t>
            </w:r>
          </w:p>
        </w:tc>
        <w:tc>
          <w:tcPr>
            <w:tcW w:w="2977" w:type="dxa"/>
            <w:shd w:val="clear" w:color="auto" w:fill="auto"/>
          </w:tcPr>
          <w:p w14:paraId="4C80438F" w14:textId="460E1BF4" w:rsidR="00C55971" w:rsidRPr="000841CF" w:rsidRDefault="00C55971" w:rsidP="000D20BE">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0D20BE">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0D20BE">
            <w:pPr>
              <w:autoSpaceDE w:val="0"/>
              <w:autoSpaceDN w:val="0"/>
              <w:adjustRightInd w:val="0"/>
              <w:rPr>
                <w:sz w:val="20"/>
              </w:rPr>
            </w:pPr>
            <w:r w:rsidRPr="000841CF">
              <w:rPr>
                <w:sz w:val="20"/>
              </w:rPr>
              <w:t>Отчетность в ГАСУ</w:t>
            </w:r>
          </w:p>
          <w:p w14:paraId="24D15B93"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0EB2D1E6" w14:textId="7921972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D00DAE" w:rsidRPr="000841CF" w14:paraId="3D3EBC9D" w14:textId="77777777" w:rsidTr="005C6884">
        <w:trPr>
          <w:trHeight w:val="1002"/>
        </w:trPr>
        <w:tc>
          <w:tcPr>
            <w:tcW w:w="710" w:type="dxa"/>
            <w:shd w:val="clear" w:color="auto" w:fill="auto"/>
          </w:tcPr>
          <w:p w14:paraId="2DEC7AB5" w14:textId="63112117"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642C4479" w14:textId="5F261770" w:rsidR="00D00DAE" w:rsidRPr="000841CF" w:rsidRDefault="00D00DAE" w:rsidP="000D20B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0D20B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0D20BE">
            <w:pPr>
              <w:autoSpaceDE w:val="0"/>
              <w:autoSpaceDN w:val="0"/>
              <w:adjustRightInd w:val="0"/>
              <w:rPr>
                <w:sz w:val="20"/>
              </w:rPr>
            </w:pPr>
            <w:r w:rsidRPr="000841CF">
              <w:rPr>
                <w:sz w:val="20"/>
              </w:rPr>
              <w:t>Отчетность в ГАСУ</w:t>
            </w:r>
          </w:p>
          <w:p w14:paraId="1B0FB24F" w14:textId="77777777" w:rsidR="00D00DAE" w:rsidRPr="000841CF" w:rsidRDefault="00D00DAE" w:rsidP="000D20B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6A25DD2B"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7</w:t>
            </w:r>
          </w:p>
        </w:tc>
        <w:tc>
          <w:tcPr>
            <w:tcW w:w="2977" w:type="dxa"/>
            <w:shd w:val="clear" w:color="auto" w:fill="auto"/>
          </w:tcPr>
          <w:p w14:paraId="4E1F2720" w14:textId="6593EBEB" w:rsidR="00D00DAE" w:rsidRPr="000841CF" w:rsidRDefault="00AD5B66" w:rsidP="000D20B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0D20B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0D20BE">
            <w:pPr>
              <w:spacing w:line="20" w:lineRule="atLeast"/>
              <w:ind w:left="-108" w:right="-107"/>
              <w:contextualSpacing/>
              <w:rPr>
                <w:rFonts w:eastAsia="Arial Unicode MS"/>
                <w:color w:val="000000"/>
                <w:sz w:val="20"/>
              </w:rPr>
            </w:pPr>
          </w:p>
          <w:p w14:paraId="01E0ED65" w14:textId="0ADD8297" w:rsidR="00D00DAE" w:rsidRPr="000841CF" w:rsidRDefault="00D00DAE" w:rsidP="000D20B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0D20B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C9C230C" w:rsidR="00765F28" w:rsidRPr="000841CF" w:rsidRDefault="0050330D" w:rsidP="000D20BE">
            <w:pPr>
              <w:jc w:val="center"/>
              <w:rPr>
                <w:sz w:val="20"/>
              </w:rPr>
            </w:pPr>
            <w:r>
              <w:rPr>
                <w:sz w:val="20"/>
              </w:rPr>
              <w:t>8</w:t>
            </w:r>
          </w:p>
        </w:tc>
        <w:tc>
          <w:tcPr>
            <w:tcW w:w="2977" w:type="dxa"/>
            <w:shd w:val="clear" w:color="auto" w:fill="auto"/>
          </w:tcPr>
          <w:p w14:paraId="61BFA5D3" w14:textId="4EAB2133" w:rsidR="00765F28" w:rsidRPr="000841CF" w:rsidRDefault="00765F28" w:rsidP="000D20BE">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0D20BE">
            <w:pPr>
              <w:rPr>
                <w:sz w:val="20"/>
              </w:rPr>
            </w:pPr>
            <w:r w:rsidRPr="000841CF">
              <w:rPr>
                <w:sz w:val="20"/>
              </w:rPr>
              <w:t>Единица</w:t>
            </w:r>
          </w:p>
        </w:tc>
        <w:tc>
          <w:tcPr>
            <w:tcW w:w="5244" w:type="dxa"/>
            <w:shd w:val="clear" w:color="auto" w:fill="auto"/>
          </w:tcPr>
          <w:p w14:paraId="6D1B8487" w14:textId="6AB7D7F8"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74290D37" w:rsidR="00765F28"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68655354" w14:textId="77777777" w:rsidTr="005C6884">
        <w:trPr>
          <w:trHeight w:val="2348"/>
        </w:trPr>
        <w:tc>
          <w:tcPr>
            <w:tcW w:w="710" w:type="dxa"/>
            <w:shd w:val="clear" w:color="auto" w:fill="auto"/>
          </w:tcPr>
          <w:p w14:paraId="52E15AA2" w14:textId="43C7CF03" w:rsidR="0050330D" w:rsidRPr="000841CF" w:rsidRDefault="0050330D" w:rsidP="0050330D">
            <w:pPr>
              <w:rPr>
                <w:sz w:val="20"/>
              </w:rPr>
            </w:pPr>
            <w:r>
              <w:rPr>
                <w:sz w:val="20"/>
              </w:rPr>
              <w:lastRenderedPageBreak/>
              <w:t>9</w:t>
            </w:r>
          </w:p>
        </w:tc>
        <w:tc>
          <w:tcPr>
            <w:tcW w:w="2977" w:type="dxa"/>
            <w:shd w:val="clear" w:color="auto" w:fill="auto"/>
          </w:tcPr>
          <w:p w14:paraId="2A5ECFEB" w14:textId="670ED564"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125B46C3" w14:textId="3F1D5AE9" w:rsidR="0050330D" w:rsidRPr="000841CF" w:rsidRDefault="0050330D" w:rsidP="0050330D">
            <w:pPr>
              <w:rPr>
                <w:sz w:val="20"/>
              </w:rPr>
            </w:pPr>
            <w:r w:rsidRPr="00D509EC">
              <w:rPr>
                <w:sz w:val="20"/>
              </w:rPr>
              <w:t>Квадратный метр</w:t>
            </w:r>
          </w:p>
        </w:tc>
        <w:tc>
          <w:tcPr>
            <w:tcW w:w="5244" w:type="dxa"/>
            <w:shd w:val="clear" w:color="auto" w:fill="auto"/>
          </w:tcPr>
          <w:p w14:paraId="52B658E4" w14:textId="6435609A"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tcPr>
          <w:p w14:paraId="387D098E" w14:textId="6EC7EA7B"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2FE4678D" w14:textId="432F0E59"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548FBACC" w14:textId="77777777" w:rsidTr="005C6884">
        <w:trPr>
          <w:trHeight w:val="2348"/>
        </w:trPr>
        <w:tc>
          <w:tcPr>
            <w:tcW w:w="710" w:type="dxa"/>
            <w:shd w:val="clear" w:color="auto" w:fill="auto"/>
          </w:tcPr>
          <w:p w14:paraId="25FE1054" w14:textId="1F9DA740" w:rsidR="0050330D" w:rsidRPr="000841CF" w:rsidRDefault="0050330D" w:rsidP="0050330D">
            <w:pPr>
              <w:jc w:val="center"/>
              <w:rPr>
                <w:sz w:val="20"/>
              </w:rPr>
            </w:pPr>
            <w:r>
              <w:rPr>
                <w:sz w:val="20"/>
              </w:rPr>
              <w:t>10</w:t>
            </w:r>
          </w:p>
        </w:tc>
        <w:tc>
          <w:tcPr>
            <w:tcW w:w="2977" w:type="dxa"/>
            <w:shd w:val="clear" w:color="auto" w:fill="auto"/>
          </w:tcPr>
          <w:p w14:paraId="78CB9C04" w14:textId="6D049CE2" w:rsidR="0050330D" w:rsidRPr="000841CF" w:rsidRDefault="0050330D" w:rsidP="0050330D">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50330D" w:rsidRPr="000841CF" w:rsidRDefault="0050330D" w:rsidP="0050330D">
            <w:pPr>
              <w:jc w:val="center"/>
              <w:rPr>
                <w:sz w:val="20"/>
              </w:rPr>
            </w:pPr>
            <w:r w:rsidRPr="000841CF">
              <w:rPr>
                <w:sz w:val="20"/>
              </w:rPr>
              <w:t>Единица</w:t>
            </w:r>
          </w:p>
        </w:tc>
        <w:tc>
          <w:tcPr>
            <w:tcW w:w="5244" w:type="dxa"/>
            <w:shd w:val="clear" w:color="auto" w:fill="auto"/>
          </w:tcPr>
          <w:p w14:paraId="6280B311" w14:textId="6A47A21F" w:rsidR="0050330D" w:rsidRPr="000841CF" w:rsidRDefault="0050330D" w:rsidP="0050330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50330D" w:rsidRPr="000841CF" w:rsidRDefault="0050330D" w:rsidP="0050330D">
            <w:pPr>
              <w:autoSpaceDE w:val="0"/>
              <w:autoSpaceDN w:val="0"/>
              <w:adjustRightInd w:val="0"/>
              <w:rPr>
                <w:sz w:val="20"/>
              </w:rPr>
            </w:pPr>
            <w:r w:rsidRPr="000841CF">
              <w:rPr>
                <w:rFonts w:eastAsia="Arial Unicode MS"/>
                <w:color w:val="000000"/>
                <w:sz w:val="20"/>
              </w:rPr>
              <w:t xml:space="preserve"> </w:t>
            </w:r>
            <w:r w:rsidRPr="000841CF">
              <w:rPr>
                <w:sz w:val="20"/>
              </w:rPr>
              <w:t>Отчетность в ГАСУ</w:t>
            </w:r>
          </w:p>
          <w:p w14:paraId="7E62782D" w14:textId="4828BF75" w:rsidR="0050330D" w:rsidRPr="000841CF" w:rsidRDefault="0050330D" w:rsidP="0050330D">
            <w:pPr>
              <w:spacing w:line="20" w:lineRule="atLeast"/>
              <w:ind w:left="-108" w:right="-107"/>
              <w:contextualSpacing/>
              <w:rPr>
                <w:rFonts w:eastAsia="Arial Unicode MS"/>
                <w:color w:val="000000"/>
                <w:sz w:val="20"/>
              </w:rPr>
            </w:pPr>
          </w:p>
        </w:tc>
        <w:tc>
          <w:tcPr>
            <w:tcW w:w="2552" w:type="dxa"/>
            <w:shd w:val="clear" w:color="auto" w:fill="auto"/>
          </w:tcPr>
          <w:p w14:paraId="22A950DC" w14:textId="11738C95"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12BCF282" w14:textId="77777777" w:rsidTr="005C6884">
        <w:trPr>
          <w:trHeight w:val="2348"/>
        </w:trPr>
        <w:tc>
          <w:tcPr>
            <w:tcW w:w="710" w:type="dxa"/>
            <w:shd w:val="clear" w:color="auto" w:fill="auto"/>
          </w:tcPr>
          <w:p w14:paraId="6DD72A64" w14:textId="6DA9E39B" w:rsidR="0050330D" w:rsidRPr="000841CF" w:rsidRDefault="0050330D" w:rsidP="0050330D">
            <w:pPr>
              <w:jc w:val="center"/>
              <w:rPr>
                <w:sz w:val="20"/>
              </w:rPr>
            </w:pPr>
            <w:r>
              <w:rPr>
                <w:sz w:val="20"/>
              </w:rPr>
              <w:t>11</w:t>
            </w:r>
          </w:p>
        </w:tc>
        <w:tc>
          <w:tcPr>
            <w:tcW w:w="2977" w:type="dxa"/>
            <w:shd w:val="clear" w:color="auto" w:fill="auto"/>
          </w:tcPr>
          <w:p w14:paraId="72822E7E" w14:textId="5F05EBA9"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073E94D5" w14:textId="012EA291" w:rsidR="0050330D" w:rsidRPr="000841CF" w:rsidRDefault="0050330D" w:rsidP="0050330D">
            <w:pPr>
              <w:jc w:val="center"/>
              <w:rPr>
                <w:sz w:val="20"/>
              </w:rPr>
            </w:pPr>
            <w:r w:rsidRPr="000841CF">
              <w:rPr>
                <w:sz w:val="20"/>
              </w:rPr>
              <w:t>Баллы</w:t>
            </w:r>
          </w:p>
        </w:tc>
        <w:tc>
          <w:tcPr>
            <w:tcW w:w="5244" w:type="dxa"/>
            <w:shd w:val="clear" w:color="auto" w:fill="auto"/>
          </w:tcPr>
          <w:p w14:paraId="06E06901" w14:textId="751F44ED" w:rsidR="0050330D" w:rsidRPr="000841CF" w:rsidRDefault="0050330D" w:rsidP="0050330D">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6A28F2A0" w14:textId="4BA4376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FF0C4DC" w14:textId="43BB125B"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09751ED8" w14:textId="77777777" w:rsidTr="005C6884">
        <w:trPr>
          <w:trHeight w:val="2348"/>
        </w:trPr>
        <w:tc>
          <w:tcPr>
            <w:tcW w:w="710" w:type="dxa"/>
            <w:shd w:val="clear" w:color="auto" w:fill="auto"/>
          </w:tcPr>
          <w:p w14:paraId="1AF43661" w14:textId="4F05C312" w:rsidR="0050330D" w:rsidRPr="000841CF" w:rsidRDefault="0050330D" w:rsidP="0050330D">
            <w:pPr>
              <w:jc w:val="center"/>
              <w:rPr>
                <w:sz w:val="20"/>
              </w:rPr>
            </w:pPr>
            <w:r>
              <w:rPr>
                <w:sz w:val="20"/>
              </w:rPr>
              <w:t>12</w:t>
            </w:r>
          </w:p>
        </w:tc>
        <w:tc>
          <w:tcPr>
            <w:tcW w:w="2977" w:type="dxa"/>
            <w:shd w:val="clear" w:color="auto" w:fill="auto"/>
          </w:tcPr>
          <w:p w14:paraId="25D6F983" w14:textId="0A40C0A7"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32EDB00" w14:textId="712B8C80" w:rsidR="0050330D" w:rsidRPr="000841CF" w:rsidRDefault="0050330D" w:rsidP="0050330D">
            <w:pPr>
              <w:jc w:val="center"/>
              <w:rPr>
                <w:sz w:val="20"/>
              </w:rPr>
            </w:pPr>
            <w:r>
              <w:rPr>
                <w:rFonts w:eastAsia="Arial Unicode MS"/>
                <w:color w:val="000000"/>
                <w:sz w:val="20"/>
              </w:rPr>
              <w:t>Единиц</w:t>
            </w:r>
          </w:p>
        </w:tc>
        <w:tc>
          <w:tcPr>
            <w:tcW w:w="5244" w:type="dxa"/>
            <w:shd w:val="clear" w:color="auto" w:fill="auto"/>
          </w:tcPr>
          <w:p w14:paraId="7794629E" w14:textId="2EB9EF6E"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12983C84" w14:textId="2E231C3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755643D4" w14:textId="75A04E23"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28A9593A" w14:textId="77777777" w:rsidTr="005C6884">
        <w:trPr>
          <w:trHeight w:val="2348"/>
        </w:trPr>
        <w:tc>
          <w:tcPr>
            <w:tcW w:w="710" w:type="dxa"/>
            <w:shd w:val="clear" w:color="auto" w:fill="auto"/>
          </w:tcPr>
          <w:p w14:paraId="667C1389" w14:textId="317BA664" w:rsidR="0050330D" w:rsidRPr="000841CF" w:rsidRDefault="0053489F" w:rsidP="0050330D">
            <w:pPr>
              <w:jc w:val="center"/>
              <w:rPr>
                <w:sz w:val="20"/>
              </w:rPr>
            </w:pPr>
            <w:r>
              <w:rPr>
                <w:sz w:val="20"/>
              </w:rPr>
              <w:lastRenderedPageBreak/>
              <w:t>13</w:t>
            </w:r>
          </w:p>
        </w:tc>
        <w:tc>
          <w:tcPr>
            <w:tcW w:w="2977" w:type="dxa"/>
            <w:shd w:val="clear" w:color="auto" w:fill="auto"/>
          </w:tcPr>
          <w:p w14:paraId="41066F59" w14:textId="19B5839B" w:rsidR="0050330D" w:rsidRPr="000841CF" w:rsidRDefault="0053489F" w:rsidP="0050330D">
            <w:pPr>
              <w:spacing w:line="20" w:lineRule="atLeast"/>
              <w:ind w:left="-108" w:right="-108"/>
              <w:contextualSpacing/>
              <w:rPr>
                <w:rFonts w:eastAsia="Arial Unicode MS"/>
                <w:color w:val="000000"/>
                <w:sz w:val="20"/>
              </w:rPr>
            </w:pPr>
            <w:r>
              <w:rPr>
                <w:rFonts w:eastAsia="Arial Unicode MS"/>
                <w:color w:val="000000"/>
                <w:sz w:val="20"/>
              </w:rPr>
              <w:t xml:space="preserve"> Замена детских игровых площадок (МБУ/МАУ)</w:t>
            </w:r>
          </w:p>
        </w:tc>
        <w:tc>
          <w:tcPr>
            <w:tcW w:w="993" w:type="dxa"/>
            <w:shd w:val="clear" w:color="auto" w:fill="auto"/>
            <w:vAlign w:val="center"/>
          </w:tcPr>
          <w:p w14:paraId="2EEA777C" w14:textId="3A56280E" w:rsidR="0050330D" w:rsidRPr="000841CF" w:rsidRDefault="0053489F" w:rsidP="0050330D">
            <w:pPr>
              <w:jc w:val="center"/>
              <w:rPr>
                <w:sz w:val="20"/>
              </w:rPr>
            </w:pPr>
            <w:r>
              <w:rPr>
                <w:sz w:val="20"/>
              </w:rPr>
              <w:t>Единиц</w:t>
            </w:r>
          </w:p>
        </w:tc>
        <w:tc>
          <w:tcPr>
            <w:tcW w:w="5244" w:type="dxa"/>
            <w:shd w:val="clear" w:color="auto" w:fill="auto"/>
          </w:tcPr>
          <w:p w14:paraId="73F694D4" w14:textId="0DB4BE8A" w:rsidR="0050330D" w:rsidRPr="000841CF" w:rsidRDefault="0053489F" w:rsidP="0050330D">
            <w:pPr>
              <w:spacing w:line="20" w:lineRule="atLeast"/>
              <w:ind w:left="-108" w:right="-107"/>
              <w:contextualSpacing/>
              <w:rPr>
                <w:rFonts w:eastAsia="Arial Unicode MS"/>
                <w:color w:val="000000"/>
                <w:sz w:val="20"/>
              </w:rPr>
            </w:pPr>
            <w:r w:rsidRPr="0053489F">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3118" w:type="dxa"/>
          </w:tcPr>
          <w:p w14:paraId="21FF4BE8" w14:textId="396B28BF" w:rsidR="0050330D" w:rsidRPr="000841CF" w:rsidRDefault="006C299B" w:rsidP="0050330D">
            <w:pPr>
              <w:spacing w:line="20" w:lineRule="atLeast"/>
              <w:ind w:left="-109" w:right="-108"/>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5A0FBBED" w14:textId="2B119C62" w:rsidR="0050330D" w:rsidRPr="000841CF" w:rsidRDefault="006C299B"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6C299B" w:rsidRPr="006C299B" w14:paraId="0F27B8BE" w14:textId="77777777" w:rsidTr="005C6884">
        <w:trPr>
          <w:trHeight w:val="823"/>
        </w:trPr>
        <w:tc>
          <w:tcPr>
            <w:tcW w:w="710" w:type="dxa"/>
            <w:shd w:val="clear" w:color="auto" w:fill="auto"/>
          </w:tcPr>
          <w:p w14:paraId="03E06DFC" w14:textId="22161C90" w:rsidR="006C299B" w:rsidRPr="006C299B" w:rsidRDefault="006C299B" w:rsidP="006C299B">
            <w:pPr>
              <w:jc w:val="center"/>
              <w:rPr>
                <w:sz w:val="20"/>
              </w:rPr>
            </w:pPr>
            <w:r w:rsidRPr="006C299B">
              <w:rPr>
                <w:sz w:val="20"/>
              </w:rPr>
              <w:t>1</w:t>
            </w:r>
            <w:r>
              <w:rPr>
                <w:sz w:val="20"/>
              </w:rPr>
              <w:t>4</w:t>
            </w:r>
          </w:p>
        </w:tc>
        <w:tc>
          <w:tcPr>
            <w:tcW w:w="2977" w:type="dxa"/>
            <w:shd w:val="clear" w:color="auto" w:fill="auto"/>
          </w:tcPr>
          <w:p w14:paraId="53E80229" w14:textId="32081145"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06A7BFC8" w14:textId="7A8B4494" w:rsidR="006C299B" w:rsidRPr="006C299B" w:rsidRDefault="006C299B" w:rsidP="006C299B">
            <w:pPr>
              <w:jc w:val="center"/>
              <w:rPr>
                <w:sz w:val="20"/>
              </w:rPr>
            </w:pPr>
            <w:r w:rsidRPr="006C299B">
              <w:rPr>
                <w:sz w:val="20"/>
              </w:rPr>
              <w:t>кв. метры</w:t>
            </w:r>
          </w:p>
        </w:tc>
        <w:tc>
          <w:tcPr>
            <w:tcW w:w="5244" w:type="dxa"/>
            <w:shd w:val="clear" w:color="auto" w:fill="auto"/>
          </w:tcPr>
          <w:p w14:paraId="6C7509CF" w14:textId="4BD2CAAA" w:rsidR="006C299B" w:rsidRPr="006C299B" w:rsidRDefault="006C299B" w:rsidP="006C299B">
            <w:pPr>
              <w:spacing w:line="20" w:lineRule="atLeast"/>
              <w:ind w:left="-108" w:right="-107"/>
              <w:contextualSpacing/>
              <w:rPr>
                <w:rFonts w:eastAsia="Arial Unicode MS"/>
                <w:color w:val="000000"/>
                <w:sz w:val="20"/>
              </w:rPr>
            </w:pPr>
            <w:r w:rsidRPr="006C299B">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61064634" w14:textId="70B5C0F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 xml:space="preserve"> Отчетность в СКПДИ</w:t>
            </w:r>
          </w:p>
        </w:tc>
        <w:tc>
          <w:tcPr>
            <w:tcW w:w="2552" w:type="dxa"/>
            <w:shd w:val="clear" w:color="auto" w:fill="auto"/>
          </w:tcPr>
          <w:p w14:paraId="48C02A68" w14:textId="350F76A2" w:rsidR="006C299B" w:rsidRPr="006C299B" w:rsidRDefault="006C299B"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2C39D328" w14:textId="77777777" w:rsidTr="00453CA1">
        <w:trPr>
          <w:trHeight w:val="823"/>
        </w:trPr>
        <w:tc>
          <w:tcPr>
            <w:tcW w:w="710" w:type="dxa"/>
            <w:shd w:val="clear" w:color="auto" w:fill="auto"/>
          </w:tcPr>
          <w:p w14:paraId="5B1FBCBA" w14:textId="1A29557A" w:rsidR="006C299B" w:rsidRPr="000841CF" w:rsidRDefault="006C299B" w:rsidP="006C299B">
            <w:pPr>
              <w:jc w:val="center"/>
              <w:rPr>
                <w:sz w:val="20"/>
              </w:rPr>
            </w:pPr>
            <w:r>
              <w:rPr>
                <w:sz w:val="20"/>
              </w:rPr>
              <w:t>15</w:t>
            </w:r>
          </w:p>
        </w:tc>
        <w:tc>
          <w:tcPr>
            <w:tcW w:w="2977" w:type="dxa"/>
            <w:shd w:val="clear" w:color="auto" w:fill="auto"/>
          </w:tcPr>
          <w:p w14:paraId="6B98070E" w14:textId="7E324A2D" w:rsidR="006C299B" w:rsidRPr="000841CF" w:rsidRDefault="006C299B" w:rsidP="006C299B">
            <w:pPr>
              <w:spacing w:line="20" w:lineRule="atLeast"/>
              <w:ind w:left="-108" w:right="-108"/>
              <w:contextualSpacing/>
              <w:rPr>
                <w:rFonts w:eastAsia="Arial Unicode MS"/>
                <w:color w:val="000000"/>
                <w:sz w:val="20"/>
              </w:rPr>
            </w:pPr>
            <w:r w:rsidRPr="0014478F">
              <w:rPr>
                <w:rFonts w:eastAsia="Arial Unicode MS"/>
                <w:color w:val="000000"/>
                <w:sz w:val="20"/>
              </w:rPr>
              <w:t>Количество благоустроенных с привлечением субсидии пешеходных коммуникаций с твердым (асфальтовым) покрытием</w:t>
            </w:r>
          </w:p>
        </w:tc>
        <w:tc>
          <w:tcPr>
            <w:tcW w:w="993" w:type="dxa"/>
            <w:shd w:val="clear" w:color="auto" w:fill="auto"/>
          </w:tcPr>
          <w:p w14:paraId="42539BF9" w14:textId="6A549861" w:rsidR="006C299B" w:rsidRPr="000841CF" w:rsidRDefault="006C299B" w:rsidP="006C299B">
            <w:pPr>
              <w:jc w:val="center"/>
              <w:rPr>
                <w:sz w:val="20"/>
              </w:rPr>
            </w:pPr>
            <w:r w:rsidRPr="00D509EC">
              <w:rPr>
                <w:rFonts w:eastAsia="Arial Unicode MS"/>
                <w:color w:val="000000"/>
                <w:sz w:val="20"/>
              </w:rPr>
              <w:t>Штук</w:t>
            </w:r>
          </w:p>
        </w:tc>
        <w:tc>
          <w:tcPr>
            <w:tcW w:w="5244" w:type="dxa"/>
            <w:shd w:val="clear" w:color="auto" w:fill="auto"/>
          </w:tcPr>
          <w:p w14:paraId="1C936AEA" w14:textId="4A66C124" w:rsidR="006C299B" w:rsidRPr="000841CF" w:rsidRDefault="006C299B" w:rsidP="006C299B">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tcPr>
          <w:p w14:paraId="5E79431C" w14:textId="630C5E3D" w:rsidR="006C299B" w:rsidRPr="000841CF" w:rsidRDefault="006C299B" w:rsidP="006C299B">
            <w:pPr>
              <w:spacing w:line="20" w:lineRule="atLeast"/>
              <w:ind w:left="-108" w:right="-107"/>
              <w:contextualSpacing/>
              <w:rPr>
                <w:noProof/>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D107A89" w14:textId="63924FF0" w:rsidR="006C299B" w:rsidRPr="000841CF"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545E358F" w14:textId="77777777" w:rsidTr="005C6884">
        <w:trPr>
          <w:trHeight w:val="823"/>
        </w:trPr>
        <w:tc>
          <w:tcPr>
            <w:tcW w:w="710" w:type="dxa"/>
            <w:shd w:val="clear" w:color="auto" w:fill="auto"/>
          </w:tcPr>
          <w:p w14:paraId="07BA9629" w14:textId="0E46CDF2" w:rsidR="006C299B" w:rsidRPr="006C299B" w:rsidRDefault="006C299B" w:rsidP="006C299B">
            <w:pPr>
              <w:jc w:val="center"/>
              <w:rPr>
                <w:sz w:val="20"/>
              </w:rPr>
            </w:pPr>
            <w:r>
              <w:rPr>
                <w:rFonts w:eastAsia="Arial Unicode MS"/>
                <w:color w:val="000000"/>
                <w:sz w:val="20"/>
              </w:rPr>
              <w:t>1</w:t>
            </w:r>
            <w:r w:rsidRPr="006C299B">
              <w:rPr>
                <w:rFonts w:eastAsia="Arial Unicode MS"/>
                <w:color w:val="000000"/>
                <w:sz w:val="20"/>
              </w:rPr>
              <w:t>6</w:t>
            </w:r>
          </w:p>
        </w:tc>
        <w:tc>
          <w:tcPr>
            <w:tcW w:w="2977" w:type="dxa"/>
            <w:shd w:val="clear" w:color="auto" w:fill="auto"/>
          </w:tcPr>
          <w:p w14:paraId="1C1F6103" w14:textId="0220B7FA"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7AD979D1" w14:textId="3C3EA200" w:rsidR="006C299B" w:rsidRPr="006C299B" w:rsidRDefault="006C299B" w:rsidP="006C299B">
            <w:pPr>
              <w:jc w:val="center"/>
              <w:rPr>
                <w:sz w:val="20"/>
              </w:rPr>
            </w:pPr>
            <w:r w:rsidRPr="006C299B">
              <w:rPr>
                <w:sz w:val="20"/>
              </w:rPr>
              <w:t>единица</w:t>
            </w:r>
          </w:p>
        </w:tc>
        <w:tc>
          <w:tcPr>
            <w:tcW w:w="5244" w:type="dxa"/>
            <w:shd w:val="clear" w:color="auto" w:fill="auto"/>
          </w:tcPr>
          <w:p w14:paraId="04233CF1" w14:textId="49D9ABF9" w:rsidR="006C299B" w:rsidRPr="006C299B" w:rsidRDefault="006C299B" w:rsidP="006C299B">
            <w:pPr>
              <w:spacing w:line="20" w:lineRule="atLeast"/>
              <w:ind w:left="-108" w:right="-107"/>
              <w:contextualSpacing/>
              <w:rPr>
                <w:rFonts w:eastAsia="Arial Unicode MS"/>
                <w:color w:val="000000"/>
                <w:sz w:val="20"/>
              </w:rPr>
            </w:pPr>
            <w:r w:rsidRPr="006C299B">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6E5A053" w14:textId="3EA7555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42446186" w14:textId="62723F21" w:rsidR="006C299B" w:rsidRPr="006C299B"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4464BE14" w14:textId="77777777" w:rsidTr="005C6884">
        <w:trPr>
          <w:trHeight w:val="823"/>
        </w:trPr>
        <w:tc>
          <w:tcPr>
            <w:tcW w:w="710" w:type="dxa"/>
            <w:shd w:val="clear" w:color="auto" w:fill="auto"/>
          </w:tcPr>
          <w:p w14:paraId="03D0CFA7" w14:textId="2912B25A" w:rsidR="006C299B" w:rsidRPr="000841CF" w:rsidRDefault="00054342" w:rsidP="006C299B">
            <w:pPr>
              <w:jc w:val="center"/>
              <w:rPr>
                <w:sz w:val="20"/>
              </w:rPr>
            </w:pPr>
            <w:r>
              <w:rPr>
                <w:sz w:val="20"/>
              </w:rPr>
              <w:t>17</w:t>
            </w:r>
          </w:p>
        </w:tc>
        <w:tc>
          <w:tcPr>
            <w:tcW w:w="2977" w:type="dxa"/>
            <w:shd w:val="clear" w:color="auto" w:fill="auto"/>
          </w:tcPr>
          <w:p w14:paraId="7CBAFB60" w14:textId="77777777" w:rsidR="006C299B" w:rsidRPr="000841CF" w:rsidRDefault="006C299B" w:rsidP="006C299B">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6C299B" w:rsidRPr="000841CF" w:rsidRDefault="006C299B" w:rsidP="006C299B">
            <w:pPr>
              <w:jc w:val="center"/>
              <w:rPr>
                <w:sz w:val="20"/>
              </w:rPr>
            </w:pPr>
            <w:r w:rsidRPr="000841CF">
              <w:rPr>
                <w:sz w:val="20"/>
              </w:rPr>
              <w:t>единица</w:t>
            </w:r>
          </w:p>
        </w:tc>
        <w:tc>
          <w:tcPr>
            <w:tcW w:w="5244" w:type="dxa"/>
            <w:shd w:val="clear" w:color="auto" w:fill="auto"/>
          </w:tcPr>
          <w:p w14:paraId="458AA727" w14:textId="77777777" w:rsidR="006C299B" w:rsidRPr="000841CF" w:rsidRDefault="006C299B" w:rsidP="006C299B">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6C299B" w:rsidRPr="000841CF" w:rsidRDefault="006C299B" w:rsidP="006C299B">
            <w:pPr>
              <w:spacing w:line="20" w:lineRule="atLeast"/>
              <w:ind w:left="-108" w:right="-107"/>
              <w:contextualSpacing/>
              <w:rPr>
                <w:rFonts w:eastAsia="Arial Unicode MS"/>
                <w:color w:val="000000"/>
                <w:sz w:val="20"/>
              </w:rPr>
            </w:pPr>
            <w:r w:rsidRPr="000841CF">
              <w:rPr>
                <w:noProof/>
                <w:color w:val="000000"/>
                <w:sz w:val="20"/>
              </w:rPr>
              <w:t xml:space="preserve">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w:t>
            </w:r>
            <w:r w:rsidRPr="000841CF">
              <w:rPr>
                <w:noProof/>
                <w:color w:val="000000"/>
                <w:sz w:val="20"/>
              </w:rPr>
              <w:lastRenderedPageBreak/>
              <w:t>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6C299B" w:rsidRPr="000841CF" w:rsidRDefault="006C299B" w:rsidP="006C299B">
            <w:pPr>
              <w:spacing w:line="20" w:lineRule="atLeast"/>
              <w:ind w:left="-109" w:right="-108"/>
              <w:contextualSpacing/>
              <w:jc w:val="center"/>
              <w:rPr>
                <w:rFonts w:eastAsia="Arial Unicode MS"/>
                <w:color w:val="000000"/>
                <w:sz w:val="20"/>
              </w:rPr>
            </w:pPr>
            <w:r w:rsidRPr="000841CF">
              <w:rPr>
                <w:rFonts w:eastAsia="Arial Unicode MS"/>
                <w:color w:val="000000"/>
                <w:sz w:val="20"/>
              </w:rPr>
              <w:lastRenderedPageBreak/>
              <w:t>Годовая</w:t>
            </w:r>
          </w:p>
        </w:tc>
      </w:tr>
      <w:tr w:rsidR="006C299B" w:rsidRPr="000841CF" w14:paraId="72C60A43" w14:textId="77777777" w:rsidTr="0014478F">
        <w:trPr>
          <w:trHeight w:val="823"/>
        </w:trPr>
        <w:tc>
          <w:tcPr>
            <w:tcW w:w="710" w:type="dxa"/>
            <w:shd w:val="clear" w:color="auto" w:fill="auto"/>
          </w:tcPr>
          <w:p w14:paraId="13E171C0" w14:textId="7D01EDC3" w:rsidR="006C299B" w:rsidRPr="00054342" w:rsidRDefault="00054342" w:rsidP="006C299B">
            <w:pPr>
              <w:jc w:val="center"/>
              <w:rPr>
                <w:sz w:val="20"/>
              </w:rPr>
            </w:pPr>
            <w:r w:rsidRPr="00054342">
              <w:rPr>
                <w:sz w:val="20"/>
              </w:rPr>
              <w:lastRenderedPageBreak/>
              <w:t>18</w:t>
            </w:r>
          </w:p>
        </w:tc>
        <w:tc>
          <w:tcPr>
            <w:tcW w:w="2977" w:type="dxa"/>
            <w:shd w:val="clear" w:color="auto" w:fill="auto"/>
          </w:tcPr>
          <w:p w14:paraId="4AD58733" w14:textId="23B74708" w:rsidR="006C299B" w:rsidRPr="00054342" w:rsidRDefault="006C299B" w:rsidP="006C299B">
            <w:pPr>
              <w:spacing w:line="20" w:lineRule="atLeast"/>
              <w:ind w:left="-79" w:right="-108"/>
              <w:contextualSpacing/>
              <w:rPr>
                <w:rFonts w:eastAsia="Arial Unicode MS"/>
                <w:color w:val="000000"/>
                <w:sz w:val="20"/>
              </w:rPr>
            </w:pPr>
            <w:r w:rsidRPr="00054342">
              <w:rPr>
                <w:rFonts w:eastAsia="Arial Unicode MS"/>
                <w:color w:val="000000"/>
                <w:sz w:val="20"/>
              </w:rPr>
              <w:t>Количество отремонтированных подъездов МКД</w:t>
            </w:r>
          </w:p>
        </w:tc>
        <w:tc>
          <w:tcPr>
            <w:tcW w:w="993" w:type="dxa"/>
            <w:shd w:val="clear" w:color="auto" w:fill="auto"/>
            <w:vAlign w:val="center"/>
          </w:tcPr>
          <w:p w14:paraId="7CB08F0F" w14:textId="492CB26E" w:rsidR="006C299B" w:rsidRPr="00054342" w:rsidRDefault="006C299B" w:rsidP="006C299B">
            <w:pPr>
              <w:jc w:val="center"/>
              <w:rPr>
                <w:sz w:val="20"/>
              </w:rPr>
            </w:pPr>
            <w:r w:rsidRPr="00054342">
              <w:rPr>
                <w:sz w:val="20"/>
              </w:rPr>
              <w:t>Единица</w:t>
            </w:r>
          </w:p>
        </w:tc>
        <w:tc>
          <w:tcPr>
            <w:tcW w:w="5244" w:type="dxa"/>
            <w:shd w:val="clear" w:color="auto" w:fill="auto"/>
          </w:tcPr>
          <w:p w14:paraId="1C6D22FE" w14:textId="52C60C76"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shd w:val="clear" w:color="auto" w:fill="auto"/>
          </w:tcPr>
          <w:p w14:paraId="12D8F74B" w14:textId="77777777"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Реестр подъездов МКД на территории городского округа</w:t>
            </w:r>
          </w:p>
          <w:p w14:paraId="21E43D85" w14:textId="1400BA15" w:rsidR="006C299B" w:rsidRPr="00054342" w:rsidRDefault="006C299B" w:rsidP="006C299B">
            <w:pPr>
              <w:spacing w:line="20" w:lineRule="atLeast"/>
              <w:ind w:left="-108" w:right="-107"/>
              <w:contextualSpacing/>
              <w:rPr>
                <w:rFonts w:eastAsia="Arial Unicode MS"/>
                <w:color w:val="000000"/>
                <w:sz w:val="20"/>
              </w:rPr>
            </w:pPr>
          </w:p>
        </w:tc>
        <w:tc>
          <w:tcPr>
            <w:tcW w:w="2552" w:type="dxa"/>
            <w:shd w:val="clear" w:color="auto" w:fill="auto"/>
          </w:tcPr>
          <w:p w14:paraId="4C18E996" w14:textId="2893A55B" w:rsidR="006C299B" w:rsidRPr="00054342" w:rsidRDefault="006C299B" w:rsidP="006C299B">
            <w:pPr>
              <w:spacing w:line="20" w:lineRule="atLeast"/>
              <w:ind w:left="-109" w:right="-108"/>
              <w:contextualSpacing/>
              <w:jc w:val="center"/>
              <w:rPr>
                <w:rFonts w:eastAsia="Arial Unicode MS"/>
                <w:color w:val="000000"/>
                <w:sz w:val="20"/>
              </w:rPr>
            </w:pPr>
            <w:r w:rsidRPr="00054342">
              <w:rPr>
                <w:rFonts w:eastAsia="Arial Unicode MS"/>
                <w:color w:val="000000"/>
                <w:sz w:val="20"/>
              </w:rPr>
              <w:t>Годовая</w:t>
            </w:r>
          </w:p>
        </w:tc>
      </w:tr>
      <w:tr w:rsidR="006C299B" w:rsidRPr="000841CF" w14:paraId="11A0105B" w14:textId="77777777" w:rsidTr="0029676C">
        <w:trPr>
          <w:trHeight w:val="823"/>
        </w:trPr>
        <w:tc>
          <w:tcPr>
            <w:tcW w:w="710" w:type="dxa"/>
            <w:shd w:val="clear" w:color="auto" w:fill="auto"/>
          </w:tcPr>
          <w:p w14:paraId="03BAD613" w14:textId="6F007B47" w:rsidR="006C299B" w:rsidRPr="00054342" w:rsidRDefault="00054342" w:rsidP="006C299B">
            <w:pPr>
              <w:jc w:val="center"/>
              <w:rPr>
                <w:sz w:val="20"/>
              </w:rPr>
            </w:pPr>
            <w:r w:rsidRPr="00054342">
              <w:rPr>
                <w:sz w:val="20"/>
              </w:rPr>
              <w:t>19</w:t>
            </w:r>
          </w:p>
        </w:tc>
        <w:tc>
          <w:tcPr>
            <w:tcW w:w="2977" w:type="dxa"/>
            <w:shd w:val="clear" w:color="auto" w:fill="auto"/>
          </w:tcPr>
          <w:p w14:paraId="31B33852" w14:textId="7932CB85" w:rsidR="006C299B" w:rsidRPr="00054342" w:rsidRDefault="006C299B" w:rsidP="006C299B">
            <w:pPr>
              <w:spacing w:line="20" w:lineRule="atLeast"/>
              <w:ind w:left="-108" w:right="-108"/>
              <w:contextualSpacing/>
              <w:rPr>
                <w:rFonts w:eastAsia="Arial Unicode MS"/>
                <w:color w:val="000000"/>
                <w:sz w:val="20"/>
              </w:rPr>
            </w:pPr>
            <w:r w:rsidRPr="00054342">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6C299B" w:rsidRPr="00054342" w:rsidRDefault="006C299B" w:rsidP="006C299B">
            <w:pPr>
              <w:jc w:val="center"/>
              <w:rPr>
                <w:rFonts w:eastAsia="Arial Unicode MS"/>
                <w:color w:val="000000"/>
                <w:sz w:val="20"/>
                <w:szCs w:val="20"/>
              </w:rPr>
            </w:pPr>
            <w:r w:rsidRPr="00054342">
              <w:rPr>
                <w:sz w:val="20"/>
                <w:szCs w:val="20"/>
              </w:rPr>
              <w:t>Единица</w:t>
            </w:r>
          </w:p>
        </w:tc>
        <w:tc>
          <w:tcPr>
            <w:tcW w:w="5244" w:type="dxa"/>
            <w:shd w:val="clear" w:color="auto" w:fill="auto"/>
          </w:tcPr>
          <w:p w14:paraId="4C98E062" w14:textId="59B2A074"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Отчеты административной комиссии</w:t>
            </w:r>
          </w:p>
        </w:tc>
        <w:tc>
          <w:tcPr>
            <w:tcW w:w="2552" w:type="dxa"/>
            <w:shd w:val="clear" w:color="auto" w:fill="auto"/>
          </w:tcPr>
          <w:p w14:paraId="2DD64EF6" w14:textId="3B7BE0B3" w:rsidR="006C299B" w:rsidRPr="00054342" w:rsidRDefault="006C299B" w:rsidP="006C299B">
            <w:pPr>
              <w:spacing w:line="20" w:lineRule="atLeast"/>
              <w:ind w:left="-109" w:right="-108"/>
              <w:contextualSpacing/>
              <w:jc w:val="center"/>
              <w:rPr>
                <w:rFonts w:eastAsia="Arial Unicode MS"/>
                <w:color w:val="000000"/>
                <w:sz w:val="20"/>
                <w:szCs w:val="20"/>
              </w:rPr>
            </w:pPr>
            <w:r w:rsidRPr="00054342">
              <w:rPr>
                <w:rFonts w:eastAsia="Arial Unicode MS"/>
                <w:color w:val="000000"/>
                <w:sz w:val="20"/>
                <w:szCs w:val="20"/>
              </w:rPr>
              <w:t>Квартальная</w:t>
            </w:r>
          </w:p>
        </w:tc>
      </w:tr>
    </w:tbl>
    <w:p w14:paraId="67DCCDB8" w14:textId="77777777" w:rsidR="00A95B29" w:rsidRPr="000841CF" w:rsidRDefault="00A95B29" w:rsidP="000D20BE">
      <w:pPr>
        <w:autoSpaceDE w:val="0"/>
        <w:autoSpaceDN w:val="0"/>
        <w:adjustRightInd w:val="0"/>
        <w:ind w:firstLine="720"/>
        <w:jc w:val="both"/>
        <w:rPr>
          <w:szCs w:val="24"/>
        </w:rPr>
      </w:pPr>
    </w:p>
    <w:p w14:paraId="2736F2D9" w14:textId="77777777" w:rsidR="00D30715" w:rsidRDefault="00D30715" w:rsidP="000D20BE">
      <w:pPr>
        <w:spacing w:line="20" w:lineRule="atLeast"/>
        <w:contextualSpacing/>
        <w:jc w:val="both"/>
        <w:rPr>
          <w:rFonts w:cs="Times New Roman"/>
          <w:b/>
          <w:sz w:val="24"/>
          <w:szCs w:val="24"/>
        </w:rPr>
      </w:pPr>
    </w:p>
    <w:p w14:paraId="020F4202" w14:textId="77777777" w:rsidR="00D30715" w:rsidRDefault="00D30715" w:rsidP="000D20BE">
      <w:pPr>
        <w:spacing w:line="20" w:lineRule="atLeast"/>
        <w:contextualSpacing/>
        <w:jc w:val="both"/>
        <w:rPr>
          <w:rFonts w:cs="Times New Roman"/>
          <w:b/>
          <w:sz w:val="24"/>
          <w:szCs w:val="24"/>
        </w:rPr>
      </w:pPr>
    </w:p>
    <w:p w14:paraId="1CCCFE7D" w14:textId="5AED494F" w:rsidR="00A95B29" w:rsidRPr="000841CF" w:rsidRDefault="00A95B29" w:rsidP="000D20BE">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0D20BE">
      <w:pPr>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0D20BE">
      <w:pPr>
        <w:autoSpaceDE w:val="0"/>
        <w:autoSpaceDN w:val="0"/>
        <w:adjustRightInd w:val="0"/>
        <w:ind w:firstLine="720"/>
        <w:jc w:val="both"/>
        <w:rPr>
          <w:rFonts w:cs="Times New Roman"/>
          <w:b/>
          <w:sz w:val="24"/>
          <w:szCs w:val="24"/>
        </w:rPr>
      </w:pPr>
    </w:p>
    <w:p w14:paraId="40872322" w14:textId="6B6A995F" w:rsidR="00A95B29" w:rsidRPr="000841CF" w:rsidRDefault="00A95B29" w:rsidP="000D20BE">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0D20BE">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0D20BE">
      <w:pPr>
        <w:ind w:left="720"/>
        <w:jc w:val="both"/>
        <w:rPr>
          <w:rFonts w:cs="Times New Roman"/>
          <w:sz w:val="24"/>
          <w:szCs w:val="24"/>
        </w:rPr>
      </w:pPr>
    </w:p>
    <w:p w14:paraId="1D0F94E3" w14:textId="77777777" w:rsidR="00801637" w:rsidRPr="004D4F6A" w:rsidRDefault="00801637" w:rsidP="000D20BE">
      <w:pPr>
        <w:jc w:val="center"/>
        <w:rPr>
          <w:rFonts w:cs="Times New Roman"/>
          <w:sz w:val="24"/>
          <w:szCs w:val="24"/>
        </w:rPr>
      </w:pPr>
    </w:p>
    <w:sectPr w:rsidR="00801637" w:rsidRPr="004D4F6A" w:rsidSect="00C55971">
      <w:footerReference w:type="default" r:id="rId9"/>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5F9C7" w14:textId="77777777" w:rsidR="00376833" w:rsidRDefault="00376833" w:rsidP="00936B5F">
      <w:r>
        <w:separator/>
      </w:r>
    </w:p>
  </w:endnote>
  <w:endnote w:type="continuationSeparator" w:id="0">
    <w:p w14:paraId="46B757F7" w14:textId="77777777" w:rsidR="00376833" w:rsidRDefault="0037683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C4B82" w14:textId="77777777" w:rsidR="00376833" w:rsidRDefault="00376833" w:rsidP="00936B5F">
      <w:r>
        <w:separator/>
      </w:r>
    </w:p>
  </w:footnote>
  <w:footnote w:type="continuationSeparator" w:id="0">
    <w:p w14:paraId="77F2BF55" w14:textId="77777777" w:rsidR="00376833" w:rsidRDefault="00376833"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812BD"/>
    <w:rsid w:val="00282E33"/>
    <w:rsid w:val="002847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833"/>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085F"/>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7600"/>
    <w:rsid w:val="0050761E"/>
    <w:rsid w:val="0051613A"/>
    <w:rsid w:val="00517045"/>
    <w:rsid w:val="00521EA1"/>
    <w:rsid w:val="00521EED"/>
    <w:rsid w:val="005261F6"/>
    <w:rsid w:val="00532EC8"/>
    <w:rsid w:val="0053489F"/>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3237"/>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672AD"/>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17C7D"/>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391C"/>
    <w:rsid w:val="00BA4DEF"/>
    <w:rsid w:val="00BA61EF"/>
    <w:rsid w:val="00BA7E27"/>
    <w:rsid w:val="00BB62D4"/>
    <w:rsid w:val="00BB7723"/>
    <w:rsid w:val="00BB7D18"/>
    <w:rsid w:val="00BC08EC"/>
    <w:rsid w:val="00BC7902"/>
    <w:rsid w:val="00BD1985"/>
    <w:rsid w:val="00BD5E99"/>
    <w:rsid w:val="00BE5407"/>
    <w:rsid w:val="00BE7D53"/>
    <w:rsid w:val="00BF3251"/>
    <w:rsid w:val="00BF63E3"/>
    <w:rsid w:val="00C0223F"/>
    <w:rsid w:val="00C14E9E"/>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5AC5"/>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B43"/>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C6021"/>
    <w:rsid w:val="00ED2033"/>
    <w:rsid w:val="00ED6847"/>
    <w:rsid w:val="00ED75ED"/>
    <w:rsid w:val="00EF52A6"/>
    <w:rsid w:val="00F03C0A"/>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77DAF"/>
    <w:rsid w:val="00F8503E"/>
    <w:rsid w:val="00F86D89"/>
    <w:rsid w:val="00F90CA4"/>
    <w:rsid w:val="00F932F2"/>
    <w:rsid w:val="00F95A24"/>
    <w:rsid w:val="00FA2184"/>
    <w:rsid w:val="00FA301C"/>
    <w:rsid w:val="00FB5173"/>
    <w:rsid w:val="00FC28A3"/>
    <w:rsid w:val="00FC337A"/>
    <w:rsid w:val="00FC506C"/>
    <w:rsid w:val="00FC6851"/>
    <w:rsid w:val="00FE28DF"/>
    <w:rsid w:val="00FF0FB1"/>
    <w:rsid w:val="00FF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62082769">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CA121-D6DA-436B-B5CB-691D98F9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7417</Words>
  <Characters>42282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Воронова Л.Н.</cp:lastModifiedBy>
  <cp:revision>2</cp:revision>
  <cp:lastPrinted>2022-10-10T07:49:00Z</cp:lastPrinted>
  <dcterms:created xsi:type="dcterms:W3CDTF">2022-12-13T13:43:00Z</dcterms:created>
  <dcterms:modified xsi:type="dcterms:W3CDTF">2022-12-13T13:43:00Z</dcterms:modified>
</cp:coreProperties>
</file>