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6" w:rsidRDefault="00BE0106">
      <w:pPr>
        <w:spacing w:line="240" w:lineRule="exact"/>
        <w:rPr>
          <w:sz w:val="19"/>
          <w:szCs w:val="19"/>
        </w:rPr>
      </w:pPr>
    </w:p>
    <w:p w:rsidR="00BE0106" w:rsidRDefault="00BE0106">
      <w:pPr>
        <w:spacing w:line="240" w:lineRule="exact"/>
        <w:rPr>
          <w:sz w:val="19"/>
          <w:szCs w:val="19"/>
        </w:rPr>
      </w:pPr>
    </w:p>
    <w:p w:rsidR="00582744" w:rsidRPr="00582744" w:rsidRDefault="00582744" w:rsidP="0058274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8274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582744" w:rsidRPr="00582744" w:rsidRDefault="00582744" w:rsidP="0058274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82744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582744" w:rsidRPr="00582744" w:rsidRDefault="00582744" w:rsidP="00582744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82744" w:rsidRPr="00582744" w:rsidRDefault="00582744" w:rsidP="0058274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582744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582744" w:rsidRPr="00582744" w:rsidRDefault="00582744" w:rsidP="0058274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82744" w:rsidRPr="00582744" w:rsidRDefault="00582744" w:rsidP="0058274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82744" w:rsidRPr="002C17DB" w:rsidRDefault="002C17DB" w:rsidP="0058274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C17DB">
        <w:rPr>
          <w:rFonts w:ascii="Times New Roman" w:eastAsia="Times New Roman" w:hAnsi="Times New Roman" w:cs="Times New Roman"/>
          <w:b/>
          <w:color w:val="auto"/>
          <w:lang w:bidi="ar-SA"/>
        </w:rPr>
        <w:t>от 15.11.2022 № 3499</w:t>
      </w:r>
    </w:p>
    <w:p w:rsidR="00582744" w:rsidRPr="00582744" w:rsidRDefault="00582744" w:rsidP="0058274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82744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E0106" w:rsidRDefault="00BE0106">
      <w:pPr>
        <w:spacing w:line="240" w:lineRule="exact"/>
        <w:rPr>
          <w:sz w:val="19"/>
          <w:szCs w:val="19"/>
        </w:rPr>
      </w:pPr>
    </w:p>
    <w:p w:rsidR="00BE0106" w:rsidRDefault="00BE0106">
      <w:pPr>
        <w:spacing w:before="24" w:after="24" w:line="240" w:lineRule="exact"/>
        <w:rPr>
          <w:sz w:val="19"/>
          <w:szCs w:val="19"/>
        </w:rPr>
      </w:pPr>
    </w:p>
    <w:p w:rsidR="00BE0106" w:rsidRDefault="00BE0106">
      <w:pPr>
        <w:rPr>
          <w:sz w:val="2"/>
          <w:szCs w:val="2"/>
        </w:rPr>
        <w:sectPr w:rsidR="00BE0106" w:rsidSect="00582744">
          <w:pgSz w:w="11900" w:h="16840"/>
          <w:pgMar w:top="142" w:right="0" w:bottom="2278" w:left="0" w:header="0" w:footer="3" w:gutter="0"/>
          <w:cols w:space="720"/>
          <w:noEndnote/>
          <w:docGrid w:linePitch="360"/>
        </w:sectPr>
      </w:pPr>
    </w:p>
    <w:p w:rsidR="00BE0106" w:rsidRDefault="002A4F34" w:rsidP="00582744">
      <w:pPr>
        <w:pStyle w:val="20"/>
        <w:shd w:val="clear" w:color="auto" w:fill="auto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582744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</w:t>
      </w:r>
    </w:p>
    <w:p w:rsidR="00BE0106" w:rsidRDefault="00582744" w:rsidP="00582744">
      <w:pPr>
        <w:pStyle w:val="20"/>
        <w:shd w:val="clear" w:color="auto" w:fill="auto"/>
        <w:tabs>
          <w:tab w:val="left" w:pos="1510"/>
          <w:tab w:val="left" w:pos="3725"/>
        </w:tabs>
        <w:ind w:right="4900"/>
      </w:pPr>
      <w:r>
        <w:t xml:space="preserve"> </w:t>
      </w:r>
      <w:r w:rsidR="002A4F34">
        <w:t xml:space="preserve">Домодедово, д.Редькино в пользу Акционерного общества "Мособлгаз" в </w:t>
      </w:r>
      <w:r>
        <w:t xml:space="preserve">целях </w:t>
      </w:r>
      <w:r w:rsidR="002A4F34">
        <w:t>размещения</w:t>
      </w:r>
      <w:r>
        <w:t xml:space="preserve"> </w:t>
      </w:r>
      <w:r w:rsidR="002A4F34">
        <w:t>объекта</w:t>
      </w:r>
      <w:r>
        <w:t xml:space="preserve"> </w:t>
      </w:r>
      <w:r w:rsidR="002A4F34">
        <w:t>«распределительный газопровод среднего давления Р</w:t>
      </w:r>
      <w:r w:rsidR="002A4F34" w:rsidRPr="007636D8">
        <w:rPr>
          <w:u w:val="single"/>
        </w:rPr>
        <w:t>&lt;</w:t>
      </w:r>
      <w:r w:rsidR="002A4F34">
        <w:t xml:space="preserve">0,3 МПа с </w:t>
      </w:r>
      <w:bookmarkStart w:id="0" w:name="_GoBack"/>
      <w:bookmarkEnd w:id="0"/>
      <w:r w:rsidR="002A4F34">
        <w:t>установкой</w:t>
      </w:r>
      <w:r>
        <w:t xml:space="preserve"> </w:t>
      </w:r>
      <w:r w:rsidR="002A4F34">
        <w:t>МРП,</w:t>
      </w:r>
      <w:r>
        <w:t xml:space="preserve"> </w:t>
      </w:r>
      <w:r w:rsidR="002A4F34">
        <w:t>распределительный газопровод низкого давления Р</w:t>
      </w:r>
      <w:r w:rsidR="002A4F34" w:rsidRPr="007636D8">
        <w:rPr>
          <w:u w:val="single"/>
        </w:rPr>
        <w:t>&lt;</w:t>
      </w:r>
      <w:r w:rsidR="002A4F34">
        <w:t xml:space="preserve"> 0,005 Мпа»</w:t>
      </w:r>
    </w:p>
    <w:p w:rsidR="00582744" w:rsidRDefault="00582744" w:rsidP="00582744">
      <w:pPr>
        <w:pStyle w:val="20"/>
        <w:shd w:val="clear" w:color="auto" w:fill="auto"/>
        <w:tabs>
          <w:tab w:val="left" w:pos="1510"/>
          <w:tab w:val="left" w:pos="3725"/>
        </w:tabs>
        <w:ind w:right="4900"/>
      </w:pPr>
    </w:p>
    <w:p w:rsidR="00582744" w:rsidRDefault="00582744" w:rsidP="00582744">
      <w:pPr>
        <w:pStyle w:val="20"/>
        <w:shd w:val="clear" w:color="auto" w:fill="auto"/>
        <w:tabs>
          <w:tab w:val="left" w:pos="1510"/>
          <w:tab w:val="left" w:pos="3725"/>
        </w:tabs>
        <w:ind w:right="4900"/>
      </w:pPr>
    </w:p>
    <w:p w:rsidR="00BE0106" w:rsidRDefault="002A4F34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07.10.2022 № Р001-5244674629-64655750,</w:t>
      </w:r>
    </w:p>
    <w:p w:rsidR="00BE0106" w:rsidRDefault="002A4F34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1" w:name="bookmark0"/>
      <w:r>
        <w:t>ПОСТАНОВЛЯЮ:</w:t>
      </w:r>
      <w:bookmarkEnd w:id="1"/>
    </w:p>
    <w:p w:rsidR="00BE0106" w:rsidRDefault="002A4F34">
      <w:pPr>
        <w:pStyle w:val="20"/>
        <w:numPr>
          <w:ilvl w:val="0"/>
          <w:numId w:val="1"/>
        </w:numPr>
        <w:shd w:val="clear" w:color="auto" w:fill="auto"/>
        <w:tabs>
          <w:tab w:val="left" w:pos="1510"/>
        </w:tabs>
        <w:spacing w:after="60" w:line="317" w:lineRule="exact"/>
        <w:ind w:firstLine="740"/>
      </w:pPr>
      <w:r>
        <w:t>Установить публичный сервитут на срок 588 месяцев в отношении земельных участков, согласно приложению № 1 к настоящему Постановлению, в пользу Акционерного общества "Мособлгаз", в целях размещения объекта «распределительный газопровод среднего давления Р</w:t>
      </w:r>
      <w:r w:rsidRPr="007636D8">
        <w:rPr>
          <w:u w:val="single"/>
        </w:rPr>
        <w:t>&lt;</w:t>
      </w:r>
      <w:r>
        <w:t>0,3 МПа с установкой МРП, распределительный газопровод низкого давления Р</w:t>
      </w:r>
      <w:r w:rsidRPr="007636D8">
        <w:rPr>
          <w:u w:val="single"/>
        </w:rPr>
        <w:t>&lt;</w:t>
      </w:r>
      <w:r>
        <w:t xml:space="preserve"> 0,005 Мпа», в границах в соответствии с приложением №2 к настоящему Постановлению.</w:t>
      </w:r>
    </w:p>
    <w:p w:rsidR="00BE0106" w:rsidRDefault="002A4F34" w:rsidP="00582744">
      <w:pPr>
        <w:pStyle w:val="20"/>
        <w:shd w:val="clear" w:color="auto" w:fill="auto"/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</w:t>
      </w:r>
      <w:r w:rsidR="00582744">
        <w:t xml:space="preserve"> </w:t>
      </w:r>
      <w:r>
        <w:t>существенно</w:t>
      </w:r>
      <w:r>
        <w:tab/>
        <w:t>затруднено</w:t>
      </w:r>
      <w:r w:rsidR="00582744">
        <w:t xml:space="preserve"> </w:t>
      </w:r>
      <w:r>
        <w:t>в</w:t>
      </w:r>
      <w:r w:rsidR="00582744">
        <w:t xml:space="preserve"> </w:t>
      </w:r>
      <w:r>
        <w:t>течение</w:t>
      </w:r>
      <w:r w:rsidR="00582744">
        <w:t xml:space="preserve"> </w:t>
      </w:r>
      <w:r>
        <w:t>11</w:t>
      </w:r>
      <w:r w:rsidR="00582744">
        <w:t xml:space="preserve"> </w:t>
      </w:r>
      <w:r>
        <w:t>месяцев.</w:t>
      </w:r>
    </w:p>
    <w:p w:rsidR="00BE0106" w:rsidRDefault="002A4F34">
      <w:pPr>
        <w:pStyle w:val="20"/>
        <w:shd w:val="clear" w:color="auto" w:fill="auto"/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от 25.06.2021 №19177-3-ДНП/214 о подключении (технологическом присоединении) объектов капитального строительства к сети газораспределения.</w:t>
      </w:r>
    </w:p>
    <w:p w:rsidR="00BE0106" w:rsidRDefault="002A4F34">
      <w:pPr>
        <w:pStyle w:val="20"/>
        <w:shd w:val="clear" w:color="auto" w:fill="auto"/>
        <w:tabs>
          <w:tab w:val="left" w:pos="2222"/>
          <w:tab w:val="left" w:pos="3811"/>
          <w:tab w:val="left" w:pos="5450"/>
          <w:tab w:val="left" w:pos="8640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7636D8">
        <w:t xml:space="preserve"> </w:t>
      </w:r>
      <w:r>
        <w:lastRenderedPageBreak/>
        <w:t>Правил</w:t>
      </w:r>
      <w:r w:rsidR="007636D8">
        <w:t xml:space="preserve"> </w:t>
      </w:r>
      <w:r>
        <w:t>охраны</w:t>
      </w:r>
      <w:r w:rsidR="007636D8">
        <w:t xml:space="preserve"> </w:t>
      </w:r>
      <w:r>
        <w:t>газораспределительных</w:t>
      </w:r>
      <w:r>
        <w:tab/>
        <w:t>сетей».</w:t>
      </w:r>
    </w:p>
    <w:p w:rsidR="00BE0106" w:rsidRDefault="002A4F34" w:rsidP="007636D8">
      <w:pPr>
        <w:pStyle w:val="20"/>
        <w:shd w:val="clear" w:color="auto" w:fill="auto"/>
        <w:spacing w:after="60" w:line="317" w:lineRule="exact"/>
        <w:ind w:right="53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E0106" w:rsidRDefault="002A4F3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BE0106" w:rsidRPr="00582744" w:rsidRDefault="002A4F3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  <w:rPr>
          <w:color w:val="auto"/>
        </w:rPr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582744">
          <w:rPr>
            <w:rStyle w:val="a3"/>
            <w:color w:val="auto"/>
            <w:lang w:val="en-US" w:eastAsia="en-US" w:bidi="en-US"/>
          </w:rPr>
          <w:t>https</w:t>
        </w:r>
        <w:r w:rsidRPr="00582744">
          <w:rPr>
            <w:rStyle w:val="a3"/>
            <w:color w:val="auto"/>
            <w:lang w:eastAsia="en-US" w:bidi="en-US"/>
          </w:rPr>
          <w:t>://</w:t>
        </w:r>
        <w:r w:rsidRPr="00582744">
          <w:rPr>
            <w:rStyle w:val="a3"/>
            <w:color w:val="auto"/>
            <w:lang w:val="en-US" w:eastAsia="en-US" w:bidi="en-US"/>
          </w:rPr>
          <w:t>www</w:t>
        </w:r>
        <w:r w:rsidRPr="00582744">
          <w:rPr>
            <w:rStyle w:val="a3"/>
            <w:color w:val="auto"/>
            <w:lang w:eastAsia="en-US" w:bidi="en-US"/>
          </w:rPr>
          <w:t>.</w:t>
        </w:r>
        <w:r w:rsidRPr="00582744">
          <w:rPr>
            <w:rStyle w:val="a3"/>
            <w:color w:val="auto"/>
            <w:lang w:val="en-US" w:eastAsia="en-US" w:bidi="en-US"/>
          </w:rPr>
          <w:t>domod</w:t>
        </w:r>
        <w:r w:rsidRPr="00582744">
          <w:rPr>
            <w:rStyle w:val="a3"/>
            <w:color w:val="auto"/>
            <w:lang w:eastAsia="en-US" w:bidi="en-US"/>
          </w:rPr>
          <w:t>.</w:t>
        </w:r>
        <w:r w:rsidRPr="00582744">
          <w:rPr>
            <w:rStyle w:val="a3"/>
            <w:color w:val="auto"/>
            <w:lang w:val="en-US" w:eastAsia="en-US" w:bidi="en-US"/>
          </w:rPr>
          <w:t>ru</w:t>
        </w:r>
        <w:r w:rsidRPr="00582744">
          <w:rPr>
            <w:rStyle w:val="a3"/>
            <w:color w:val="auto"/>
            <w:lang w:eastAsia="en-US" w:bidi="en-US"/>
          </w:rPr>
          <w:t>/</w:t>
        </w:r>
      </w:hyperlink>
      <w:r w:rsidRPr="00582744">
        <w:rPr>
          <w:color w:val="auto"/>
          <w:lang w:eastAsia="en-US" w:bidi="en-US"/>
        </w:rPr>
        <w:t xml:space="preserve">. </w:t>
      </w:r>
      <w:r w:rsidRPr="00582744">
        <w:rPr>
          <w:color w:val="auto"/>
        </w:rPr>
        <w:t>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BE0106" w:rsidRDefault="002A4F3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E0106" w:rsidRDefault="002A4F34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758" w:line="317" w:lineRule="exact"/>
        <w:ind w:firstLine="74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BE0106" w:rsidRDefault="002C17DB">
      <w:pPr>
        <w:pStyle w:val="20"/>
        <w:shd w:val="clear" w:color="auto" w:fill="auto"/>
        <w:spacing w:line="220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4776470</wp:posOffset>
                </wp:positionH>
                <wp:positionV relativeFrom="paragraph">
                  <wp:posOffset>-11430</wp:posOffset>
                </wp:positionV>
                <wp:extent cx="892810" cy="139700"/>
                <wp:effectExtent l="444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06" w:rsidRDefault="002A4F34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-.9pt;width:70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Tqw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" filled="f" stroked="f">
                <v:textbox style="mso-fit-shape-to-text:t" inset="0,0,0,0">
                  <w:txbxContent>
                    <w:p w:rsidR="00BE0106" w:rsidRDefault="002A4F34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636D8">
        <w:rPr>
          <w:rStyle w:val="21"/>
        </w:rPr>
        <w:t>Г</w:t>
      </w:r>
      <w:r w:rsidR="002A4F34">
        <w:rPr>
          <w:rStyle w:val="21"/>
        </w:rPr>
        <w:t>лава городского округа</w:t>
      </w:r>
    </w:p>
    <w:sectPr w:rsidR="00BE0106" w:rsidSect="00582744">
      <w:type w:val="continuous"/>
      <w:pgSz w:w="11900" w:h="16840"/>
      <w:pgMar w:top="1276" w:right="931" w:bottom="127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88" w:rsidRDefault="00A01188">
      <w:r>
        <w:separator/>
      </w:r>
    </w:p>
  </w:endnote>
  <w:endnote w:type="continuationSeparator" w:id="0">
    <w:p w:rsidR="00A01188" w:rsidRDefault="00A0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88" w:rsidRDefault="00A01188"/>
  </w:footnote>
  <w:footnote w:type="continuationSeparator" w:id="0">
    <w:p w:rsidR="00A01188" w:rsidRDefault="00A011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5B12"/>
    <w:multiLevelType w:val="multilevel"/>
    <w:tmpl w:val="2AC2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06"/>
    <w:rsid w:val="002A4F34"/>
    <w:rsid w:val="002C17DB"/>
    <w:rsid w:val="00582744"/>
    <w:rsid w:val="007636D8"/>
    <w:rsid w:val="00A01188"/>
    <w:rsid w:val="00B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636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D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636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D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2022-11-11T11:57:00Z</cp:lastPrinted>
  <dcterms:created xsi:type="dcterms:W3CDTF">2022-11-16T12:47:00Z</dcterms:created>
  <dcterms:modified xsi:type="dcterms:W3CDTF">2022-11-16T12:47:00Z</dcterms:modified>
</cp:coreProperties>
</file>