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AFF" w:rsidRDefault="00DF5EBC" w:rsidP="00DF5EBC">
      <w:pPr>
        <w:spacing w:line="20" w:lineRule="atLeast"/>
        <w:ind w:firstLine="709"/>
        <w:jc w:val="right"/>
        <w:rPr>
          <w:rFonts w:cs="Times New Roman"/>
          <w:sz w:val="20"/>
          <w:szCs w:val="20"/>
        </w:rPr>
      </w:pPr>
      <w:r w:rsidRPr="00325AFF">
        <w:rPr>
          <w:rFonts w:cs="Times New Roman"/>
          <w:sz w:val="20"/>
          <w:szCs w:val="20"/>
        </w:rPr>
        <w:t xml:space="preserve">Приложение № 2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Администрации городского округа Домодедово                                                                                                                                                                            </w:t>
      </w:r>
    </w:p>
    <w:p w:rsidR="00DF5EBC" w:rsidRPr="00325AFF" w:rsidRDefault="00DF5EBC" w:rsidP="00DF5EBC">
      <w:pPr>
        <w:spacing w:line="20" w:lineRule="atLeast"/>
        <w:ind w:firstLine="709"/>
        <w:jc w:val="right"/>
        <w:rPr>
          <w:rFonts w:cs="Times New Roman"/>
          <w:sz w:val="20"/>
          <w:szCs w:val="20"/>
        </w:rPr>
      </w:pPr>
      <w:r w:rsidRPr="00325AFF">
        <w:rPr>
          <w:rFonts w:cs="Times New Roman"/>
          <w:sz w:val="20"/>
          <w:szCs w:val="20"/>
        </w:rPr>
        <w:t xml:space="preserve">от </w:t>
      </w:r>
      <w:r w:rsidR="000917EB">
        <w:rPr>
          <w:rFonts w:cs="Times New Roman"/>
          <w:sz w:val="20"/>
          <w:szCs w:val="20"/>
        </w:rPr>
        <w:t xml:space="preserve">02.10.2025 </w:t>
      </w:r>
      <w:r w:rsidRPr="00325AFF">
        <w:rPr>
          <w:rFonts w:cs="Times New Roman"/>
          <w:sz w:val="20"/>
          <w:szCs w:val="20"/>
        </w:rPr>
        <w:t xml:space="preserve">№ </w:t>
      </w:r>
      <w:r w:rsidR="000917EB">
        <w:rPr>
          <w:rFonts w:cs="Times New Roman"/>
          <w:sz w:val="20"/>
          <w:szCs w:val="20"/>
        </w:rPr>
        <w:t>3286</w:t>
      </w:r>
      <w:bookmarkStart w:id="0" w:name="_GoBack"/>
      <w:bookmarkEnd w:id="0"/>
    </w:p>
    <w:p w:rsidR="00DF5EBC" w:rsidRPr="00325AFF" w:rsidRDefault="00DF5EBC" w:rsidP="00DF5EBC">
      <w:pPr>
        <w:pStyle w:val="a4"/>
        <w:widowControl w:val="0"/>
        <w:autoSpaceDE w:val="0"/>
        <w:autoSpaceDN w:val="0"/>
        <w:adjustRightInd w:val="0"/>
        <w:rPr>
          <w:sz w:val="22"/>
        </w:rPr>
      </w:pPr>
    </w:p>
    <w:p w:rsidR="00DF5EBC" w:rsidRPr="00325AFF" w:rsidRDefault="00DF5EBC" w:rsidP="00DF5EBC">
      <w:pPr>
        <w:pStyle w:val="a4"/>
        <w:widowControl w:val="0"/>
        <w:autoSpaceDE w:val="0"/>
        <w:autoSpaceDN w:val="0"/>
        <w:adjustRightInd w:val="0"/>
        <w:rPr>
          <w:sz w:val="22"/>
        </w:rPr>
      </w:pPr>
    </w:p>
    <w:p w:rsidR="0046245A" w:rsidRPr="00325AFF" w:rsidRDefault="0046245A" w:rsidP="0046245A">
      <w:pPr>
        <w:pStyle w:val="a4"/>
        <w:widowControl w:val="0"/>
        <w:autoSpaceDE w:val="0"/>
        <w:autoSpaceDN w:val="0"/>
        <w:adjustRightInd w:val="0"/>
        <w:rPr>
          <w:rFonts w:eastAsia="Times New Roman"/>
          <w:sz w:val="22"/>
          <w:lang w:eastAsia="ru-RU"/>
        </w:rPr>
      </w:pPr>
      <w:r w:rsidRPr="00325AFF">
        <w:rPr>
          <w:sz w:val="22"/>
        </w:rPr>
        <w:t xml:space="preserve">8. Подпрограмма </w:t>
      </w:r>
      <w:r w:rsidRPr="00325AFF">
        <w:rPr>
          <w:sz w:val="22"/>
          <w:lang w:val="en-US"/>
        </w:rPr>
        <w:t>II</w:t>
      </w:r>
      <w:r w:rsidRPr="00325AFF">
        <w:rPr>
          <w:sz w:val="22"/>
        </w:rPr>
        <w:t xml:space="preserve"> «</w:t>
      </w:r>
      <w:r w:rsidRPr="00325AFF">
        <w:rPr>
          <w:rFonts w:eastAsia="Times New Roman"/>
          <w:sz w:val="22"/>
          <w:lang w:eastAsia="ru-RU"/>
        </w:rPr>
        <w:t>Вовлечение в оборот земель сельскохозяйственного назначения и развитие мелиорации»</w:t>
      </w:r>
    </w:p>
    <w:p w:rsidR="0046245A" w:rsidRPr="00BC77AF" w:rsidRDefault="0046245A" w:rsidP="0046245A">
      <w:pPr>
        <w:spacing w:line="20" w:lineRule="atLeast"/>
        <w:ind w:firstLine="709"/>
        <w:jc w:val="both"/>
        <w:rPr>
          <w:rFonts w:cs="Times New Roman"/>
          <w:sz w:val="20"/>
          <w:szCs w:val="20"/>
        </w:rPr>
      </w:pPr>
    </w:p>
    <w:p w:rsidR="00BC77AF" w:rsidRPr="00BC77AF" w:rsidRDefault="00BC77AF" w:rsidP="00BC77AF">
      <w:pPr>
        <w:spacing w:line="20" w:lineRule="atLeast"/>
        <w:ind w:firstLine="709"/>
        <w:jc w:val="both"/>
        <w:rPr>
          <w:rFonts w:cs="Times New Roman"/>
          <w:sz w:val="22"/>
        </w:rPr>
      </w:pPr>
      <w:r w:rsidRPr="00BC77AF">
        <w:rPr>
          <w:rFonts w:cs="Times New Roman"/>
          <w:sz w:val="22"/>
        </w:rPr>
        <w:t xml:space="preserve">8.1. Перечень мероприятий подпрограммы </w:t>
      </w:r>
      <w:r w:rsidRPr="00BC77AF">
        <w:rPr>
          <w:rFonts w:cs="Times New Roman"/>
          <w:sz w:val="22"/>
          <w:lang w:val="en-US"/>
        </w:rPr>
        <w:t>II</w:t>
      </w:r>
      <w:r w:rsidRPr="00BC77AF">
        <w:rPr>
          <w:rFonts w:cs="Times New Roman"/>
          <w:sz w:val="22"/>
        </w:rPr>
        <w:t xml:space="preserve"> «</w:t>
      </w:r>
      <w:r w:rsidRPr="00BC77AF">
        <w:rPr>
          <w:rFonts w:eastAsia="Times New Roman" w:cs="Times New Roman"/>
          <w:sz w:val="22"/>
          <w:lang w:eastAsia="ru-RU"/>
        </w:rPr>
        <w:t>Вовлечение в оборот земель сельскохозяйственного назначения и развитие мелиорации</w:t>
      </w:r>
      <w:r w:rsidRPr="00BC77AF">
        <w:rPr>
          <w:rFonts w:eastAsia="Times New Roman" w:cs="Times New Roman"/>
          <w:bCs/>
          <w:color w:val="000000"/>
          <w:sz w:val="22"/>
          <w:lang w:eastAsia="ru-RU"/>
        </w:rPr>
        <w:t>»</w:t>
      </w:r>
    </w:p>
    <w:p w:rsidR="00BC77AF" w:rsidRPr="00BC77AF" w:rsidRDefault="00BC77AF" w:rsidP="00BC77AF">
      <w:pPr>
        <w:spacing w:line="20" w:lineRule="atLeast"/>
        <w:ind w:firstLine="709"/>
        <w:jc w:val="both"/>
        <w:rPr>
          <w:rFonts w:cs="Times New Roman"/>
          <w:sz w:val="22"/>
        </w:rPr>
      </w:pPr>
    </w:p>
    <w:p w:rsidR="00BC77AF" w:rsidRPr="00BC77AF" w:rsidRDefault="00BC77AF" w:rsidP="00BC77AF">
      <w:pPr>
        <w:rPr>
          <w:rFonts w:cs="Times New Roman"/>
          <w:sz w:val="20"/>
          <w:szCs w:val="20"/>
        </w:rPr>
      </w:pPr>
    </w:p>
    <w:tbl>
      <w:tblPr>
        <w:tblStyle w:val="a3"/>
        <w:tblW w:w="15810" w:type="dxa"/>
        <w:jc w:val="center"/>
        <w:tblLayout w:type="fixed"/>
        <w:tblLook w:val="04A0" w:firstRow="1" w:lastRow="0" w:firstColumn="1" w:lastColumn="0" w:noHBand="0" w:noVBand="1"/>
      </w:tblPr>
      <w:tblGrid>
        <w:gridCol w:w="458"/>
        <w:gridCol w:w="2728"/>
        <w:gridCol w:w="1288"/>
        <w:gridCol w:w="1614"/>
        <w:gridCol w:w="949"/>
        <w:gridCol w:w="949"/>
        <w:gridCol w:w="949"/>
        <w:gridCol w:w="852"/>
        <w:gridCol w:w="556"/>
        <w:gridCol w:w="567"/>
        <w:gridCol w:w="851"/>
        <w:gridCol w:w="692"/>
        <w:gridCol w:w="925"/>
        <w:gridCol w:w="918"/>
        <w:gridCol w:w="1514"/>
      </w:tblGrid>
      <w:tr w:rsidR="00BC77AF" w:rsidRPr="00BC77AF" w:rsidTr="004960D6">
        <w:trPr>
          <w:jc w:val="center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7AF" w:rsidRPr="00BC77AF" w:rsidRDefault="00BC77AF" w:rsidP="004960D6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C77AF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</w:p>
          <w:p w:rsidR="00BC77AF" w:rsidRPr="00BC77AF" w:rsidRDefault="00BC77AF" w:rsidP="004960D6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C77AF">
              <w:rPr>
                <w:rFonts w:eastAsia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7AF" w:rsidRPr="00BC77AF" w:rsidRDefault="00BC77AF" w:rsidP="00496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C77A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Мероприятие Подпрограммы 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7AF" w:rsidRPr="00BC77AF" w:rsidRDefault="00BC77AF" w:rsidP="00BC77AF">
            <w:pPr>
              <w:widowControl w:val="0"/>
              <w:autoSpaceDE w:val="0"/>
              <w:autoSpaceDN w:val="0"/>
              <w:adjustRightInd w:val="0"/>
              <w:ind w:left="-180" w:right="-171"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C77AF">
              <w:rPr>
                <w:rFonts w:eastAsia="Times New Roman" w:cs="Times New Roman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7AF" w:rsidRPr="00BC77AF" w:rsidRDefault="00BC77AF" w:rsidP="00BC77AF">
            <w:pPr>
              <w:widowControl w:val="0"/>
              <w:autoSpaceDE w:val="0"/>
              <w:autoSpaceDN w:val="0"/>
              <w:adjustRightInd w:val="0"/>
              <w:ind w:left="-5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C77AF">
              <w:rPr>
                <w:rFonts w:eastAsia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949" w:type="dxa"/>
            <w:vMerge w:val="restart"/>
          </w:tcPr>
          <w:p w:rsidR="00BC77AF" w:rsidRPr="00BC77AF" w:rsidRDefault="00BC77AF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  <w:r w:rsidRPr="00BC77AF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  <w:r w:rsidRPr="00BC77AF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7259" w:type="dxa"/>
            <w:gridSpan w:val="9"/>
          </w:tcPr>
          <w:p w:rsidR="00BC77AF" w:rsidRPr="00BC77AF" w:rsidRDefault="00BC77AF" w:rsidP="004960D6">
            <w:pPr>
              <w:spacing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BC77AF">
              <w:rPr>
                <w:rFonts w:eastAsia="Times New Roman" w:cs="Times New Roman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14" w:type="dxa"/>
            <w:vMerge w:val="restart"/>
          </w:tcPr>
          <w:p w:rsidR="00BC77AF" w:rsidRPr="00BC77AF" w:rsidRDefault="00BC77AF" w:rsidP="00BC77AF">
            <w:pPr>
              <w:spacing w:line="20" w:lineRule="atLeast"/>
              <w:ind w:right="-29"/>
              <w:rPr>
                <w:rFonts w:cs="Times New Roman"/>
                <w:sz w:val="20"/>
                <w:szCs w:val="20"/>
              </w:rPr>
            </w:pPr>
            <w:r w:rsidRPr="00BC77A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Ответствен </w:t>
            </w:r>
            <w:proofErr w:type="spellStart"/>
            <w:r w:rsidRPr="00BC77AF">
              <w:rPr>
                <w:rFonts w:eastAsia="Times New Roman" w:cs="Times New Roman"/>
                <w:sz w:val="20"/>
                <w:szCs w:val="20"/>
                <w:lang w:eastAsia="ru-RU"/>
              </w:rPr>
              <w:t>ный</w:t>
            </w:r>
            <w:proofErr w:type="spellEnd"/>
            <w:r w:rsidRPr="00BC77A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за выполнение мероприятия Подпрограммы</w:t>
            </w:r>
          </w:p>
        </w:tc>
      </w:tr>
      <w:tr w:rsidR="00BC77AF" w:rsidRPr="00BC77AF" w:rsidTr="004960D6">
        <w:trPr>
          <w:jc w:val="center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7AF" w:rsidRPr="00BC77AF" w:rsidRDefault="00BC77AF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7AF" w:rsidRPr="00BC77AF" w:rsidRDefault="00BC77AF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7AF" w:rsidRPr="00BC77AF" w:rsidRDefault="00BC77AF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</w:tcBorders>
          </w:tcPr>
          <w:p w:rsidR="00BC77AF" w:rsidRPr="00BC77AF" w:rsidRDefault="00BC77AF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49" w:type="dxa"/>
            <w:vMerge/>
          </w:tcPr>
          <w:p w:rsidR="00BC77AF" w:rsidRPr="00BC77AF" w:rsidRDefault="00BC77AF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BC77AF" w:rsidRPr="00BC77AF" w:rsidRDefault="00BC77AF" w:rsidP="004960D6">
            <w:pPr>
              <w:spacing w:line="20" w:lineRule="atLeast"/>
              <w:ind w:right="-80"/>
              <w:jc w:val="center"/>
              <w:rPr>
                <w:rFonts w:cs="Times New Roman"/>
                <w:sz w:val="20"/>
                <w:szCs w:val="20"/>
              </w:rPr>
            </w:pPr>
            <w:r w:rsidRPr="00BC77AF">
              <w:rPr>
                <w:rFonts w:cs="Times New Roman"/>
                <w:sz w:val="20"/>
                <w:szCs w:val="20"/>
              </w:rPr>
              <w:t>2023 год</w:t>
            </w:r>
          </w:p>
        </w:tc>
        <w:tc>
          <w:tcPr>
            <w:tcW w:w="949" w:type="dxa"/>
          </w:tcPr>
          <w:p w:rsidR="00BC77AF" w:rsidRPr="00BC77AF" w:rsidRDefault="00BC77AF" w:rsidP="00496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C77AF">
              <w:rPr>
                <w:rFonts w:cs="Times New Roman"/>
                <w:sz w:val="20"/>
                <w:szCs w:val="20"/>
              </w:rPr>
              <w:t>2024 год</w:t>
            </w:r>
          </w:p>
        </w:tc>
        <w:tc>
          <w:tcPr>
            <w:tcW w:w="3518" w:type="dxa"/>
            <w:gridSpan w:val="5"/>
          </w:tcPr>
          <w:p w:rsidR="00BC77AF" w:rsidRPr="00BC77AF" w:rsidRDefault="00BC77AF" w:rsidP="00496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C77AF">
              <w:rPr>
                <w:rFonts w:cs="Times New Roman"/>
                <w:sz w:val="20"/>
                <w:szCs w:val="20"/>
              </w:rPr>
              <w:t>2025 год</w:t>
            </w:r>
          </w:p>
        </w:tc>
        <w:tc>
          <w:tcPr>
            <w:tcW w:w="925" w:type="dxa"/>
          </w:tcPr>
          <w:p w:rsidR="00BC77AF" w:rsidRPr="00BC77AF" w:rsidRDefault="00BC77AF" w:rsidP="00496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C77AF">
              <w:rPr>
                <w:rFonts w:cs="Times New Roman"/>
                <w:sz w:val="20"/>
                <w:szCs w:val="20"/>
              </w:rPr>
              <w:t>2026 год</w:t>
            </w:r>
          </w:p>
        </w:tc>
        <w:tc>
          <w:tcPr>
            <w:tcW w:w="918" w:type="dxa"/>
          </w:tcPr>
          <w:p w:rsidR="00BC77AF" w:rsidRPr="00BC77AF" w:rsidRDefault="00BC77AF" w:rsidP="00496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C77AF">
              <w:rPr>
                <w:rFonts w:cs="Times New Roman"/>
                <w:sz w:val="20"/>
                <w:szCs w:val="20"/>
              </w:rPr>
              <w:t>2027 год</w:t>
            </w:r>
          </w:p>
        </w:tc>
        <w:tc>
          <w:tcPr>
            <w:tcW w:w="1514" w:type="dxa"/>
            <w:vMerge/>
          </w:tcPr>
          <w:p w:rsidR="00BC77AF" w:rsidRPr="00BC77AF" w:rsidRDefault="00BC77AF" w:rsidP="004960D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C77AF" w:rsidRPr="00BC77AF" w:rsidTr="004960D6">
        <w:trPr>
          <w:jc w:val="center"/>
        </w:trPr>
        <w:tc>
          <w:tcPr>
            <w:tcW w:w="458" w:type="dxa"/>
            <w:vMerge w:val="restart"/>
          </w:tcPr>
          <w:p w:rsidR="00BC77AF" w:rsidRPr="00BC77AF" w:rsidRDefault="00BC77AF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  <w:r w:rsidRPr="00BC77A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28" w:type="dxa"/>
            <w:vMerge w:val="restart"/>
          </w:tcPr>
          <w:p w:rsidR="00BC77AF" w:rsidRPr="00BC77AF" w:rsidRDefault="00BC77AF" w:rsidP="004960D6">
            <w:pPr>
              <w:spacing w:line="20" w:lineRule="atLeast"/>
              <w:rPr>
                <w:rFonts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i/>
                <w:sz w:val="20"/>
                <w:szCs w:val="20"/>
              </w:rPr>
              <w:t>Основное мероприятие 01</w:t>
            </w:r>
            <w:r w:rsidRPr="00BC77AF">
              <w:rPr>
                <w:rFonts w:eastAsia="Calibri" w:cs="Times New Roman"/>
                <w:sz w:val="20"/>
                <w:szCs w:val="20"/>
              </w:rPr>
              <w:t xml:space="preserve">  Реализация мероприятий в области мелиорации земель сельскохозяйственного назначения</w:t>
            </w:r>
            <w:r w:rsidRPr="00BC77AF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88" w:type="dxa"/>
            <w:vMerge w:val="restart"/>
          </w:tcPr>
          <w:p w:rsidR="00BC77AF" w:rsidRPr="00BC77AF" w:rsidRDefault="00BC77AF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  <w:r w:rsidRPr="00BC77AF">
              <w:rPr>
                <w:rFonts w:cs="Times New Roman"/>
                <w:sz w:val="20"/>
                <w:szCs w:val="20"/>
              </w:rPr>
              <w:t>2023-2027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tabs>
                <w:tab w:val="center" w:pos="175"/>
              </w:tabs>
              <w:ind w:hanging="100"/>
              <w:rPr>
                <w:rFonts w:eastAsia="Calibri"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ab/>
              <w:t>Итого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BC77AF">
            <w:pPr>
              <w:ind w:left="-134" w:right="-123"/>
              <w:jc w:val="center"/>
              <w:rPr>
                <w:rFonts w:cs="Times New Roman"/>
                <w:sz w:val="20"/>
                <w:szCs w:val="20"/>
              </w:rPr>
            </w:pPr>
            <w:r w:rsidRPr="00BC77AF">
              <w:rPr>
                <w:rFonts w:cs="Times New Roman"/>
                <w:sz w:val="20"/>
                <w:szCs w:val="20"/>
              </w:rPr>
              <w:t>20160,5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ind w:right="-170"/>
              <w:rPr>
                <w:rFonts w:cs="Times New Roman"/>
                <w:sz w:val="20"/>
                <w:szCs w:val="20"/>
              </w:rPr>
            </w:pPr>
            <w:r w:rsidRPr="00BC77AF">
              <w:rPr>
                <w:rFonts w:cs="Times New Roman"/>
                <w:sz w:val="20"/>
                <w:szCs w:val="20"/>
              </w:rPr>
              <w:t>2928,50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ind w:left="-108" w:right="-108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3732,00</w:t>
            </w:r>
          </w:p>
        </w:tc>
        <w:tc>
          <w:tcPr>
            <w:tcW w:w="35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ind w:left="-108" w:right="-108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4500,00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rPr>
                <w:rFonts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4500,00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rPr>
                <w:rFonts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4500,00</w:t>
            </w:r>
          </w:p>
        </w:tc>
        <w:tc>
          <w:tcPr>
            <w:tcW w:w="1514" w:type="dxa"/>
            <w:vMerge w:val="restart"/>
          </w:tcPr>
          <w:p w:rsidR="00BC77AF" w:rsidRPr="00BC77AF" w:rsidRDefault="00BC77AF" w:rsidP="004960D6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х</w:t>
            </w:r>
          </w:p>
        </w:tc>
      </w:tr>
      <w:tr w:rsidR="00BC77AF" w:rsidRPr="00BC77AF" w:rsidTr="004960D6">
        <w:trPr>
          <w:jc w:val="center"/>
        </w:trPr>
        <w:tc>
          <w:tcPr>
            <w:tcW w:w="458" w:type="dxa"/>
            <w:vMerge/>
          </w:tcPr>
          <w:p w:rsidR="00BC77AF" w:rsidRPr="00BC77AF" w:rsidRDefault="00BC77AF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28" w:type="dxa"/>
            <w:vMerge/>
          </w:tcPr>
          <w:p w:rsidR="00BC77AF" w:rsidRPr="00BC77AF" w:rsidRDefault="00BC77AF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BC77AF" w:rsidRPr="00BC77AF" w:rsidRDefault="00BC77AF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ind w:left="-140" w:right="-116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ind w:left="-34" w:right="-108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35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ind w:left="-34" w:right="-108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ind w:left="-8" w:right="-166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ind w:left="-58" w:right="-192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514" w:type="dxa"/>
            <w:vMerge/>
          </w:tcPr>
          <w:p w:rsidR="00BC77AF" w:rsidRPr="00BC77AF" w:rsidRDefault="00BC77AF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BC77AF" w:rsidRPr="00BC77AF" w:rsidTr="004960D6">
        <w:trPr>
          <w:jc w:val="center"/>
        </w:trPr>
        <w:tc>
          <w:tcPr>
            <w:tcW w:w="458" w:type="dxa"/>
            <w:vMerge/>
          </w:tcPr>
          <w:p w:rsidR="00BC77AF" w:rsidRPr="00BC77AF" w:rsidRDefault="00BC77AF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28" w:type="dxa"/>
            <w:vMerge/>
          </w:tcPr>
          <w:p w:rsidR="00BC77AF" w:rsidRPr="00BC77AF" w:rsidRDefault="00BC77AF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BC77AF" w:rsidRPr="00BC77AF" w:rsidRDefault="00BC77AF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ind w:left="-140" w:right="-116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ind w:left="-34" w:right="-108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35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ind w:left="-34" w:right="-108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ind w:left="-8" w:right="-166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ind w:left="-58" w:right="-192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514" w:type="dxa"/>
            <w:vMerge/>
          </w:tcPr>
          <w:p w:rsidR="00BC77AF" w:rsidRPr="00BC77AF" w:rsidRDefault="00BC77AF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BC77AF" w:rsidRPr="00BC77AF" w:rsidTr="004960D6">
        <w:trPr>
          <w:jc w:val="center"/>
        </w:trPr>
        <w:tc>
          <w:tcPr>
            <w:tcW w:w="458" w:type="dxa"/>
            <w:vMerge/>
          </w:tcPr>
          <w:p w:rsidR="00BC77AF" w:rsidRPr="00BC77AF" w:rsidRDefault="00BC77AF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28" w:type="dxa"/>
            <w:vMerge/>
          </w:tcPr>
          <w:p w:rsidR="00BC77AF" w:rsidRPr="00BC77AF" w:rsidRDefault="00BC77AF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BC77AF" w:rsidRPr="00BC77AF" w:rsidRDefault="00BC77AF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BC77AF">
            <w:pPr>
              <w:ind w:left="-134" w:right="-123"/>
              <w:jc w:val="center"/>
              <w:rPr>
                <w:rFonts w:cs="Times New Roman"/>
                <w:sz w:val="20"/>
                <w:szCs w:val="20"/>
              </w:rPr>
            </w:pPr>
            <w:r w:rsidRPr="00BC77AF">
              <w:rPr>
                <w:rFonts w:cs="Times New Roman"/>
                <w:sz w:val="20"/>
                <w:szCs w:val="20"/>
              </w:rPr>
              <w:t>20160,5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ind w:right="-170"/>
              <w:rPr>
                <w:rFonts w:cs="Times New Roman"/>
                <w:sz w:val="20"/>
                <w:szCs w:val="20"/>
              </w:rPr>
            </w:pPr>
            <w:r w:rsidRPr="00BC77AF">
              <w:rPr>
                <w:rFonts w:cs="Times New Roman"/>
                <w:sz w:val="20"/>
                <w:szCs w:val="20"/>
              </w:rPr>
              <w:t>2928,50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ind w:left="-108" w:right="-108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3732,00</w:t>
            </w:r>
          </w:p>
        </w:tc>
        <w:tc>
          <w:tcPr>
            <w:tcW w:w="35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ind w:left="-108" w:right="-108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4500,00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rPr>
                <w:rFonts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4500,00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rPr>
                <w:rFonts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4500,00</w:t>
            </w:r>
          </w:p>
        </w:tc>
        <w:tc>
          <w:tcPr>
            <w:tcW w:w="1514" w:type="dxa"/>
            <w:vMerge/>
          </w:tcPr>
          <w:p w:rsidR="00BC77AF" w:rsidRPr="00BC77AF" w:rsidRDefault="00BC77AF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BC77AF" w:rsidRPr="00BC77AF" w:rsidTr="004960D6">
        <w:trPr>
          <w:jc w:val="center"/>
        </w:trPr>
        <w:tc>
          <w:tcPr>
            <w:tcW w:w="458" w:type="dxa"/>
            <w:vMerge/>
          </w:tcPr>
          <w:p w:rsidR="00BC77AF" w:rsidRPr="00BC77AF" w:rsidRDefault="00BC77AF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28" w:type="dxa"/>
            <w:vMerge/>
          </w:tcPr>
          <w:p w:rsidR="00BC77AF" w:rsidRPr="00BC77AF" w:rsidRDefault="00BC77AF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BC77AF" w:rsidRPr="00BC77AF" w:rsidRDefault="00BC77AF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Внебюджетные источники</w:t>
            </w:r>
          </w:p>
          <w:p w:rsidR="00BC77AF" w:rsidRPr="00BC77AF" w:rsidRDefault="00BC77AF" w:rsidP="004960D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ind w:left="-140" w:right="-116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ind w:left="-34" w:right="-108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35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ind w:left="-34" w:right="-108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514" w:type="dxa"/>
            <w:vMerge/>
          </w:tcPr>
          <w:p w:rsidR="00BC77AF" w:rsidRPr="00BC77AF" w:rsidRDefault="00BC77AF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BC77AF" w:rsidRPr="00BC77AF" w:rsidTr="004960D6">
        <w:trPr>
          <w:jc w:val="center"/>
        </w:trPr>
        <w:tc>
          <w:tcPr>
            <w:tcW w:w="458" w:type="dxa"/>
            <w:vMerge w:val="restart"/>
          </w:tcPr>
          <w:p w:rsidR="00BC77AF" w:rsidRPr="00BC77AF" w:rsidRDefault="00BC77AF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  <w:r w:rsidRPr="00BC77AF">
              <w:rPr>
                <w:rFonts w:cs="Times New Roman"/>
                <w:sz w:val="20"/>
                <w:szCs w:val="20"/>
              </w:rPr>
              <w:t>1.1</w:t>
            </w:r>
          </w:p>
        </w:tc>
        <w:tc>
          <w:tcPr>
            <w:tcW w:w="2728" w:type="dxa"/>
            <w:vMerge w:val="restart"/>
          </w:tcPr>
          <w:p w:rsidR="00BC77AF" w:rsidRPr="00BC77AF" w:rsidRDefault="00BC77AF" w:rsidP="004960D6">
            <w:pPr>
              <w:rPr>
                <w:rFonts w:eastAsia="Calibri" w:cs="Times New Roman"/>
                <w:i/>
                <w:sz w:val="20"/>
                <w:szCs w:val="20"/>
              </w:rPr>
            </w:pPr>
            <w:r w:rsidRPr="00BC77AF">
              <w:rPr>
                <w:rFonts w:eastAsia="Calibri" w:cs="Times New Roman"/>
                <w:i/>
                <w:sz w:val="20"/>
                <w:szCs w:val="20"/>
              </w:rPr>
              <w:t>Мероприятие 01.01</w:t>
            </w:r>
          </w:p>
          <w:p w:rsidR="00BC77AF" w:rsidRPr="00BC77AF" w:rsidRDefault="00BC77AF" w:rsidP="004960D6">
            <w:pPr>
              <w:rPr>
                <w:rFonts w:eastAsia="Calibri"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 xml:space="preserve">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назначения, а также проведение </w:t>
            </w:r>
            <w:proofErr w:type="spellStart"/>
            <w:r w:rsidRPr="00BC77AF">
              <w:rPr>
                <w:rFonts w:eastAsia="Calibri" w:cs="Times New Roman"/>
                <w:sz w:val="20"/>
                <w:szCs w:val="20"/>
              </w:rPr>
              <w:t>культуртехнических</w:t>
            </w:r>
            <w:proofErr w:type="spellEnd"/>
            <w:r w:rsidRPr="00BC77AF">
              <w:rPr>
                <w:rFonts w:eastAsia="Calibri" w:cs="Times New Roman"/>
                <w:sz w:val="20"/>
                <w:szCs w:val="20"/>
              </w:rPr>
              <w:t xml:space="preserve"> мероприятий </w:t>
            </w:r>
          </w:p>
          <w:p w:rsidR="00BC77AF" w:rsidRPr="00BC77AF" w:rsidRDefault="00BC77AF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8" w:type="dxa"/>
            <w:vMerge w:val="restart"/>
          </w:tcPr>
          <w:p w:rsidR="00BC77AF" w:rsidRPr="00BC77AF" w:rsidRDefault="00BC77AF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  <w:r w:rsidRPr="00BC77AF">
              <w:rPr>
                <w:rFonts w:cs="Times New Roman"/>
                <w:sz w:val="20"/>
                <w:szCs w:val="20"/>
              </w:rPr>
              <w:t>2023-2027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tabs>
                <w:tab w:val="center" w:pos="175"/>
              </w:tabs>
              <w:ind w:hanging="100"/>
              <w:rPr>
                <w:rFonts w:eastAsia="Calibri"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ab/>
              <w:t>Итого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35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ind w:left="-34" w:right="-108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514" w:type="dxa"/>
            <w:vMerge w:val="restart"/>
          </w:tcPr>
          <w:p w:rsidR="00BC77AF" w:rsidRPr="00BC77AF" w:rsidRDefault="00BC77AF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  <w:r w:rsidRPr="00BC77A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 агрокомплекса и экологии администрации городского округа Домодедово</w:t>
            </w:r>
          </w:p>
        </w:tc>
      </w:tr>
      <w:tr w:rsidR="00BC77AF" w:rsidRPr="00BC77AF" w:rsidTr="004960D6">
        <w:trPr>
          <w:jc w:val="center"/>
        </w:trPr>
        <w:tc>
          <w:tcPr>
            <w:tcW w:w="458" w:type="dxa"/>
            <w:vMerge/>
          </w:tcPr>
          <w:p w:rsidR="00BC77AF" w:rsidRPr="00BC77AF" w:rsidRDefault="00BC77AF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28" w:type="dxa"/>
            <w:vMerge/>
          </w:tcPr>
          <w:p w:rsidR="00BC77AF" w:rsidRPr="00BC77AF" w:rsidRDefault="00BC77AF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BC77AF" w:rsidRPr="00BC77AF" w:rsidRDefault="00BC77AF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35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ind w:left="-34" w:right="-108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514" w:type="dxa"/>
            <w:vMerge/>
          </w:tcPr>
          <w:p w:rsidR="00BC77AF" w:rsidRPr="00BC77AF" w:rsidRDefault="00BC77AF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BC77AF" w:rsidRPr="00BC77AF" w:rsidTr="004960D6">
        <w:trPr>
          <w:jc w:val="center"/>
        </w:trPr>
        <w:tc>
          <w:tcPr>
            <w:tcW w:w="458" w:type="dxa"/>
            <w:vMerge/>
          </w:tcPr>
          <w:p w:rsidR="00BC77AF" w:rsidRPr="00BC77AF" w:rsidRDefault="00BC77AF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28" w:type="dxa"/>
            <w:vMerge/>
          </w:tcPr>
          <w:p w:rsidR="00BC77AF" w:rsidRPr="00BC77AF" w:rsidRDefault="00BC77AF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BC77AF" w:rsidRPr="00BC77AF" w:rsidRDefault="00BC77AF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35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ind w:left="-34" w:right="-108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514" w:type="dxa"/>
            <w:vMerge/>
          </w:tcPr>
          <w:p w:rsidR="00BC77AF" w:rsidRPr="00BC77AF" w:rsidRDefault="00BC77AF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BC77AF" w:rsidRPr="00BC77AF" w:rsidTr="004960D6">
        <w:trPr>
          <w:jc w:val="center"/>
        </w:trPr>
        <w:tc>
          <w:tcPr>
            <w:tcW w:w="458" w:type="dxa"/>
            <w:vMerge/>
          </w:tcPr>
          <w:p w:rsidR="00BC77AF" w:rsidRPr="00BC77AF" w:rsidRDefault="00BC77AF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28" w:type="dxa"/>
            <w:vMerge/>
          </w:tcPr>
          <w:p w:rsidR="00BC77AF" w:rsidRPr="00BC77AF" w:rsidRDefault="00BC77AF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BC77AF" w:rsidRPr="00BC77AF" w:rsidRDefault="00BC77AF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35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ind w:left="-34" w:right="-108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514" w:type="dxa"/>
            <w:vMerge/>
          </w:tcPr>
          <w:p w:rsidR="00BC77AF" w:rsidRPr="00BC77AF" w:rsidRDefault="00BC77AF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BC77AF" w:rsidRPr="00BC77AF" w:rsidTr="004960D6">
        <w:trPr>
          <w:jc w:val="center"/>
        </w:trPr>
        <w:tc>
          <w:tcPr>
            <w:tcW w:w="458" w:type="dxa"/>
            <w:vMerge/>
          </w:tcPr>
          <w:p w:rsidR="00BC77AF" w:rsidRPr="00BC77AF" w:rsidRDefault="00BC77AF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28" w:type="dxa"/>
            <w:vMerge/>
          </w:tcPr>
          <w:p w:rsidR="00BC77AF" w:rsidRPr="00BC77AF" w:rsidRDefault="00BC77AF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BC77AF" w:rsidRPr="00BC77AF" w:rsidRDefault="00BC77AF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 xml:space="preserve">Внебюджетные </w:t>
            </w:r>
            <w:r w:rsidRPr="00BC77AF">
              <w:rPr>
                <w:rFonts w:eastAsia="Calibri" w:cs="Times New Roman"/>
                <w:sz w:val="20"/>
                <w:szCs w:val="20"/>
              </w:rPr>
              <w:lastRenderedPageBreak/>
              <w:t>источники</w:t>
            </w:r>
          </w:p>
          <w:p w:rsidR="00BC77AF" w:rsidRPr="00BC77AF" w:rsidRDefault="00BC77AF" w:rsidP="004960D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35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ind w:left="-34" w:right="-108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514" w:type="dxa"/>
            <w:vMerge/>
          </w:tcPr>
          <w:p w:rsidR="00BC77AF" w:rsidRPr="00BC77AF" w:rsidRDefault="00BC77AF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BC77AF" w:rsidRPr="00BC77AF" w:rsidTr="004960D6">
        <w:trPr>
          <w:jc w:val="center"/>
        </w:trPr>
        <w:tc>
          <w:tcPr>
            <w:tcW w:w="458" w:type="dxa"/>
            <w:vMerge/>
          </w:tcPr>
          <w:p w:rsidR="00BC77AF" w:rsidRPr="00BC77AF" w:rsidRDefault="00BC77AF" w:rsidP="004960D6">
            <w:pPr>
              <w:spacing w:line="2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vMerge w:val="restart"/>
          </w:tcPr>
          <w:p w:rsidR="00BC77AF" w:rsidRPr="00BC77AF" w:rsidRDefault="00BC77AF" w:rsidP="00BC77AF">
            <w:pPr>
              <w:rPr>
                <w:rFonts w:cs="Times New Roman"/>
                <w:sz w:val="20"/>
                <w:szCs w:val="20"/>
              </w:rPr>
            </w:pPr>
            <w:r w:rsidRPr="00BC77AF">
              <w:rPr>
                <w:rFonts w:cs="Times New Roman"/>
                <w:sz w:val="20"/>
                <w:szCs w:val="20"/>
              </w:rPr>
              <w:t>Площадь земельных участков, находящихся в муниципальной собственности и государственная собственность на которые не разграничена, поставленных на государственный кадастровый учет, га</w:t>
            </w:r>
          </w:p>
        </w:tc>
        <w:tc>
          <w:tcPr>
            <w:tcW w:w="1288" w:type="dxa"/>
            <w:vMerge w:val="restart"/>
          </w:tcPr>
          <w:p w:rsidR="00BC77AF" w:rsidRPr="00BC77AF" w:rsidRDefault="00BC77AF" w:rsidP="004960D6">
            <w:pPr>
              <w:spacing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BC77AF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614" w:type="dxa"/>
            <w:vMerge w:val="restart"/>
          </w:tcPr>
          <w:p w:rsidR="00BC77AF" w:rsidRPr="00BC77AF" w:rsidRDefault="00BC77AF" w:rsidP="004960D6">
            <w:pPr>
              <w:spacing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BC77AF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949" w:type="dxa"/>
            <w:vMerge w:val="restart"/>
          </w:tcPr>
          <w:p w:rsidR="00BC77AF" w:rsidRPr="00BC77AF" w:rsidRDefault="00BC77AF" w:rsidP="004960D6">
            <w:pPr>
              <w:spacing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BC77AF"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949" w:type="dxa"/>
            <w:vMerge w:val="restart"/>
          </w:tcPr>
          <w:p w:rsidR="00BC77AF" w:rsidRPr="00BC77AF" w:rsidRDefault="00BC77AF" w:rsidP="004960D6">
            <w:pPr>
              <w:spacing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BC77AF">
              <w:rPr>
                <w:rFonts w:cs="Times New Roman"/>
                <w:sz w:val="20"/>
                <w:szCs w:val="20"/>
              </w:rPr>
              <w:t>2023 год</w:t>
            </w:r>
          </w:p>
        </w:tc>
        <w:tc>
          <w:tcPr>
            <w:tcW w:w="949" w:type="dxa"/>
            <w:vMerge w:val="restart"/>
          </w:tcPr>
          <w:p w:rsidR="00BC77AF" w:rsidRPr="00BC77AF" w:rsidRDefault="00BC77AF" w:rsidP="004960D6">
            <w:pPr>
              <w:spacing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BC77AF">
              <w:rPr>
                <w:rFonts w:cs="Times New Roman"/>
                <w:sz w:val="20"/>
                <w:szCs w:val="20"/>
              </w:rPr>
              <w:t>2024 год</w:t>
            </w:r>
          </w:p>
        </w:tc>
        <w:tc>
          <w:tcPr>
            <w:tcW w:w="852" w:type="dxa"/>
            <w:vMerge w:val="restart"/>
          </w:tcPr>
          <w:p w:rsidR="00BC77AF" w:rsidRPr="00BC77AF" w:rsidRDefault="00BC77AF" w:rsidP="004960D6">
            <w:pPr>
              <w:spacing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BC77AF">
              <w:rPr>
                <w:rFonts w:cs="Times New Roman"/>
                <w:sz w:val="20"/>
                <w:szCs w:val="20"/>
              </w:rPr>
              <w:t>Итого 2025 год</w:t>
            </w:r>
          </w:p>
        </w:tc>
        <w:tc>
          <w:tcPr>
            <w:tcW w:w="2666" w:type="dxa"/>
            <w:gridSpan w:val="4"/>
          </w:tcPr>
          <w:p w:rsidR="00BC77AF" w:rsidRPr="00BC77AF" w:rsidRDefault="00BC77AF" w:rsidP="004960D6">
            <w:pPr>
              <w:spacing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BC77AF">
              <w:rPr>
                <w:rFonts w:cs="Times New Roman"/>
                <w:sz w:val="20"/>
                <w:szCs w:val="20"/>
              </w:rPr>
              <w:t xml:space="preserve">В том числе </w:t>
            </w:r>
          </w:p>
        </w:tc>
        <w:tc>
          <w:tcPr>
            <w:tcW w:w="925" w:type="dxa"/>
            <w:vMerge w:val="restart"/>
          </w:tcPr>
          <w:p w:rsidR="00BC77AF" w:rsidRPr="00BC77AF" w:rsidRDefault="00BC77AF" w:rsidP="00496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C77AF">
              <w:rPr>
                <w:rFonts w:cs="Times New Roman"/>
                <w:sz w:val="20"/>
                <w:szCs w:val="20"/>
              </w:rPr>
              <w:t xml:space="preserve">2026 год </w:t>
            </w:r>
          </w:p>
        </w:tc>
        <w:tc>
          <w:tcPr>
            <w:tcW w:w="918" w:type="dxa"/>
            <w:vMerge w:val="restart"/>
          </w:tcPr>
          <w:p w:rsidR="00BC77AF" w:rsidRPr="00BC77AF" w:rsidRDefault="00BC77AF" w:rsidP="00496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C77AF">
              <w:rPr>
                <w:rFonts w:cs="Times New Roman"/>
                <w:sz w:val="20"/>
                <w:szCs w:val="20"/>
              </w:rPr>
              <w:t xml:space="preserve">2027 год   </w:t>
            </w:r>
          </w:p>
        </w:tc>
        <w:tc>
          <w:tcPr>
            <w:tcW w:w="1514" w:type="dxa"/>
            <w:vMerge w:val="restart"/>
          </w:tcPr>
          <w:p w:rsidR="00BC77AF" w:rsidRPr="00BC77AF" w:rsidRDefault="00BC77AF" w:rsidP="004960D6">
            <w:pPr>
              <w:spacing w:line="2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х</w:t>
            </w:r>
          </w:p>
        </w:tc>
      </w:tr>
      <w:tr w:rsidR="00BC77AF" w:rsidRPr="00BC77AF" w:rsidTr="00BC77AF">
        <w:trPr>
          <w:jc w:val="center"/>
        </w:trPr>
        <w:tc>
          <w:tcPr>
            <w:tcW w:w="458" w:type="dxa"/>
            <w:vMerge/>
          </w:tcPr>
          <w:p w:rsidR="00BC77AF" w:rsidRPr="00BC77AF" w:rsidRDefault="00BC77AF" w:rsidP="004960D6">
            <w:pPr>
              <w:spacing w:line="2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vMerge/>
          </w:tcPr>
          <w:p w:rsidR="00BC77AF" w:rsidRPr="00BC77AF" w:rsidRDefault="00BC77AF" w:rsidP="004960D6">
            <w:pPr>
              <w:spacing w:line="2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vMerge/>
          </w:tcPr>
          <w:p w:rsidR="00BC77AF" w:rsidRPr="00BC77AF" w:rsidRDefault="00BC77AF" w:rsidP="004960D6">
            <w:pPr>
              <w:spacing w:line="2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vMerge/>
          </w:tcPr>
          <w:p w:rsidR="00BC77AF" w:rsidRPr="00BC77AF" w:rsidRDefault="00BC77AF" w:rsidP="004960D6">
            <w:pPr>
              <w:spacing w:line="2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vMerge/>
          </w:tcPr>
          <w:p w:rsidR="00BC77AF" w:rsidRPr="00BC77AF" w:rsidRDefault="00BC77AF" w:rsidP="004960D6">
            <w:pPr>
              <w:spacing w:line="2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vMerge/>
          </w:tcPr>
          <w:p w:rsidR="00BC77AF" w:rsidRPr="00BC77AF" w:rsidRDefault="00BC77AF" w:rsidP="004960D6">
            <w:pPr>
              <w:spacing w:line="2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vMerge/>
          </w:tcPr>
          <w:p w:rsidR="00BC77AF" w:rsidRPr="00BC77AF" w:rsidRDefault="00BC77AF" w:rsidP="004960D6">
            <w:pPr>
              <w:spacing w:line="2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</w:tcPr>
          <w:p w:rsidR="00BC77AF" w:rsidRPr="00BC77AF" w:rsidRDefault="00BC77AF" w:rsidP="004960D6">
            <w:pPr>
              <w:spacing w:line="2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6" w:type="dxa"/>
          </w:tcPr>
          <w:p w:rsidR="00BC77AF" w:rsidRPr="00BC77AF" w:rsidRDefault="00BC77AF" w:rsidP="004960D6">
            <w:pPr>
              <w:spacing w:line="20" w:lineRule="atLeast"/>
              <w:ind w:left="-89" w:right="-64" w:firstLine="89"/>
              <w:jc w:val="center"/>
              <w:rPr>
                <w:rFonts w:cs="Times New Roman"/>
                <w:sz w:val="20"/>
                <w:szCs w:val="20"/>
              </w:rPr>
            </w:pPr>
            <w:r w:rsidRPr="00BC77AF">
              <w:rPr>
                <w:rFonts w:cs="Times New Roman"/>
                <w:sz w:val="20"/>
                <w:szCs w:val="20"/>
              </w:rPr>
              <w:t xml:space="preserve">1 </w:t>
            </w:r>
            <w:proofErr w:type="spellStart"/>
            <w:r w:rsidRPr="00BC77AF">
              <w:rPr>
                <w:rFonts w:cs="Times New Roman"/>
                <w:sz w:val="20"/>
                <w:szCs w:val="20"/>
              </w:rPr>
              <w:t>квар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BC77AF">
              <w:rPr>
                <w:rFonts w:cs="Times New Roman"/>
                <w:sz w:val="20"/>
                <w:szCs w:val="20"/>
              </w:rPr>
              <w:t>тал</w:t>
            </w:r>
          </w:p>
        </w:tc>
        <w:tc>
          <w:tcPr>
            <w:tcW w:w="567" w:type="dxa"/>
          </w:tcPr>
          <w:p w:rsidR="00BC77AF" w:rsidRPr="00BC77AF" w:rsidRDefault="00BC77AF" w:rsidP="004960D6">
            <w:pPr>
              <w:spacing w:line="20" w:lineRule="atLeast"/>
              <w:ind w:left="-58" w:right="-75" w:firstLine="29"/>
              <w:jc w:val="center"/>
              <w:rPr>
                <w:rFonts w:cs="Times New Roman"/>
                <w:sz w:val="20"/>
                <w:szCs w:val="20"/>
              </w:rPr>
            </w:pPr>
            <w:r w:rsidRPr="00BC77AF">
              <w:rPr>
                <w:rFonts w:cs="Times New Roman"/>
                <w:sz w:val="20"/>
                <w:szCs w:val="20"/>
              </w:rPr>
              <w:t xml:space="preserve">1 полу </w:t>
            </w:r>
            <w:proofErr w:type="spellStart"/>
            <w:r w:rsidRPr="00BC77AF">
              <w:rPr>
                <w:rFonts w:cs="Times New Roman"/>
                <w:sz w:val="20"/>
                <w:szCs w:val="20"/>
              </w:rPr>
              <w:t>годие</w:t>
            </w:r>
            <w:proofErr w:type="spellEnd"/>
          </w:p>
        </w:tc>
        <w:tc>
          <w:tcPr>
            <w:tcW w:w="851" w:type="dxa"/>
          </w:tcPr>
          <w:p w:rsidR="00BC77AF" w:rsidRPr="00BC77AF" w:rsidRDefault="00BC77AF" w:rsidP="004960D6">
            <w:pPr>
              <w:spacing w:line="20" w:lineRule="atLeast"/>
              <w:ind w:left="-74" w:right="-93"/>
              <w:jc w:val="center"/>
              <w:rPr>
                <w:rFonts w:cs="Times New Roman"/>
                <w:sz w:val="20"/>
                <w:szCs w:val="20"/>
              </w:rPr>
            </w:pPr>
            <w:r w:rsidRPr="00BC77AF">
              <w:rPr>
                <w:rFonts w:cs="Times New Roman"/>
                <w:sz w:val="20"/>
                <w:szCs w:val="20"/>
              </w:rPr>
              <w:t>9 месяцев</w:t>
            </w:r>
          </w:p>
        </w:tc>
        <w:tc>
          <w:tcPr>
            <w:tcW w:w="692" w:type="dxa"/>
          </w:tcPr>
          <w:p w:rsidR="00BC77AF" w:rsidRPr="00BC77AF" w:rsidRDefault="00BC77AF" w:rsidP="004960D6">
            <w:pPr>
              <w:spacing w:line="20" w:lineRule="atLeast"/>
              <w:ind w:left="-131" w:right="-75"/>
              <w:jc w:val="center"/>
              <w:rPr>
                <w:rFonts w:cs="Times New Roman"/>
                <w:sz w:val="20"/>
                <w:szCs w:val="20"/>
              </w:rPr>
            </w:pPr>
            <w:r w:rsidRPr="00BC77AF">
              <w:rPr>
                <w:rFonts w:cs="Times New Roman"/>
                <w:sz w:val="20"/>
                <w:szCs w:val="20"/>
              </w:rPr>
              <w:t xml:space="preserve">12 месяцев </w:t>
            </w:r>
          </w:p>
        </w:tc>
        <w:tc>
          <w:tcPr>
            <w:tcW w:w="925" w:type="dxa"/>
            <w:vMerge/>
          </w:tcPr>
          <w:p w:rsidR="00BC77AF" w:rsidRPr="00BC77AF" w:rsidRDefault="00BC77AF" w:rsidP="004960D6">
            <w:pPr>
              <w:spacing w:line="2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" w:type="dxa"/>
            <w:vMerge/>
          </w:tcPr>
          <w:p w:rsidR="00BC77AF" w:rsidRPr="00BC77AF" w:rsidRDefault="00BC77AF" w:rsidP="004960D6">
            <w:pPr>
              <w:spacing w:line="2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vMerge/>
          </w:tcPr>
          <w:p w:rsidR="00BC77AF" w:rsidRPr="00BC77AF" w:rsidRDefault="00BC77AF" w:rsidP="004960D6">
            <w:pPr>
              <w:spacing w:line="2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C77AF" w:rsidRPr="00BC77AF" w:rsidTr="00BC77AF">
        <w:trPr>
          <w:jc w:val="center"/>
        </w:trPr>
        <w:tc>
          <w:tcPr>
            <w:tcW w:w="458" w:type="dxa"/>
            <w:vMerge/>
          </w:tcPr>
          <w:p w:rsidR="00BC77AF" w:rsidRPr="00BC77AF" w:rsidRDefault="00BC77AF" w:rsidP="004960D6">
            <w:pPr>
              <w:spacing w:line="2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vMerge/>
          </w:tcPr>
          <w:p w:rsidR="00BC77AF" w:rsidRPr="00BC77AF" w:rsidRDefault="00BC77AF" w:rsidP="004960D6">
            <w:pPr>
              <w:spacing w:line="2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vMerge/>
          </w:tcPr>
          <w:p w:rsidR="00BC77AF" w:rsidRPr="00BC77AF" w:rsidRDefault="00BC77AF" w:rsidP="004960D6">
            <w:pPr>
              <w:spacing w:line="2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vMerge/>
          </w:tcPr>
          <w:p w:rsidR="00BC77AF" w:rsidRPr="00BC77AF" w:rsidRDefault="00BC77AF" w:rsidP="004960D6">
            <w:pPr>
              <w:spacing w:line="2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</w:tcPr>
          <w:p w:rsidR="00BC77AF" w:rsidRPr="00BC77AF" w:rsidRDefault="003C622E" w:rsidP="004960D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48</w:t>
            </w:r>
          </w:p>
        </w:tc>
        <w:tc>
          <w:tcPr>
            <w:tcW w:w="949" w:type="dxa"/>
          </w:tcPr>
          <w:p w:rsidR="00BC77AF" w:rsidRPr="00BC77AF" w:rsidRDefault="00BC77AF" w:rsidP="00496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C77AF"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949" w:type="dxa"/>
          </w:tcPr>
          <w:p w:rsidR="00BC77AF" w:rsidRPr="00BC77AF" w:rsidRDefault="00BC77AF" w:rsidP="00496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C77AF"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852" w:type="dxa"/>
          </w:tcPr>
          <w:p w:rsidR="00BC77AF" w:rsidRPr="00BC77AF" w:rsidRDefault="003C622E" w:rsidP="004960D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556" w:type="dxa"/>
          </w:tcPr>
          <w:p w:rsidR="00BC77AF" w:rsidRPr="00BC77AF" w:rsidRDefault="00BC77AF" w:rsidP="00496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C77A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BC77AF" w:rsidRPr="00BC77AF" w:rsidRDefault="00BC77AF" w:rsidP="00496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C77A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BC77AF" w:rsidRPr="00BC77AF" w:rsidRDefault="00BC77AF" w:rsidP="00496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C77A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692" w:type="dxa"/>
          </w:tcPr>
          <w:p w:rsidR="00BC77AF" w:rsidRPr="00BC77AF" w:rsidRDefault="003C622E" w:rsidP="004960D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925" w:type="dxa"/>
          </w:tcPr>
          <w:p w:rsidR="00BC77AF" w:rsidRPr="00BC77AF" w:rsidRDefault="00BC77AF" w:rsidP="004960D6">
            <w:pPr>
              <w:spacing w:line="2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C77A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8" w:type="dxa"/>
          </w:tcPr>
          <w:p w:rsidR="00BC77AF" w:rsidRPr="00BC77AF" w:rsidRDefault="00BC77AF" w:rsidP="004960D6">
            <w:pPr>
              <w:spacing w:line="2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C77A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14" w:type="dxa"/>
            <w:vMerge/>
          </w:tcPr>
          <w:p w:rsidR="00BC77AF" w:rsidRPr="00BC77AF" w:rsidRDefault="00BC77AF" w:rsidP="004960D6">
            <w:pPr>
              <w:spacing w:line="2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C77AF" w:rsidRPr="00BC77AF" w:rsidTr="004960D6">
        <w:trPr>
          <w:jc w:val="center"/>
        </w:trPr>
        <w:tc>
          <w:tcPr>
            <w:tcW w:w="458" w:type="dxa"/>
            <w:vMerge/>
          </w:tcPr>
          <w:p w:rsidR="00BC77AF" w:rsidRPr="00BC77AF" w:rsidRDefault="00BC77AF" w:rsidP="004960D6">
            <w:pPr>
              <w:spacing w:line="2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vMerge w:val="restart"/>
          </w:tcPr>
          <w:p w:rsidR="00BC77AF" w:rsidRPr="00BC77AF" w:rsidRDefault="00BC77AF" w:rsidP="0041386C">
            <w:pPr>
              <w:spacing w:line="2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C77AF">
              <w:rPr>
                <w:rFonts w:cs="Times New Roman"/>
                <w:sz w:val="20"/>
                <w:szCs w:val="20"/>
              </w:rPr>
              <w:t xml:space="preserve">Вовлечено в оборот выбывших сельскохозяйственных угодий за счет проведения </w:t>
            </w:r>
            <w:proofErr w:type="spellStart"/>
            <w:r w:rsidRPr="00BC77AF">
              <w:rPr>
                <w:rFonts w:cs="Times New Roman"/>
                <w:sz w:val="20"/>
                <w:szCs w:val="20"/>
              </w:rPr>
              <w:t>культуртехнических</w:t>
            </w:r>
            <w:proofErr w:type="spellEnd"/>
            <w:r w:rsidRPr="00BC77AF">
              <w:rPr>
                <w:rFonts w:cs="Times New Roman"/>
                <w:sz w:val="20"/>
                <w:szCs w:val="20"/>
              </w:rPr>
              <w:t xml:space="preserve"> мероприятий, г</w:t>
            </w:r>
            <w:r w:rsidR="00984097">
              <w:rPr>
                <w:rFonts w:cs="Times New Roman"/>
                <w:sz w:val="20"/>
                <w:szCs w:val="20"/>
              </w:rPr>
              <w:t>а</w:t>
            </w:r>
          </w:p>
        </w:tc>
        <w:tc>
          <w:tcPr>
            <w:tcW w:w="1288" w:type="dxa"/>
            <w:vMerge w:val="restart"/>
          </w:tcPr>
          <w:p w:rsidR="00BC77AF" w:rsidRPr="00BC77AF" w:rsidRDefault="00BC77AF" w:rsidP="004960D6">
            <w:pPr>
              <w:spacing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BC77AF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614" w:type="dxa"/>
            <w:vMerge w:val="restart"/>
          </w:tcPr>
          <w:p w:rsidR="00BC77AF" w:rsidRPr="00BC77AF" w:rsidRDefault="00BC77AF" w:rsidP="004960D6">
            <w:pPr>
              <w:spacing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BC77AF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949" w:type="dxa"/>
            <w:vMerge w:val="restart"/>
          </w:tcPr>
          <w:p w:rsidR="00BC77AF" w:rsidRPr="00BC77AF" w:rsidRDefault="00BC77AF" w:rsidP="004960D6">
            <w:pPr>
              <w:spacing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BC77AF"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949" w:type="dxa"/>
            <w:vMerge w:val="restart"/>
          </w:tcPr>
          <w:p w:rsidR="00BC77AF" w:rsidRPr="00BC77AF" w:rsidRDefault="00BC77AF" w:rsidP="004960D6">
            <w:pPr>
              <w:spacing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BC77AF">
              <w:rPr>
                <w:rFonts w:cs="Times New Roman"/>
                <w:sz w:val="20"/>
                <w:szCs w:val="20"/>
              </w:rPr>
              <w:t>2023 год</w:t>
            </w:r>
          </w:p>
        </w:tc>
        <w:tc>
          <w:tcPr>
            <w:tcW w:w="949" w:type="dxa"/>
            <w:vMerge w:val="restart"/>
          </w:tcPr>
          <w:p w:rsidR="00BC77AF" w:rsidRPr="00BC77AF" w:rsidRDefault="00BC77AF" w:rsidP="004960D6">
            <w:pPr>
              <w:spacing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BC77AF">
              <w:rPr>
                <w:rFonts w:cs="Times New Roman"/>
                <w:sz w:val="20"/>
                <w:szCs w:val="20"/>
              </w:rPr>
              <w:t>2024 год</w:t>
            </w:r>
          </w:p>
        </w:tc>
        <w:tc>
          <w:tcPr>
            <w:tcW w:w="852" w:type="dxa"/>
            <w:vMerge w:val="restart"/>
          </w:tcPr>
          <w:p w:rsidR="00BC77AF" w:rsidRPr="00BC77AF" w:rsidRDefault="00BC77AF" w:rsidP="004960D6">
            <w:pPr>
              <w:spacing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BC77AF">
              <w:rPr>
                <w:rFonts w:cs="Times New Roman"/>
                <w:sz w:val="20"/>
                <w:szCs w:val="20"/>
              </w:rPr>
              <w:t>Итого 2025 год</w:t>
            </w:r>
          </w:p>
        </w:tc>
        <w:tc>
          <w:tcPr>
            <w:tcW w:w="2666" w:type="dxa"/>
            <w:gridSpan w:val="4"/>
          </w:tcPr>
          <w:p w:rsidR="00BC77AF" w:rsidRPr="00BC77AF" w:rsidRDefault="00BC77AF" w:rsidP="004960D6">
            <w:pPr>
              <w:spacing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BC77AF">
              <w:rPr>
                <w:rFonts w:cs="Times New Roman"/>
                <w:sz w:val="20"/>
                <w:szCs w:val="20"/>
              </w:rPr>
              <w:t xml:space="preserve">В том числе </w:t>
            </w:r>
          </w:p>
        </w:tc>
        <w:tc>
          <w:tcPr>
            <w:tcW w:w="925" w:type="dxa"/>
            <w:vMerge w:val="restart"/>
          </w:tcPr>
          <w:p w:rsidR="00BC77AF" w:rsidRPr="00BC77AF" w:rsidRDefault="00BC77AF" w:rsidP="00496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C77AF">
              <w:rPr>
                <w:rFonts w:cs="Times New Roman"/>
                <w:sz w:val="20"/>
                <w:szCs w:val="20"/>
              </w:rPr>
              <w:t xml:space="preserve">2026 год   </w:t>
            </w:r>
          </w:p>
        </w:tc>
        <w:tc>
          <w:tcPr>
            <w:tcW w:w="918" w:type="dxa"/>
            <w:vMerge w:val="restart"/>
          </w:tcPr>
          <w:p w:rsidR="00BC77AF" w:rsidRPr="00BC77AF" w:rsidRDefault="00BC77AF" w:rsidP="00496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C77AF">
              <w:rPr>
                <w:rFonts w:cs="Times New Roman"/>
                <w:sz w:val="20"/>
                <w:szCs w:val="20"/>
              </w:rPr>
              <w:t xml:space="preserve">2027 год  </w:t>
            </w:r>
          </w:p>
        </w:tc>
        <w:tc>
          <w:tcPr>
            <w:tcW w:w="1514" w:type="dxa"/>
            <w:vMerge w:val="restart"/>
          </w:tcPr>
          <w:p w:rsidR="00BC77AF" w:rsidRPr="00BC77AF" w:rsidRDefault="00BC77AF" w:rsidP="004960D6">
            <w:pPr>
              <w:spacing w:line="2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х</w:t>
            </w:r>
          </w:p>
        </w:tc>
      </w:tr>
      <w:tr w:rsidR="00BC77AF" w:rsidRPr="00BC77AF" w:rsidTr="00BC77AF">
        <w:trPr>
          <w:jc w:val="center"/>
        </w:trPr>
        <w:tc>
          <w:tcPr>
            <w:tcW w:w="458" w:type="dxa"/>
            <w:vMerge/>
          </w:tcPr>
          <w:p w:rsidR="00BC77AF" w:rsidRPr="00BC77AF" w:rsidRDefault="00BC77AF" w:rsidP="004960D6">
            <w:pPr>
              <w:spacing w:line="2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vMerge/>
          </w:tcPr>
          <w:p w:rsidR="00BC77AF" w:rsidRPr="00BC77AF" w:rsidRDefault="00BC77AF" w:rsidP="004960D6">
            <w:pPr>
              <w:spacing w:line="2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vMerge/>
          </w:tcPr>
          <w:p w:rsidR="00BC77AF" w:rsidRPr="00BC77AF" w:rsidRDefault="00BC77AF" w:rsidP="004960D6">
            <w:pPr>
              <w:spacing w:line="2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vMerge/>
          </w:tcPr>
          <w:p w:rsidR="00BC77AF" w:rsidRPr="00BC77AF" w:rsidRDefault="00BC77AF" w:rsidP="004960D6">
            <w:pPr>
              <w:spacing w:line="2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vMerge/>
          </w:tcPr>
          <w:p w:rsidR="00BC77AF" w:rsidRPr="00BC77AF" w:rsidRDefault="00BC77AF" w:rsidP="004960D6">
            <w:pPr>
              <w:spacing w:line="2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vMerge/>
          </w:tcPr>
          <w:p w:rsidR="00BC77AF" w:rsidRPr="00BC77AF" w:rsidRDefault="00BC77AF" w:rsidP="004960D6">
            <w:pPr>
              <w:spacing w:line="2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vMerge/>
          </w:tcPr>
          <w:p w:rsidR="00BC77AF" w:rsidRPr="00BC77AF" w:rsidRDefault="00BC77AF" w:rsidP="004960D6">
            <w:pPr>
              <w:spacing w:line="2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</w:tcPr>
          <w:p w:rsidR="00BC77AF" w:rsidRPr="00BC77AF" w:rsidRDefault="00BC77AF" w:rsidP="004960D6">
            <w:pPr>
              <w:spacing w:line="2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6" w:type="dxa"/>
          </w:tcPr>
          <w:p w:rsidR="00BC77AF" w:rsidRPr="00BC77AF" w:rsidRDefault="00BC77AF" w:rsidP="004960D6">
            <w:pPr>
              <w:spacing w:line="20" w:lineRule="atLeast"/>
              <w:ind w:left="-89" w:right="-64" w:firstLine="89"/>
              <w:jc w:val="center"/>
              <w:rPr>
                <w:rFonts w:cs="Times New Roman"/>
                <w:sz w:val="20"/>
                <w:szCs w:val="20"/>
              </w:rPr>
            </w:pPr>
            <w:r w:rsidRPr="00BC77AF">
              <w:rPr>
                <w:rFonts w:cs="Times New Roman"/>
                <w:sz w:val="20"/>
                <w:szCs w:val="20"/>
              </w:rPr>
              <w:t xml:space="preserve">1 </w:t>
            </w:r>
            <w:proofErr w:type="spellStart"/>
            <w:r w:rsidRPr="00BC77AF">
              <w:rPr>
                <w:rFonts w:cs="Times New Roman"/>
                <w:sz w:val="20"/>
                <w:szCs w:val="20"/>
              </w:rPr>
              <w:t>квар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BC77AF">
              <w:rPr>
                <w:rFonts w:cs="Times New Roman"/>
                <w:sz w:val="20"/>
                <w:szCs w:val="20"/>
              </w:rPr>
              <w:t>тал</w:t>
            </w:r>
          </w:p>
        </w:tc>
        <w:tc>
          <w:tcPr>
            <w:tcW w:w="567" w:type="dxa"/>
          </w:tcPr>
          <w:p w:rsidR="00BC77AF" w:rsidRPr="00BC77AF" w:rsidRDefault="00BC77AF" w:rsidP="004960D6">
            <w:pPr>
              <w:spacing w:line="20" w:lineRule="atLeast"/>
              <w:ind w:left="-58" w:right="-75" w:firstLine="29"/>
              <w:jc w:val="center"/>
              <w:rPr>
                <w:rFonts w:cs="Times New Roman"/>
                <w:sz w:val="20"/>
                <w:szCs w:val="20"/>
              </w:rPr>
            </w:pPr>
            <w:r w:rsidRPr="00BC77AF">
              <w:rPr>
                <w:rFonts w:cs="Times New Roman"/>
                <w:sz w:val="20"/>
                <w:szCs w:val="20"/>
              </w:rPr>
              <w:t xml:space="preserve">1 полу </w:t>
            </w:r>
            <w:proofErr w:type="spellStart"/>
            <w:r w:rsidRPr="00BC77AF">
              <w:rPr>
                <w:rFonts w:cs="Times New Roman"/>
                <w:sz w:val="20"/>
                <w:szCs w:val="20"/>
              </w:rPr>
              <w:t>годие</w:t>
            </w:r>
            <w:proofErr w:type="spellEnd"/>
          </w:p>
        </w:tc>
        <w:tc>
          <w:tcPr>
            <w:tcW w:w="851" w:type="dxa"/>
          </w:tcPr>
          <w:p w:rsidR="00BC77AF" w:rsidRPr="00BC77AF" w:rsidRDefault="00BC77AF" w:rsidP="004960D6">
            <w:pPr>
              <w:spacing w:line="20" w:lineRule="atLeast"/>
              <w:ind w:left="-74" w:right="-93"/>
              <w:jc w:val="center"/>
              <w:rPr>
                <w:rFonts w:cs="Times New Roman"/>
                <w:sz w:val="20"/>
                <w:szCs w:val="20"/>
              </w:rPr>
            </w:pPr>
            <w:r w:rsidRPr="00BC77AF">
              <w:rPr>
                <w:rFonts w:cs="Times New Roman"/>
                <w:sz w:val="20"/>
                <w:szCs w:val="20"/>
              </w:rPr>
              <w:t>9 месяцев</w:t>
            </w:r>
          </w:p>
        </w:tc>
        <w:tc>
          <w:tcPr>
            <w:tcW w:w="692" w:type="dxa"/>
          </w:tcPr>
          <w:p w:rsidR="00BC77AF" w:rsidRDefault="00BC77AF" w:rsidP="004960D6">
            <w:pPr>
              <w:spacing w:line="20" w:lineRule="atLeast"/>
              <w:ind w:left="-131" w:right="-75"/>
              <w:jc w:val="center"/>
              <w:rPr>
                <w:rFonts w:cs="Times New Roman"/>
                <w:sz w:val="20"/>
                <w:szCs w:val="20"/>
              </w:rPr>
            </w:pPr>
            <w:r w:rsidRPr="00BC77AF">
              <w:rPr>
                <w:rFonts w:cs="Times New Roman"/>
                <w:sz w:val="20"/>
                <w:szCs w:val="20"/>
              </w:rPr>
              <w:t xml:space="preserve">12 </w:t>
            </w:r>
          </w:p>
          <w:p w:rsidR="00BC77AF" w:rsidRPr="00BC77AF" w:rsidRDefault="000D1227" w:rsidP="00BC77AF">
            <w:pPr>
              <w:spacing w:line="20" w:lineRule="atLeast"/>
              <w:ind w:left="-131" w:right="-7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</w:t>
            </w:r>
            <w:r w:rsidR="00BC77AF" w:rsidRPr="00BC77AF">
              <w:rPr>
                <w:rFonts w:cs="Times New Roman"/>
                <w:sz w:val="20"/>
                <w:szCs w:val="20"/>
              </w:rPr>
              <w:t>еся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BC77AF" w:rsidRPr="00BC77AF">
              <w:rPr>
                <w:rFonts w:cs="Times New Roman"/>
                <w:sz w:val="20"/>
                <w:szCs w:val="20"/>
              </w:rPr>
              <w:t>цев</w:t>
            </w:r>
            <w:proofErr w:type="spellEnd"/>
            <w:r w:rsidR="00BC77AF" w:rsidRPr="00BC77AF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25" w:type="dxa"/>
            <w:vMerge/>
          </w:tcPr>
          <w:p w:rsidR="00BC77AF" w:rsidRPr="00BC77AF" w:rsidRDefault="00BC77AF" w:rsidP="004960D6">
            <w:pPr>
              <w:spacing w:line="2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" w:type="dxa"/>
            <w:vMerge/>
          </w:tcPr>
          <w:p w:rsidR="00BC77AF" w:rsidRPr="00BC77AF" w:rsidRDefault="00BC77AF" w:rsidP="004960D6">
            <w:pPr>
              <w:spacing w:line="2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vMerge/>
          </w:tcPr>
          <w:p w:rsidR="00BC77AF" w:rsidRPr="00BC77AF" w:rsidRDefault="00BC77AF" w:rsidP="004960D6">
            <w:pPr>
              <w:spacing w:line="2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4097" w:rsidRPr="00BC77AF" w:rsidTr="00BC77AF">
        <w:trPr>
          <w:jc w:val="center"/>
        </w:trPr>
        <w:tc>
          <w:tcPr>
            <w:tcW w:w="458" w:type="dxa"/>
            <w:vMerge/>
          </w:tcPr>
          <w:p w:rsidR="00984097" w:rsidRPr="00BC77AF" w:rsidRDefault="00984097" w:rsidP="00984097">
            <w:pPr>
              <w:spacing w:line="2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vMerge/>
          </w:tcPr>
          <w:p w:rsidR="00984097" w:rsidRPr="00BC77AF" w:rsidRDefault="00984097" w:rsidP="00984097">
            <w:pPr>
              <w:spacing w:line="2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vMerge/>
          </w:tcPr>
          <w:p w:rsidR="00984097" w:rsidRPr="00BC77AF" w:rsidRDefault="00984097" w:rsidP="00984097">
            <w:pPr>
              <w:spacing w:line="2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vMerge/>
          </w:tcPr>
          <w:p w:rsidR="00984097" w:rsidRPr="00BC77AF" w:rsidRDefault="00984097" w:rsidP="00984097">
            <w:pPr>
              <w:spacing w:line="2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</w:tcPr>
          <w:p w:rsidR="00984097" w:rsidRPr="00984097" w:rsidRDefault="00984097" w:rsidP="00984097">
            <w:pPr>
              <w:jc w:val="center"/>
              <w:rPr>
                <w:sz w:val="20"/>
                <w:szCs w:val="20"/>
              </w:rPr>
            </w:pPr>
            <w:r w:rsidRPr="00984097">
              <w:rPr>
                <w:sz w:val="20"/>
                <w:szCs w:val="20"/>
              </w:rPr>
              <w:t>467</w:t>
            </w:r>
          </w:p>
        </w:tc>
        <w:tc>
          <w:tcPr>
            <w:tcW w:w="949" w:type="dxa"/>
          </w:tcPr>
          <w:p w:rsidR="00984097" w:rsidRPr="00984097" w:rsidRDefault="00984097" w:rsidP="00984097">
            <w:pPr>
              <w:jc w:val="center"/>
              <w:rPr>
                <w:sz w:val="20"/>
                <w:szCs w:val="20"/>
              </w:rPr>
            </w:pPr>
            <w:r w:rsidRPr="00984097">
              <w:rPr>
                <w:sz w:val="20"/>
                <w:szCs w:val="20"/>
              </w:rPr>
              <w:t>282</w:t>
            </w:r>
          </w:p>
        </w:tc>
        <w:tc>
          <w:tcPr>
            <w:tcW w:w="949" w:type="dxa"/>
          </w:tcPr>
          <w:p w:rsidR="00984097" w:rsidRPr="00984097" w:rsidRDefault="00984097" w:rsidP="00984097">
            <w:pPr>
              <w:jc w:val="center"/>
              <w:rPr>
                <w:sz w:val="20"/>
                <w:szCs w:val="20"/>
              </w:rPr>
            </w:pPr>
            <w:r w:rsidRPr="00984097">
              <w:rPr>
                <w:sz w:val="20"/>
                <w:szCs w:val="20"/>
              </w:rPr>
              <w:t>66</w:t>
            </w:r>
          </w:p>
        </w:tc>
        <w:tc>
          <w:tcPr>
            <w:tcW w:w="852" w:type="dxa"/>
          </w:tcPr>
          <w:p w:rsidR="00984097" w:rsidRPr="00984097" w:rsidRDefault="00984097" w:rsidP="00984097">
            <w:pPr>
              <w:jc w:val="center"/>
              <w:rPr>
                <w:sz w:val="20"/>
                <w:szCs w:val="20"/>
              </w:rPr>
            </w:pPr>
            <w:r w:rsidRPr="00984097">
              <w:rPr>
                <w:sz w:val="20"/>
                <w:szCs w:val="20"/>
              </w:rPr>
              <w:t>119</w:t>
            </w:r>
          </w:p>
        </w:tc>
        <w:tc>
          <w:tcPr>
            <w:tcW w:w="556" w:type="dxa"/>
          </w:tcPr>
          <w:p w:rsidR="00984097" w:rsidRPr="00984097" w:rsidRDefault="00984097" w:rsidP="00984097">
            <w:pPr>
              <w:jc w:val="center"/>
              <w:rPr>
                <w:sz w:val="20"/>
                <w:szCs w:val="20"/>
              </w:rPr>
            </w:pPr>
            <w:r w:rsidRPr="00984097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984097" w:rsidRPr="00984097" w:rsidRDefault="00984097" w:rsidP="00984097">
            <w:pPr>
              <w:jc w:val="center"/>
              <w:rPr>
                <w:sz w:val="20"/>
                <w:szCs w:val="20"/>
              </w:rPr>
            </w:pPr>
            <w:r w:rsidRPr="0098409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984097" w:rsidRPr="00984097" w:rsidRDefault="00984097" w:rsidP="00984097">
            <w:pPr>
              <w:jc w:val="center"/>
              <w:rPr>
                <w:sz w:val="20"/>
                <w:szCs w:val="20"/>
              </w:rPr>
            </w:pPr>
            <w:r w:rsidRPr="00984097">
              <w:rPr>
                <w:sz w:val="20"/>
                <w:szCs w:val="20"/>
              </w:rPr>
              <w:t>0</w:t>
            </w:r>
          </w:p>
        </w:tc>
        <w:tc>
          <w:tcPr>
            <w:tcW w:w="692" w:type="dxa"/>
          </w:tcPr>
          <w:p w:rsidR="00984097" w:rsidRPr="00984097" w:rsidRDefault="00984097" w:rsidP="00984097">
            <w:pPr>
              <w:jc w:val="center"/>
              <w:rPr>
                <w:sz w:val="20"/>
                <w:szCs w:val="20"/>
              </w:rPr>
            </w:pPr>
            <w:r w:rsidRPr="00984097">
              <w:rPr>
                <w:sz w:val="20"/>
                <w:szCs w:val="20"/>
              </w:rPr>
              <w:t>119</w:t>
            </w:r>
          </w:p>
        </w:tc>
        <w:tc>
          <w:tcPr>
            <w:tcW w:w="925" w:type="dxa"/>
          </w:tcPr>
          <w:p w:rsidR="00984097" w:rsidRPr="00984097" w:rsidRDefault="00984097" w:rsidP="00984097">
            <w:pPr>
              <w:jc w:val="center"/>
              <w:rPr>
                <w:sz w:val="20"/>
                <w:szCs w:val="20"/>
              </w:rPr>
            </w:pPr>
            <w:r w:rsidRPr="00984097">
              <w:rPr>
                <w:sz w:val="20"/>
                <w:szCs w:val="20"/>
              </w:rPr>
              <w:t>0</w:t>
            </w:r>
          </w:p>
        </w:tc>
        <w:tc>
          <w:tcPr>
            <w:tcW w:w="918" w:type="dxa"/>
          </w:tcPr>
          <w:p w:rsidR="00984097" w:rsidRPr="00984097" w:rsidRDefault="00984097" w:rsidP="00984097">
            <w:pPr>
              <w:jc w:val="center"/>
              <w:rPr>
                <w:sz w:val="20"/>
                <w:szCs w:val="20"/>
              </w:rPr>
            </w:pPr>
            <w:r w:rsidRPr="00984097">
              <w:rPr>
                <w:sz w:val="20"/>
                <w:szCs w:val="20"/>
              </w:rPr>
              <w:t>0</w:t>
            </w:r>
          </w:p>
        </w:tc>
        <w:tc>
          <w:tcPr>
            <w:tcW w:w="1514" w:type="dxa"/>
            <w:vMerge/>
          </w:tcPr>
          <w:p w:rsidR="00984097" w:rsidRPr="00BC77AF" w:rsidRDefault="00984097" w:rsidP="00984097">
            <w:pPr>
              <w:spacing w:line="2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C77AF" w:rsidRPr="00BC77AF" w:rsidTr="004960D6">
        <w:trPr>
          <w:jc w:val="center"/>
        </w:trPr>
        <w:tc>
          <w:tcPr>
            <w:tcW w:w="458" w:type="dxa"/>
            <w:vMerge w:val="restart"/>
          </w:tcPr>
          <w:p w:rsidR="00BC77AF" w:rsidRPr="00BC77AF" w:rsidRDefault="00BC77AF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  <w:r w:rsidRPr="00BC77AF">
              <w:rPr>
                <w:rFonts w:cs="Times New Roman"/>
                <w:sz w:val="20"/>
                <w:szCs w:val="20"/>
              </w:rPr>
              <w:t>1.2</w:t>
            </w:r>
          </w:p>
        </w:tc>
        <w:tc>
          <w:tcPr>
            <w:tcW w:w="2728" w:type="dxa"/>
            <w:vMerge w:val="restart"/>
          </w:tcPr>
          <w:p w:rsidR="00BC77AF" w:rsidRPr="00BC77AF" w:rsidRDefault="00BC77AF" w:rsidP="004960D6">
            <w:pPr>
              <w:rPr>
                <w:rFonts w:eastAsia="Calibri" w:cs="Times New Roman"/>
                <w:i/>
                <w:sz w:val="20"/>
                <w:szCs w:val="20"/>
              </w:rPr>
            </w:pPr>
            <w:r w:rsidRPr="00BC77AF">
              <w:rPr>
                <w:rFonts w:eastAsia="Calibri" w:cs="Times New Roman"/>
                <w:i/>
                <w:sz w:val="20"/>
                <w:szCs w:val="20"/>
              </w:rPr>
              <w:t>Мероприятие 01.02</w:t>
            </w:r>
          </w:p>
          <w:p w:rsidR="00BC77AF" w:rsidRPr="00BC77AF" w:rsidRDefault="00BC77AF" w:rsidP="004960D6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eastAsia="Calibri"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Проведение мероприятий по комплексной борьбе с борщевиком Сосновского</w:t>
            </w:r>
          </w:p>
          <w:p w:rsidR="00BC77AF" w:rsidRPr="00BC77AF" w:rsidRDefault="00BC77AF" w:rsidP="004960D6">
            <w:pPr>
              <w:spacing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8" w:type="dxa"/>
            <w:vMerge w:val="restart"/>
          </w:tcPr>
          <w:p w:rsidR="00BC77AF" w:rsidRPr="00BC77AF" w:rsidRDefault="00BC77AF" w:rsidP="004960D6">
            <w:pPr>
              <w:spacing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BC77AF">
              <w:rPr>
                <w:rFonts w:cs="Times New Roman"/>
                <w:sz w:val="20"/>
                <w:szCs w:val="20"/>
              </w:rPr>
              <w:t>2023-2027</w:t>
            </w:r>
          </w:p>
          <w:p w:rsidR="00BC77AF" w:rsidRPr="00BC77AF" w:rsidRDefault="00BC77AF" w:rsidP="004960D6">
            <w:pPr>
              <w:spacing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tabs>
                <w:tab w:val="center" w:pos="175"/>
              </w:tabs>
              <w:ind w:hanging="100"/>
              <w:rPr>
                <w:rFonts w:eastAsia="Calibri"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ab/>
              <w:t>Итого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BC77AF">
            <w:pPr>
              <w:ind w:left="-134" w:right="-123"/>
              <w:jc w:val="center"/>
              <w:rPr>
                <w:rFonts w:cs="Times New Roman"/>
                <w:sz w:val="20"/>
                <w:szCs w:val="20"/>
              </w:rPr>
            </w:pPr>
            <w:r w:rsidRPr="00BC77AF">
              <w:rPr>
                <w:rFonts w:cs="Times New Roman"/>
                <w:sz w:val="20"/>
                <w:szCs w:val="20"/>
              </w:rPr>
              <w:t>20160,5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ind w:right="-170"/>
              <w:rPr>
                <w:rFonts w:cs="Times New Roman"/>
                <w:sz w:val="20"/>
                <w:szCs w:val="20"/>
              </w:rPr>
            </w:pPr>
            <w:r w:rsidRPr="00BC77AF">
              <w:rPr>
                <w:rFonts w:cs="Times New Roman"/>
                <w:sz w:val="20"/>
                <w:szCs w:val="20"/>
              </w:rPr>
              <w:t>2928,50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ind w:left="-108" w:right="-108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3732,00</w:t>
            </w:r>
          </w:p>
        </w:tc>
        <w:tc>
          <w:tcPr>
            <w:tcW w:w="35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ind w:left="-108" w:right="-108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4500,00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rPr>
                <w:rFonts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4500,00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rPr>
                <w:rFonts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4500,00</w:t>
            </w:r>
          </w:p>
        </w:tc>
        <w:tc>
          <w:tcPr>
            <w:tcW w:w="1514" w:type="dxa"/>
            <w:vMerge w:val="restart"/>
          </w:tcPr>
          <w:p w:rsidR="00BC77AF" w:rsidRPr="00BC77AF" w:rsidRDefault="00BC77AF" w:rsidP="004960D6">
            <w:pPr>
              <w:spacing w:line="20" w:lineRule="atLeast"/>
              <w:rPr>
                <w:rFonts w:cs="Times New Roman"/>
                <w:sz w:val="20"/>
                <w:szCs w:val="20"/>
              </w:rPr>
            </w:pPr>
            <w:r w:rsidRPr="00BC77A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 агрокомплекса и экологии администрации городского округа Домодедово</w:t>
            </w:r>
          </w:p>
        </w:tc>
      </w:tr>
      <w:tr w:rsidR="00BC77AF" w:rsidRPr="00BC77AF" w:rsidTr="004960D6">
        <w:trPr>
          <w:jc w:val="center"/>
        </w:trPr>
        <w:tc>
          <w:tcPr>
            <w:tcW w:w="458" w:type="dxa"/>
            <w:vMerge/>
          </w:tcPr>
          <w:p w:rsidR="00BC77AF" w:rsidRPr="00BC77AF" w:rsidRDefault="00BC77AF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28" w:type="dxa"/>
            <w:vMerge/>
          </w:tcPr>
          <w:p w:rsidR="00BC77AF" w:rsidRPr="00BC77AF" w:rsidRDefault="00BC77AF" w:rsidP="004960D6">
            <w:pPr>
              <w:spacing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BC77AF" w:rsidRPr="00BC77AF" w:rsidRDefault="00BC77AF" w:rsidP="004960D6">
            <w:pPr>
              <w:spacing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BC77AF">
            <w:pPr>
              <w:ind w:left="-140" w:right="-116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ind w:left="-34" w:right="-108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35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ind w:left="-34" w:right="-108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ind w:left="-8" w:right="-166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ind w:left="-58" w:right="-192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514" w:type="dxa"/>
            <w:vMerge/>
          </w:tcPr>
          <w:p w:rsidR="00BC77AF" w:rsidRPr="00BC77AF" w:rsidRDefault="00BC77AF" w:rsidP="004960D6">
            <w:pPr>
              <w:spacing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C77AF" w:rsidRPr="00BC77AF" w:rsidTr="004960D6">
        <w:trPr>
          <w:jc w:val="center"/>
        </w:trPr>
        <w:tc>
          <w:tcPr>
            <w:tcW w:w="458" w:type="dxa"/>
            <w:vMerge/>
          </w:tcPr>
          <w:p w:rsidR="00BC77AF" w:rsidRPr="00BC77AF" w:rsidRDefault="00BC77AF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28" w:type="dxa"/>
            <w:vMerge/>
          </w:tcPr>
          <w:p w:rsidR="00BC77AF" w:rsidRPr="00BC77AF" w:rsidRDefault="00BC77AF" w:rsidP="004960D6">
            <w:pPr>
              <w:spacing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BC77AF" w:rsidRPr="00BC77AF" w:rsidRDefault="00BC77AF" w:rsidP="004960D6">
            <w:pPr>
              <w:spacing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BC77AF">
            <w:pPr>
              <w:ind w:left="-140" w:right="-116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ind w:left="-34" w:right="-108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35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ind w:left="-34" w:right="-108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ind w:left="-8" w:right="-166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ind w:left="-58" w:right="-192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514" w:type="dxa"/>
            <w:vMerge/>
          </w:tcPr>
          <w:p w:rsidR="00BC77AF" w:rsidRPr="00BC77AF" w:rsidRDefault="00BC77AF" w:rsidP="004960D6">
            <w:pPr>
              <w:spacing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C77AF" w:rsidRPr="00BC77AF" w:rsidTr="004960D6">
        <w:trPr>
          <w:trHeight w:val="449"/>
          <w:jc w:val="center"/>
        </w:trPr>
        <w:tc>
          <w:tcPr>
            <w:tcW w:w="458" w:type="dxa"/>
            <w:vMerge/>
          </w:tcPr>
          <w:p w:rsidR="00BC77AF" w:rsidRPr="00BC77AF" w:rsidRDefault="00BC77AF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28" w:type="dxa"/>
            <w:vMerge/>
          </w:tcPr>
          <w:p w:rsidR="00BC77AF" w:rsidRPr="00BC77AF" w:rsidRDefault="00BC77AF" w:rsidP="004960D6">
            <w:pPr>
              <w:spacing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BC77AF" w:rsidRPr="00BC77AF" w:rsidRDefault="00BC77AF" w:rsidP="004960D6">
            <w:pPr>
              <w:spacing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BC77AF">
            <w:pPr>
              <w:ind w:left="-134" w:right="-123"/>
              <w:jc w:val="center"/>
              <w:rPr>
                <w:rFonts w:cs="Times New Roman"/>
                <w:sz w:val="20"/>
                <w:szCs w:val="20"/>
              </w:rPr>
            </w:pPr>
            <w:r w:rsidRPr="00BC77AF">
              <w:rPr>
                <w:rFonts w:cs="Times New Roman"/>
                <w:sz w:val="20"/>
                <w:szCs w:val="20"/>
              </w:rPr>
              <w:t>20160,5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ind w:right="-170"/>
              <w:rPr>
                <w:rFonts w:cs="Times New Roman"/>
                <w:sz w:val="20"/>
                <w:szCs w:val="20"/>
              </w:rPr>
            </w:pPr>
            <w:r w:rsidRPr="00BC77AF">
              <w:rPr>
                <w:rFonts w:cs="Times New Roman"/>
                <w:sz w:val="20"/>
                <w:szCs w:val="20"/>
              </w:rPr>
              <w:t>2928,50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ind w:left="-108" w:right="-108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3732,00</w:t>
            </w:r>
          </w:p>
        </w:tc>
        <w:tc>
          <w:tcPr>
            <w:tcW w:w="35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ind w:left="-108" w:right="-108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4500,00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rPr>
                <w:rFonts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4500,00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rPr>
                <w:rFonts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4500,00</w:t>
            </w:r>
          </w:p>
        </w:tc>
        <w:tc>
          <w:tcPr>
            <w:tcW w:w="1514" w:type="dxa"/>
            <w:vMerge/>
          </w:tcPr>
          <w:p w:rsidR="00BC77AF" w:rsidRPr="00BC77AF" w:rsidRDefault="00BC77AF" w:rsidP="004960D6">
            <w:pPr>
              <w:spacing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C77AF" w:rsidRPr="00BC77AF" w:rsidTr="004960D6">
        <w:trPr>
          <w:jc w:val="center"/>
        </w:trPr>
        <w:tc>
          <w:tcPr>
            <w:tcW w:w="458" w:type="dxa"/>
            <w:vMerge/>
          </w:tcPr>
          <w:p w:rsidR="00BC77AF" w:rsidRPr="00BC77AF" w:rsidRDefault="00BC77AF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28" w:type="dxa"/>
            <w:vMerge/>
          </w:tcPr>
          <w:p w:rsidR="00BC77AF" w:rsidRPr="00BC77AF" w:rsidRDefault="00BC77AF" w:rsidP="004960D6">
            <w:pPr>
              <w:spacing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BC77AF" w:rsidRPr="00BC77AF" w:rsidRDefault="00BC77AF" w:rsidP="004960D6">
            <w:pPr>
              <w:spacing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Внебюджетные источники</w:t>
            </w:r>
          </w:p>
          <w:p w:rsidR="00BC77AF" w:rsidRPr="00BC77AF" w:rsidRDefault="00BC77AF" w:rsidP="004960D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ind w:left="-140" w:right="-116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ind w:left="-34" w:right="-108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35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ind w:left="-34" w:right="-108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514" w:type="dxa"/>
            <w:vMerge/>
          </w:tcPr>
          <w:p w:rsidR="00BC77AF" w:rsidRPr="00BC77AF" w:rsidRDefault="00BC77AF" w:rsidP="004960D6">
            <w:pPr>
              <w:spacing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C77AF" w:rsidRPr="00BC77AF" w:rsidTr="004960D6">
        <w:trPr>
          <w:jc w:val="center"/>
        </w:trPr>
        <w:tc>
          <w:tcPr>
            <w:tcW w:w="458" w:type="dxa"/>
            <w:vMerge/>
          </w:tcPr>
          <w:p w:rsidR="00BC77AF" w:rsidRPr="00BC77AF" w:rsidRDefault="00BC77AF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28" w:type="dxa"/>
            <w:vMerge w:val="restart"/>
          </w:tcPr>
          <w:p w:rsidR="00BC77AF" w:rsidRPr="00BC77AF" w:rsidRDefault="00BC77AF" w:rsidP="004960D6">
            <w:pPr>
              <w:spacing w:line="20" w:lineRule="atLeast"/>
              <w:rPr>
                <w:rFonts w:cs="Times New Roman"/>
                <w:sz w:val="20"/>
                <w:szCs w:val="20"/>
              </w:rPr>
            </w:pPr>
            <w:r w:rsidRPr="00BC77AF">
              <w:rPr>
                <w:rFonts w:cs="Times New Roman"/>
                <w:sz w:val="20"/>
                <w:szCs w:val="20"/>
              </w:rPr>
              <w:t>Площадь земель, обработанных от борщевика Сосновского, га</w:t>
            </w:r>
          </w:p>
          <w:p w:rsidR="00BC77AF" w:rsidRPr="00BC77AF" w:rsidRDefault="00BC77AF" w:rsidP="004960D6">
            <w:pPr>
              <w:spacing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8" w:type="dxa"/>
            <w:vMerge w:val="restart"/>
          </w:tcPr>
          <w:p w:rsidR="00BC77AF" w:rsidRPr="00BC77AF" w:rsidRDefault="00BC77AF" w:rsidP="004960D6">
            <w:pPr>
              <w:spacing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BC77AF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614" w:type="dxa"/>
            <w:vMerge w:val="restart"/>
          </w:tcPr>
          <w:p w:rsidR="00BC77AF" w:rsidRPr="00BC77AF" w:rsidRDefault="00BC77AF" w:rsidP="004960D6">
            <w:pPr>
              <w:spacing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BC77AF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949" w:type="dxa"/>
            <w:vMerge w:val="restart"/>
          </w:tcPr>
          <w:p w:rsidR="00BC77AF" w:rsidRPr="00BC77AF" w:rsidRDefault="00BC77AF" w:rsidP="004960D6">
            <w:pPr>
              <w:spacing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BC77AF"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949" w:type="dxa"/>
            <w:vMerge w:val="restart"/>
          </w:tcPr>
          <w:p w:rsidR="00BC77AF" w:rsidRPr="00BC77AF" w:rsidRDefault="00BC77AF" w:rsidP="004960D6">
            <w:pPr>
              <w:spacing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BC77AF">
              <w:rPr>
                <w:rFonts w:cs="Times New Roman"/>
                <w:sz w:val="20"/>
                <w:szCs w:val="20"/>
              </w:rPr>
              <w:t>2023 год</w:t>
            </w:r>
          </w:p>
        </w:tc>
        <w:tc>
          <w:tcPr>
            <w:tcW w:w="949" w:type="dxa"/>
            <w:vMerge w:val="restart"/>
          </w:tcPr>
          <w:p w:rsidR="00BC77AF" w:rsidRPr="00BC77AF" w:rsidRDefault="00BC77AF" w:rsidP="004960D6">
            <w:pPr>
              <w:spacing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BC77AF">
              <w:rPr>
                <w:rFonts w:cs="Times New Roman"/>
                <w:sz w:val="20"/>
                <w:szCs w:val="20"/>
              </w:rPr>
              <w:t>2024 год</w:t>
            </w:r>
          </w:p>
        </w:tc>
        <w:tc>
          <w:tcPr>
            <w:tcW w:w="852" w:type="dxa"/>
            <w:vMerge w:val="restart"/>
          </w:tcPr>
          <w:p w:rsidR="00BC77AF" w:rsidRPr="00BC77AF" w:rsidRDefault="00BC77AF" w:rsidP="004960D6">
            <w:pPr>
              <w:spacing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BC77AF">
              <w:rPr>
                <w:rFonts w:cs="Times New Roman"/>
                <w:sz w:val="20"/>
                <w:szCs w:val="20"/>
              </w:rPr>
              <w:t>Итого 2025 год</w:t>
            </w:r>
          </w:p>
        </w:tc>
        <w:tc>
          <w:tcPr>
            <w:tcW w:w="2666" w:type="dxa"/>
            <w:gridSpan w:val="4"/>
          </w:tcPr>
          <w:p w:rsidR="00BC77AF" w:rsidRPr="00BC77AF" w:rsidRDefault="00BC77AF" w:rsidP="004960D6">
            <w:pPr>
              <w:spacing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BC77AF">
              <w:rPr>
                <w:rFonts w:cs="Times New Roman"/>
                <w:sz w:val="20"/>
                <w:szCs w:val="20"/>
              </w:rPr>
              <w:t xml:space="preserve">В том числе </w:t>
            </w:r>
          </w:p>
        </w:tc>
        <w:tc>
          <w:tcPr>
            <w:tcW w:w="925" w:type="dxa"/>
            <w:vMerge w:val="restart"/>
          </w:tcPr>
          <w:p w:rsidR="00BC77AF" w:rsidRPr="00BC77AF" w:rsidRDefault="00BC77AF" w:rsidP="00496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C77AF">
              <w:rPr>
                <w:rFonts w:cs="Times New Roman"/>
                <w:sz w:val="20"/>
                <w:szCs w:val="20"/>
              </w:rPr>
              <w:t xml:space="preserve">2026 год   </w:t>
            </w:r>
          </w:p>
        </w:tc>
        <w:tc>
          <w:tcPr>
            <w:tcW w:w="918" w:type="dxa"/>
            <w:vMerge w:val="restart"/>
          </w:tcPr>
          <w:p w:rsidR="00BC77AF" w:rsidRPr="00BC77AF" w:rsidRDefault="00BC77AF" w:rsidP="004960D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C77AF">
              <w:rPr>
                <w:rFonts w:cs="Times New Roman"/>
                <w:sz w:val="20"/>
                <w:szCs w:val="20"/>
              </w:rPr>
              <w:t xml:space="preserve">2027 год  </w:t>
            </w:r>
          </w:p>
        </w:tc>
        <w:tc>
          <w:tcPr>
            <w:tcW w:w="1514" w:type="dxa"/>
            <w:vMerge w:val="restart"/>
          </w:tcPr>
          <w:p w:rsidR="00BC77AF" w:rsidRPr="00BC77AF" w:rsidRDefault="00BC77AF" w:rsidP="004960D6">
            <w:pPr>
              <w:spacing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BC77AF">
              <w:rPr>
                <w:rFonts w:cs="Times New Roman"/>
                <w:sz w:val="20"/>
                <w:szCs w:val="20"/>
              </w:rPr>
              <w:t>х</w:t>
            </w:r>
          </w:p>
        </w:tc>
      </w:tr>
      <w:tr w:rsidR="00BC77AF" w:rsidRPr="00BC77AF" w:rsidTr="00BC77AF">
        <w:trPr>
          <w:jc w:val="center"/>
        </w:trPr>
        <w:tc>
          <w:tcPr>
            <w:tcW w:w="458" w:type="dxa"/>
            <w:vMerge/>
          </w:tcPr>
          <w:p w:rsidR="00BC77AF" w:rsidRPr="00BC77AF" w:rsidRDefault="00BC77AF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28" w:type="dxa"/>
            <w:vMerge/>
          </w:tcPr>
          <w:p w:rsidR="00BC77AF" w:rsidRPr="00BC77AF" w:rsidRDefault="00BC77AF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BC77AF" w:rsidRPr="00BC77AF" w:rsidRDefault="00BC77AF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tabs>
                <w:tab w:val="center" w:pos="175"/>
              </w:tabs>
              <w:ind w:hanging="10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49" w:type="dxa"/>
            <w:vMerge/>
          </w:tcPr>
          <w:p w:rsidR="00BC77AF" w:rsidRPr="00BC77AF" w:rsidRDefault="00BC77AF" w:rsidP="004960D6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49" w:type="dxa"/>
            <w:vMerge/>
          </w:tcPr>
          <w:p w:rsidR="00BC77AF" w:rsidRPr="00BC77AF" w:rsidRDefault="00BC77AF" w:rsidP="004960D6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49" w:type="dxa"/>
            <w:vMerge/>
          </w:tcPr>
          <w:p w:rsidR="00BC77AF" w:rsidRPr="00BC77AF" w:rsidRDefault="00BC77AF" w:rsidP="004960D6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BC77AF" w:rsidRPr="00BC77AF" w:rsidRDefault="00BC77AF" w:rsidP="004960D6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556" w:type="dxa"/>
          </w:tcPr>
          <w:p w:rsidR="00BC77AF" w:rsidRPr="00BC77AF" w:rsidRDefault="00BC77AF" w:rsidP="004960D6">
            <w:pPr>
              <w:spacing w:line="20" w:lineRule="atLeast"/>
              <w:ind w:left="-89" w:right="-64" w:firstLine="89"/>
              <w:jc w:val="center"/>
              <w:rPr>
                <w:rFonts w:cs="Times New Roman"/>
                <w:sz w:val="20"/>
                <w:szCs w:val="20"/>
              </w:rPr>
            </w:pPr>
            <w:r w:rsidRPr="00BC77AF">
              <w:rPr>
                <w:rFonts w:cs="Times New Roman"/>
                <w:sz w:val="20"/>
                <w:szCs w:val="20"/>
              </w:rPr>
              <w:t xml:space="preserve">1 </w:t>
            </w:r>
            <w:proofErr w:type="spellStart"/>
            <w:r w:rsidRPr="00BC77AF">
              <w:rPr>
                <w:rFonts w:cs="Times New Roman"/>
                <w:sz w:val="20"/>
                <w:szCs w:val="20"/>
              </w:rPr>
              <w:t>квар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BC77AF">
              <w:rPr>
                <w:rFonts w:cs="Times New Roman"/>
                <w:sz w:val="20"/>
                <w:szCs w:val="20"/>
              </w:rPr>
              <w:t>тал</w:t>
            </w:r>
          </w:p>
        </w:tc>
        <w:tc>
          <w:tcPr>
            <w:tcW w:w="567" w:type="dxa"/>
          </w:tcPr>
          <w:p w:rsidR="00BC77AF" w:rsidRPr="00BC77AF" w:rsidRDefault="00BC77AF" w:rsidP="004960D6">
            <w:pPr>
              <w:spacing w:line="20" w:lineRule="atLeast"/>
              <w:ind w:left="-58" w:right="-75" w:firstLine="29"/>
              <w:jc w:val="center"/>
              <w:rPr>
                <w:rFonts w:cs="Times New Roman"/>
                <w:sz w:val="20"/>
                <w:szCs w:val="20"/>
              </w:rPr>
            </w:pPr>
            <w:r w:rsidRPr="00BC77AF">
              <w:rPr>
                <w:rFonts w:cs="Times New Roman"/>
                <w:sz w:val="20"/>
                <w:szCs w:val="20"/>
              </w:rPr>
              <w:t xml:space="preserve">1 полу </w:t>
            </w:r>
            <w:proofErr w:type="spellStart"/>
            <w:r w:rsidRPr="00BC77AF">
              <w:rPr>
                <w:rFonts w:cs="Times New Roman"/>
                <w:sz w:val="20"/>
                <w:szCs w:val="20"/>
              </w:rPr>
              <w:t>годие</w:t>
            </w:r>
            <w:proofErr w:type="spellEnd"/>
          </w:p>
        </w:tc>
        <w:tc>
          <w:tcPr>
            <w:tcW w:w="851" w:type="dxa"/>
          </w:tcPr>
          <w:p w:rsidR="00BC77AF" w:rsidRPr="00BC77AF" w:rsidRDefault="00BC77AF" w:rsidP="004960D6">
            <w:pPr>
              <w:spacing w:line="20" w:lineRule="atLeast"/>
              <w:ind w:left="-74" w:right="-93"/>
              <w:jc w:val="center"/>
              <w:rPr>
                <w:rFonts w:cs="Times New Roman"/>
                <w:sz w:val="20"/>
                <w:szCs w:val="20"/>
              </w:rPr>
            </w:pPr>
            <w:r w:rsidRPr="00BC77AF">
              <w:rPr>
                <w:rFonts w:cs="Times New Roman"/>
                <w:sz w:val="20"/>
                <w:szCs w:val="20"/>
              </w:rPr>
              <w:t>9 месяцев</w:t>
            </w:r>
          </w:p>
        </w:tc>
        <w:tc>
          <w:tcPr>
            <w:tcW w:w="692" w:type="dxa"/>
          </w:tcPr>
          <w:p w:rsidR="000D1227" w:rsidRDefault="00BC77AF" w:rsidP="004960D6">
            <w:pPr>
              <w:spacing w:line="20" w:lineRule="atLeast"/>
              <w:ind w:left="-131" w:right="-75"/>
              <w:jc w:val="center"/>
              <w:rPr>
                <w:rFonts w:cs="Times New Roman"/>
                <w:sz w:val="20"/>
                <w:szCs w:val="20"/>
              </w:rPr>
            </w:pPr>
            <w:r w:rsidRPr="00BC77AF">
              <w:rPr>
                <w:rFonts w:cs="Times New Roman"/>
                <w:sz w:val="20"/>
                <w:szCs w:val="20"/>
              </w:rPr>
              <w:t xml:space="preserve">12 </w:t>
            </w:r>
          </w:p>
          <w:p w:rsidR="00BC77AF" w:rsidRPr="00BC77AF" w:rsidRDefault="00BC77AF" w:rsidP="004960D6">
            <w:pPr>
              <w:spacing w:line="20" w:lineRule="atLeast"/>
              <w:ind w:left="-131" w:right="-75"/>
              <w:jc w:val="center"/>
              <w:rPr>
                <w:rFonts w:cs="Times New Roman"/>
                <w:sz w:val="20"/>
                <w:szCs w:val="20"/>
              </w:rPr>
            </w:pPr>
            <w:r w:rsidRPr="00BC77AF">
              <w:rPr>
                <w:rFonts w:cs="Times New Roman"/>
                <w:sz w:val="20"/>
                <w:szCs w:val="20"/>
              </w:rPr>
              <w:t xml:space="preserve">меся </w:t>
            </w:r>
            <w:proofErr w:type="spellStart"/>
            <w:r w:rsidRPr="00BC77AF">
              <w:rPr>
                <w:rFonts w:cs="Times New Roman"/>
                <w:sz w:val="20"/>
                <w:szCs w:val="20"/>
              </w:rPr>
              <w:t>цев</w:t>
            </w:r>
            <w:proofErr w:type="spellEnd"/>
            <w:r w:rsidRPr="00BC77AF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BC77AF" w:rsidRPr="00BC77AF" w:rsidRDefault="00BC77AF" w:rsidP="004960D6">
            <w:pPr>
              <w:spacing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1187A" w:rsidRPr="00BC77AF" w:rsidTr="00BC77AF">
        <w:trPr>
          <w:jc w:val="center"/>
        </w:trPr>
        <w:tc>
          <w:tcPr>
            <w:tcW w:w="458" w:type="dxa"/>
            <w:vMerge/>
          </w:tcPr>
          <w:p w:rsidR="0011187A" w:rsidRPr="00BC77AF" w:rsidRDefault="0011187A" w:rsidP="0011187A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28" w:type="dxa"/>
            <w:vMerge/>
          </w:tcPr>
          <w:p w:rsidR="0011187A" w:rsidRPr="00BC77AF" w:rsidRDefault="0011187A" w:rsidP="0011187A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11187A" w:rsidRPr="00BC77AF" w:rsidRDefault="0011187A" w:rsidP="0011187A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187A" w:rsidRPr="00BC77AF" w:rsidRDefault="0011187A" w:rsidP="0011187A">
            <w:pPr>
              <w:tabs>
                <w:tab w:val="center" w:pos="175"/>
              </w:tabs>
              <w:ind w:hanging="10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49" w:type="dxa"/>
            <w:tcBorders>
              <w:bottom w:val="single" w:sz="4" w:space="0" w:color="auto"/>
            </w:tcBorders>
          </w:tcPr>
          <w:p w:rsidR="0011187A" w:rsidRPr="0011187A" w:rsidRDefault="0011187A" w:rsidP="0011187A">
            <w:pPr>
              <w:ind w:right="-126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1187A">
              <w:rPr>
                <w:rFonts w:eastAsia="Calibri" w:cs="Times New Roman"/>
                <w:sz w:val="20"/>
                <w:szCs w:val="20"/>
              </w:rPr>
              <w:t>723,74</w:t>
            </w:r>
          </w:p>
        </w:tc>
        <w:tc>
          <w:tcPr>
            <w:tcW w:w="949" w:type="dxa"/>
            <w:tcBorders>
              <w:bottom w:val="single" w:sz="4" w:space="0" w:color="auto"/>
            </w:tcBorders>
          </w:tcPr>
          <w:p w:rsidR="0011187A" w:rsidRPr="0011187A" w:rsidRDefault="0011187A" w:rsidP="0011187A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1187A">
              <w:rPr>
                <w:rFonts w:eastAsia="Calibri" w:cs="Times New Roman"/>
                <w:sz w:val="20"/>
                <w:szCs w:val="20"/>
              </w:rPr>
              <w:t>103,27</w:t>
            </w:r>
          </w:p>
        </w:tc>
        <w:tc>
          <w:tcPr>
            <w:tcW w:w="949" w:type="dxa"/>
            <w:tcBorders>
              <w:bottom w:val="single" w:sz="4" w:space="0" w:color="auto"/>
            </w:tcBorders>
          </w:tcPr>
          <w:p w:rsidR="0011187A" w:rsidRPr="0011187A" w:rsidRDefault="0011187A" w:rsidP="0011187A">
            <w:pPr>
              <w:ind w:right="-9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1187A">
              <w:rPr>
                <w:rFonts w:eastAsia="Calibri" w:cs="Times New Roman"/>
                <w:sz w:val="20"/>
                <w:szCs w:val="20"/>
              </w:rPr>
              <w:t>201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11187A" w:rsidRPr="0011187A" w:rsidRDefault="0011187A" w:rsidP="0011187A">
            <w:pPr>
              <w:ind w:right="-9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1187A">
              <w:rPr>
                <w:rFonts w:eastAsia="Calibri" w:cs="Times New Roman"/>
                <w:sz w:val="20"/>
                <w:szCs w:val="20"/>
              </w:rPr>
              <w:t>17,47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7A" w:rsidRPr="0011187A" w:rsidRDefault="0011187A" w:rsidP="0011187A">
            <w:pPr>
              <w:ind w:left="-34" w:right="-108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1187A"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7A" w:rsidRPr="0011187A" w:rsidRDefault="0011187A" w:rsidP="0011187A">
            <w:pPr>
              <w:spacing w:line="20" w:lineRule="atLeast"/>
              <w:ind w:left="-248" w:right="-115" w:firstLine="89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1187A"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7A" w:rsidRPr="0011187A" w:rsidRDefault="0011187A" w:rsidP="0011187A">
            <w:pPr>
              <w:spacing w:line="20" w:lineRule="atLeast"/>
              <w:ind w:left="-89" w:right="-105" w:firstLine="89"/>
              <w:rPr>
                <w:rFonts w:eastAsia="Calibri" w:cs="Times New Roman"/>
                <w:sz w:val="20"/>
                <w:szCs w:val="20"/>
              </w:rPr>
            </w:pPr>
            <w:r w:rsidRPr="0011187A">
              <w:rPr>
                <w:rFonts w:eastAsia="Calibri" w:cs="Times New Roman"/>
                <w:sz w:val="20"/>
                <w:szCs w:val="20"/>
              </w:rPr>
              <w:t>17,47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7A" w:rsidRPr="0011187A" w:rsidRDefault="0011187A" w:rsidP="0011187A">
            <w:pPr>
              <w:ind w:left="-34" w:right="-108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1187A">
              <w:rPr>
                <w:rFonts w:eastAsia="Calibri" w:cs="Times New Roman"/>
                <w:sz w:val="20"/>
                <w:szCs w:val="20"/>
              </w:rPr>
              <w:t>17,47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7A" w:rsidRPr="00BC77AF" w:rsidRDefault="0011187A" w:rsidP="0011187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201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7A" w:rsidRPr="00BC77AF" w:rsidRDefault="0011187A" w:rsidP="0011187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201</w:t>
            </w:r>
          </w:p>
        </w:tc>
        <w:tc>
          <w:tcPr>
            <w:tcW w:w="1514" w:type="dxa"/>
            <w:vMerge/>
          </w:tcPr>
          <w:p w:rsidR="0011187A" w:rsidRPr="00BC77AF" w:rsidRDefault="0011187A" w:rsidP="0011187A">
            <w:pPr>
              <w:spacing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C77AF" w:rsidRPr="00BC77AF" w:rsidTr="004960D6">
        <w:trPr>
          <w:jc w:val="center"/>
        </w:trPr>
        <w:tc>
          <w:tcPr>
            <w:tcW w:w="458" w:type="dxa"/>
            <w:vMerge w:val="restart"/>
          </w:tcPr>
          <w:p w:rsidR="00BC77AF" w:rsidRPr="00BC77AF" w:rsidRDefault="00BC77AF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16" w:type="dxa"/>
            <w:gridSpan w:val="2"/>
            <w:vMerge w:val="restart"/>
          </w:tcPr>
          <w:p w:rsidR="00BC77AF" w:rsidRPr="00BC77AF" w:rsidRDefault="00BC77AF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BC77AF">
              <w:rPr>
                <w:rFonts w:cs="Times New Roman"/>
                <w:sz w:val="20"/>
                <w:szCs w:val="20"/>
              </w:rPr>
              <w:t xml:space="preserve">Итого по подпрограмме </w:t>
            </w:r>
            <w:r w:rsidRPr="00BC77AF">
              <w:rPr>
                <w:rFonts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tabs>
                <w:tab w:val="center" w:pos="175"/>
              </w:tabs>
              <w:ind w:hanging="100"/>
              <w:rPr>
                <w:rFonts w:eastAsia="Calibri"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ab/>
              <w:t>Итого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BC77AF">
            <w:pPr>
              <w:ind w:left="-134" w:right="-123"/>
              <w:jc w:val="center"/>
              <w:rPr>
                <w:rFonts w:cs="Times New Roman"/>
                <w:sz w:val="20"/>
                <w:szCs w:val="20"/>
              </w:rPr>
            </w:pPr>
            <w:r w:rsidRPr="00BC77AF">
              <w:rPr>
                <w:rFonts w:cs="Times New Roman"/>
                <w:sz w:val="20"/>
                <w:szCs w:val="20"/>
              </w:rPr>
              <w:t>20160,5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ind w:right="-170"/>
              <w:rPr>
                <w:rFonts w:cs="Times New Roman"/>
                <w:sz w:val="20"/>
                <w:szCs w:val="20"/>
              </w:rPr>
            </w:pPr>
            <w:r w:rsidRPr="00BC77AF">
              <w:rPr>
                <w:rFonts w:cs="Times New Roman"/>
                <w:sz w:val="20"/>
                <w:szCs w:val="20"/>
              </w:rPr>
              <w:t>2928,50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ind w:left="-108" w:right="-108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3732,00</w:t>
            </w:r>
          </w:p>
        </w:tc>
        <w:tc>
          <w:tcPr>
            <w:tcW w:w="35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ind w:left="-108" w:right="-108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4500,00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rPr>
                <w:rFonts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4500,00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rPr>
                <w:rFonts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4500,00</w:t>
            </w:r>
          </w:p>
        </w:tc>
        <w:tc>
          <w:tcPr>
            <w:tcW w:w="1514" w:type="dxa"/>
            <w:vMerge w:val="restart"/>
          </w:tcPr>
          <w:p w:rsidR="00BC77AF" w:rsidRPr="00BC77AF" w:rsidRDefault="00BC77AF" w:rsidP="004960D6">
            <w:pPr>
              <w:spacing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BC77AF">
              <w:rPr>
                <w:rFonts w:cs="Times New Roman"/>
                <w:sz w:val="20"/>
                <w:szCs w:val="20"/>
              </w:rPr>
              <w:t>х</w:t>
            </w:r>
          </w:p>
        </w:tc>
      </w:tr>
      <w:tr w:rsidR="00BC77AF" w:rsidRPr="00BC77AF" w:rsidTr="004960D6">
        <w:trPr>
          <w:jc w:val="center"/>
        </w:trPr>
        <w:tc>
          <w:tcPr>
            <w:tcW w:w="458" w:type="dxa"/>
            <w:vMerge/>
          </w:tcPr>
          <w:p w:rsidR="00BC77AF" w:rsidRPr="00BC77AF" w:rsidRDefault="00BC77AF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16" w:type="dxa"/>
            <w:gridSpan w:val="2"/>
            <w:vMerge/>
          </w:tcPr>
          <w:p w:rsidR="00BC77AF" w:rsidRPr="00BC77AF" w:rsidRDefault="00BC77AF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ind w:left="-140" w:right="-116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ind w:left="-34" w:right="-108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35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ind w:left="-34" w:right="-108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ind w:left="-8" w:right="-166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ind w:left="-58" w:right="-192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514" w:type="dxa"/>
            <w:vMerge/>
          </w:tcPr>
          <w:p w:rsidR="00BC77AF" w:rsidRPr="00BC77AF" w:rsidRDefault="00BC77AF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BC77AF" w:rsidRPr="00BC77AF" w:rsidTr="004960D6">
        <w:trPr>
          <w:jc w:val="center"/>
        </w:trPr>
        <w:tc>
          <w:tcPr>
            <w:tcW w:w="458" w:type="dxa"/>
            <w:vMerge/>
          </w:tcPr>
          <w:p w:rsidR="00BC77AF" w:rsidRPr="00BC77AF" w:rsidRDefault="00BC77AF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16" w:type="dxa"/>
            <w:gridSpan w:val="2"/>
            <w:vMerge/>
          </w:tcPr>
          <w:p w:rsidR="00BC77AF" w:rsidRPr="00BC77AF" w:rsidRDefault="00BC77AF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 xml:space="preserve">Средства бюджета Московской </w:t>
            </w:r>
            <w:r w:rsidRPr="00BC77AF">
              <w:rPr>
                <w:rFonts w:eastAsia="Calibri" w:cs="Times New Roman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ind w:left="-140" w:right="-116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ind w:left="-34" w:right="-108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35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ind w:left="-34" w:right="-108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ind w:left="-8" w:right="-166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ind w:left="-58" w:right="-192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514" w:type="dxa"/>
            <w:vMerge/>
          </w:tcPr>
          <w:p w:rsidR="00BC77AF" w:rsidRPr="00BC77AF" w:rsidRDefault="00BC77AF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BC77AF" w:rsidRPr="00BC77AF" w:rsidTr="004960D6">
        <w:trPr>
          <w:jc w:val="center"/>
        </w:trPr>
        <w:tc>
          <w:tcPr>
            <w:tcW w:w="458" w:type="dxa"/>
            <w:vMerge/>
          </w:tcPr>
          <w:p w:rsidR="00BC77AF" w:rsidRPr="00BC77AF" w:rsidRDefault="00BC77AF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16" w:type="dxa"/>
            <w:gridSpan w:val="2"/>
            <w:vMerge/>
          </w:tcPr>
          <w:p w:rsidR="00BC77AF" w:rsidRPr="00BC77AF" w:rsidRDefault="00BC77AF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BC77AF">
            <w:pPr>
              <w:ind w:left="-134" w:right="-123"/>
              <w:jc w:val="center"/>
              <w:rPr>
                <w:rFonts w:cs="Times New Roman"/>
                <w:sz w:val="20"/>
                <w:szCs w:val="20"/>
              </w:rPr>
            </w:pPr>
            <w:r w:rsidRPr="00BC77AF">
              <w:rPr>
                <w:rFonts w:cs="Times New Roman"/>
                <w:sz w:val="20"/>
                <w:szCs w:val="20"/>
              </w:rPr>
              <w:t>20160,5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ind w:right="-170"/>
              <w:rPr>
                <w:rFonts w:cs="Times New Roman"/>
                <w:sz w:val="20"/>
                <w:szCs w:val="20"/>
              </w:rPr>
            </w:pPr>
            <w:r w:rsidRPr="00BC77AF">
              <w:rPr>
                <w:rFonts w:cs="Times New Roman"/>
                <w:sz w:val="20"/>
                <w:szCs w:val="20"/>
              </w:rPr>
              <w:t>2928,50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ind w:left="-108" w:right="-108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3732,00</w:t>
            </w:r>
          </w:p>
        </w:tc>
        <w:tc>
          <w:tcPr>
            <w:tcW w:w="35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ind w:left="-108" w:right="-108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4500,00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rPr>
                <w:rFonts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4500,00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rPr>
                <w:rFonts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4500,00</w:t>
            </w:r>
          </w:p>
        </w:tc>
        <w:tc>
          <w:tcPr>
            <w:tcW w:w="151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BC77AF" w:rsidRPr="00BC77AF" w:rsidTr="004960D6">
        <w:trPr>
          <w:jc w:val="center"/>
        </w:trPr>
        <w:tc>
          <w:tcPr>
            <w:tcW w:w="458" w:type="dxa"/>
            <w:vMerge/>
          </w:tcPr>
          <w:p w:rsidR="00BC77AF" w:rsidRPr="00BC77AF" w:rsidRDefault="00BC77AF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16" w:type="dxa"/>
            <w:gridSpan w:val="2"/>
            <w:vMerge/>
          </w:tcPr>
          <w:p w:rsidR="00BC77AF" w:rsidRPr="00BC77AF" w:rsidRDefault="00BC77AF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ind w:left="-140" w:right="-116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ind w:left="-34" w:right="-108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35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ind w:left="-34" w:right="-108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AF" w:rsidRPr="00BC77AF" w:rsidRDefault="00BC77AF" w:rsidP="004960D6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77AF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514" w:type="dxa"/>
          </w:tcPr>
          <w:p w:rsidR="00BC77AF" w:rsidRPr="00BC77AF" w:rsidRDefault="00BC77AF" w:rsidP="004960D6">
            <w:pPr>
              <w:spacing w:line="2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BC77AF" w:rsidRPr="00BC77AF" w:rsidRDefault="00BC77AF" w:rsidP="00BC77AF">
      <w:pPr>
        <w:spacing w:line="20" w:lineRule="atLeast"/>
        <w:ind w:firstLine="709"/>
        <w:jc w:val="both"/>
        <w:rPr>
          <w:rFonts w:cs="Times New Roman"/>
          <w:sz w:val="20"/>
          <w:szCs w:val="20"/>
        </w:rPr>
      </w:pPr>
    </w:p>
    <w:p w:rsidR="00BC77AF" w:rsidRPr="00BC77AF" w:rsidRDefault="00BC77AF" w:rsidP="00BC77AF">
      <w:pPr>
        <w:pStyle w:val="a4"/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75780C" w:rsidRPr="00BC77AF" w:rsidRDefault="0075780C" w:rsidP="0046245A">
      <w:pPr>
        <w:pStyle w:val="a4"/>
        <w:widowControl w:val="0"/>
        <w:autoSpaceDE w:val="0"/>
        <w:autoSpaceDN w:val="0"/>
        <w:adjustRightInd w:val="0"/>
        <w:rPr>
          <w:sz w:val="20"/>
          <w:szCs w:val="20"/>
        </w:rPr>
      </w:pPr>
    </w:p>
    <w:sectPr w:rsidR="0075780C" w:rsidRPr="00BC77AF" w:rsidSect="00DF5EB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4F9"/>
    <w:rsid w:val="000552CA"/>
    <w:rsid w:val="000917EB"/>
    <w:rsid w:val="000D1227"/>
    <w:rsid w:val="0011187A"/>
    <w:rsid w:val="002E14F9"/>
    <w:rsid w:val="00325AFF"/>
    <w:rsid w:val="003C622E"/>
    <w:rsid w:val="003E7848"/>
    <w:rsid w:val="0041386C"/>
    <w:rsid w:val="0046245A"/>
    <w:rsid w:val="00511123"/>
    <w:rsid w:val="005957FA"/>
    <w:rsid w:val="00600879"/>
    <w:rsid w:val="00736A0C"/>
    <w:rsid w:val="0075780C"/>
    <w:rsid w:val="00942006"/>
    <w:rsid w:val="00955F4D"/>
    <w:rsid w:val="00984097"/>
    <w:rsid w:val="00BC77AF"/>
    <w:rsid w:val="00CF75DD"/>
    <w:rsid w:val="00D06E33"/>
    <w:rsid w:val="00D3570B"/>
    <w:rsid w:val="00DF5EBC"/>
    <w:rsid w:val="00F0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D4B67E-C74A-43CD-A9CE-F770BDB6C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EBC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5E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F5EBC"/>
    <w:pPr>
      <w:ind w:left="720"/>
      <w:contextualSpacing/>
    </w:pPr>
    <w:rPr>
      <w:rFonts w:eastAsia="Calibri" w:cs="Times New Roman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CF75D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75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Сазонова Н.Н.</dc:creator>
  <cp:keywords/>
  <dc:description/>
  <cp:lastModifiedBy>Макарова А.А.</cp:lastModifiedBy>
  <cp:revision>2</cp:revision>
  <cp:lastPrinted>2024-10-25T09:06:00Z</cp:lastPrinted>
  <dcterms:created xsi:type="dcterms:W3CDTF">2025-10-02T14:19:00Z</dcterms:created>
  <dcterms:modified xsi:type="dcterms:W3CDTF">2025-10-02T14:19:00Z</dcterms:modified>
</cp:coreProperties>
</file>