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48" w:rsidRPr="007144CC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ИЗВЕЩЕНИЕ</w:t>
      </w:r>
    </w:p>
    <w:p w:rsidR="00FC7848" w:rsidRPr="007144CC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на право</w:t>
      </w:r>
    </w:p>
    <w:p w:rsidR="00FC7848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заключения договора на организацию ярмарок </w:t>
      </w:r>
      <w:r>
        <w:rPr>
          <w:rFonts w:ascii="Times New Roman" w:hAnsi="Times New Roman" w:cs="Times New Roman"/>
          <w:sz w:val="24"/>
          <w:szCs w:val="24"/>
        </w:rPr>
        <w:t xml:space="preserve">на месте проведения ярмарок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7848" w:rsidRPr="007144CC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городском округе Домодедово Московской области</w:t>
      </w:r>
      <w:r w:rsidRPr="007144CC">
        <w:rPr>
          <w:rFonts w:ascii="Times New Roman" w:hAnsi="Times New Roman" w:cs="Times New Roman"/>
          <w:sz w:val="24"/>
          <w:szCs w:val="24"/>
        </w:rPr>
        <w:t xml:space="preserve">, включенном в сводный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мест </w:t>
      </w:r>
      <w:r w:rsidRPr="007144C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ярмарок на территории Московской области</w:t>
      </w:r>
      <w:proofErr w:type="gramEnd"/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5726"/>
      </w:tblGrid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Открытый аукцион в электронной форме (далее - электронный аукцион) на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ярмарок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проведения ярмарок в городском округе Домодедово Московской области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включенном в сводный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ярмарок на территории Московской области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организацию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проведения ярмарок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городском округе Домодедово Московской области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включенном в сводный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ярмарок на территории Московской области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Комитета по управлению имуществом Администрации городского округа Домодедово Московской области </w:t>
            </w:r>
            <w:r w:rsidRPr="00415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1448" w:rsidRPr="00415196">
              <w:rPr>
                <w:rFonts w:ascii="Times New Roman" w:hAnsi="Times New Roman" w:cs="Times New Roman"/>
                <w:sz w:val="24"/>
                <w:szCs w:val="24"/>
              </w:rPr>
              <w:t>35-6/</w:t>
            </w:r>
            <w:r w:rsidR="00415196" w:rsidRPr="004151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151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5196" w:rsidRPr="004151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11448" w:rsidRPr="004151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5196" w:rsidRPr="00415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448" w:rsidRPr="004151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15196" w:rsidRPr="00415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документа)</w:t>
            </w:r>
          </w:p>
        </w:tc>
      </w:tr>
      <w:tr w:rsidR="00FC7848" w:rsidRPr="007144CC" w:rsidTr="00AC493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организатора электронного аукциона)</w:t>
            </w:r>
          </w:p>
        </w:tc>
      </w:tr>
      <w:tr w:rsidR="00FC7848" w:rsidRPr="007144CC" w:rsidTr="00AC4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Адрес (почтовый адрес):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3A"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мкр.Центральный</w:t>
            </w:r>
            <w:proofErr w:type="spellEnd"/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, пл.30-летия Победы, д.1</w:t>
            </w:r>
          </w:p>
        </w:tc>
      </w:tr>
      <w:tr w:rsidR="00FC7848" w:rsidRPr="007144CC" w:rsidTr="00AC4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F24">
              <w:rPr>
                <w:rFonts w:ascii="Times New Roman" w:hAnsi="Times New Roman" w:cs="Times New Roman"/>
                <w:sz w:val="24"/>
                <w:szCs w:val="24"/>
              </w:rPr>
              <w:t>8-496-792-41-40</w:t>
            </w:r>
          </w:p>
        </w:tc>
      </w:tr>
      <w:tr w:rsidR="00FC7848" w:rsidRPr="007144CC" w:rsidTr="00AC4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e-</w:t>
            </w:r>
            <w:proofErr w:type="spell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skvortsovan</w:t>
            </w:r>
            <w:proofErr w:type="spellEnd"/>
            <w:r w:rsidRPr="00DF3F2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domod</w:t>
            </w:r>
            <w:proofErr w:type="spellEnd"/>
            <w:r w:rsidRPr="00DF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7848" w:rsidRPr="007144CC" w:rsidTr="00AC4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организатора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Сайт размещения информации: </w:t>
            </w:r>
            <w:proofErr w:type="spell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1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domod</w:t>
            </w:r>
            <w:proofErr w:type="spell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1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7848" w:rsidRPr="007144CC" w:rsidTr="00AC4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отдела муниципальной собственности Комитета по управлению имуществом </w:t>
            </w:r>
            <w:r w:rsidRPr="00DF3F24">
              <w:rPr>
                <w:rFonts w:ascii="Times New Roman" w:hAnsi="Times New Roman" w:cs="Times New Roman"/>
                <w:sz w:val="24"/>
                <w:szCs w:val="24"/>
              </w:rPr>
              <w:t>Скворцова Наталья Андреевна</w:t>
            </w:r>
          </w:p>
          <w:p w:rsidR="00FC7848" w:rsidRPr="007144CC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A">
              <w:rPr>
                <w:rFonts w:ascii="Times New Roman" w:hAnsi="Times New Roman" w:cs="Times New Roman"/>
                <w:sz w:val="24"/>
                <w:szCs w:val="24"/>
              </w:rPr>
              <w:t>Официальный сайт торгов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r w:rsidRPr="00B3287A">
              <w:rPr>
                <w:rFonts w:ascii="Times New Roman" w:hAnsi="Times New Roman" w:cs="Times New Roman"/>
                <w:sz w:val="24"/>
                <w:szCs w:val="24"/>
              </w:rPr>
              <w:t>https://torgi.gov.ru/new/public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площадки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www.rts-tender.ru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(местоположение, адресный ориентир), на территории городского округа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; площадь ярмарочной площадки; типы ярмарок количество торговых мест;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ярмарок, количество торговых мест, предоставляемых на безвозмездной основе или на льготных условиях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мкр.Барыбино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1-я Вокзальная, вблизи дома 28В,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-координаты: 55.270925, 37.894365;</w:t>
            </w:r>
          </w:p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места проведения ярма</w:t>
            </w:r>
            <w:r w:rsidR="00AC49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ки: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ярмарки: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671" w:rsidRPr="00940B0E" w:rsidRDefault="00FC7848" w:rsidP="006666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ярмарок: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27.05.2024-02.06.2024 - тематическая, «Праздник сластён»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10.06.2024-16.06.2024 - тематическая, «Праздник сластён»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24.06.2024-30.06.2024 – тематическая, «Товары регионов России»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08.07.2024-14.07.2024 – тематическая, «День работника торговли»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22.07.2024-28.07.2024 – тематическая, «Спас 2024»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05.08.2024-11.08.2024 – тематическая, «Школьный базар»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19.08.2024-25.08.2024 – тематическая, «Школьный базар»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666671" w:rsidRPr="00940B0E">
              <w:rPr>
                <w:rFonts w:ascii="Times New Roman" w:eastAsia="Times New Roman" w:hAnsi="Times New Roman"/>
                <w:sz w:val="24"/>
                <w:szCs w:val="24"/>
              </w:rPr>
              <w:t>02.09.2024-08.09.2024 – тематическая, «Товары  регионов России»</w:t>
            </w:r>
            <w:r w:rsidR="0066667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</w:p>
          <w:p w:rsidR="00FC7848" w:rsidRDefault="00666671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16.09.2024-22.09.2024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сельского хозяйства»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07.10.2024-13.10.2024 – тематическая, «Товары регионов России»</w:t>
            </w:r>
            <w:r w:rsidR="00FC78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мест: не более 3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мест;</w:t>
            </w:r>
          </w:p>
          <w:p w:rsid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безвозмездной основе</w:t>
            </w:r>
            <w:r w:rsidR="001457DF">
              <w:rPr>
                <w:rFonts w:ascii="Times New Roman" w:hAnsi="Times New Roman" w:cs="Times New Roman"/>
                <w:sz w:val="24"/>
                <w:szCs w:val="24"/>
              </w:rPr>
              <w:t xml:space="preserve"> или на льготных условиях: не менее 10% торговых мест</w:t>
            </w:r>
          </w:p>
          <w:p w:rsidR="00FC7848" w:rsidRPr="00FC7848" w:rsidRDefault="00FC7848" w:rsidP="00AC4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1) 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2) отсутствие факта приостановления деятельности в порядке, предусмотренном </w:t>
            </w:r>
            <w:hyperlink r:id="rId6" w:history="1">
              <w:r w:rsidRPr="007144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 Российской Федерации, на день подачи заявки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электронного аукциона вправе отказаться от проведения электронного аукциона не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 на участие в электронном аукционе, а именно не позднее "</w:t>
            </w:r>
            <w:r w:rsidR="00511448" w:rsidRPr="0066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11448"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организатор электронного аукциона вправе внести изменения в извещение о проведении электронного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электронного аукциона вправе принять решение о внесении изменений в извещение не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заявок, а именно не позднее "</w:t>
            </w:r>
            <w:r w:rsidR="004F44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1448" w:rsidRPr="0066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Любое заинтересованное лицо вправе направить в письменной форме (в том числе в виде отсканированного документа по электронной почте) или в форме электронного документооборота при наличии технической возможности осуществления электронного документооборота организатору электронного аукциона запрос о разъяснении положения извещения о проведении электронного аукциона.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дней, следующих за датой поступления указанного запроса, организатор электронного аукциона обязан направить заинтересованному лицу в письменной форме или в форме электронного документа разъяснения положений извещения о проведении электронного аукциона, если указанный запрос поступил к организатору электронного аукциона не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электронном аукционе.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с даты направления заинтересованному лицу разъяснений положений извещения о проведении электронного аукциона организатор электронного аукциона размещает на сайте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организатора электронного аукциона разъяснения положений извещения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предмета запроса, но без указания лица, от которого поступил указанный запрос.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извещения не должно изменять его суть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срока предоставления участникам электронного аукциона разъяснений положений извещения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предоставления разъяснений положений извещения -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извещения, а именно:</w:t>
            </w:r>
          </w:p>
          <w:p w:rsidR="00FC7848" w:rsidRPr="00666671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B14" w:rsidRPr="0066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 w:rsidRPr="0066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Дата окончания предоставления разъяснений положений извещения - за три рабочих дня до даты окончания срока приема заявок, а именно:</w:t>
            </w:r>
          </w:p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 w:rsidRPr="0066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 w:rsidRP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(лота)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(лота) устанавливается в размере</w:t>
            </w:r>
          </w:p>
          <w:p w:rsidR="00FC7848" w:rsidRPr="00BA5525" w:rsidRDefault="00DA24FC" w:rsidP="00DA2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C">
              <w:rPr>
                <w:rFonts w:ascii="Times New Roman" w:hAnsi="Times New Roman"/>
                <w:color w:val="000000"/>
                <w:sz w:val="24"/>
                <w:szCs w:val="24"/>
              </w:rPr>
              <w:t>206 557,38</w:t>
            </w:r>
            <w:r w:rsidRPr="00DA24FC">
              <w:rPr>
                <w:rFonts w:ascii="Times New Roman" w:hAnsi="Times New Roman"/>
                <w:sz w:val="24"/>
                <w:szCs w:val="24"/>
              </w:rPr>
              <w:t xml:space="preserve"> руб. (Двести шесть тысяч пятьсот пятьдесят семь руб. 38 коп.)</w:t>
            </w:r>
            <w:r w:rsidR="00BA5525" w:rsidRPr="00DA24FC">
              <w:rPr>
                <w:rFonts w:ascii="Times New Roman" w:hAnsi="Times New Roman"/>
                <w:sz w:val="24"/>
                <w:szCs w:val="24"/>
              </w:rPr>
              <w:t>,</w:t>
            </w:r>
            <w:r w:rsidR="00BA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 w:rsidR="00BA5525">
              <w:rPr>
                <w:rFonts w:ascii="Times New Roman" w:hAnsi="Times New Roman"/>
                <w:sz w:val="24"/>
                <w:szCs w:val="24"/>
              </w:rPr>
              <w:t xml:space="preserve"> НДС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"Шаг аукциона"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953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"Шаг аукциона" составляет </w:t>
            </w:r>
            <w:r w:rsidR="009534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 начальной (минимальной) цены договора (лота)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заявок (задаток), порядок внесения задатка, срок и порядок его возврата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 составляет </w:t>
            </w:r>
            <w:r w:rsidR="009534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 начальной (минимальной) цены договора (лота), что составляет </w:t>
            </w:r>
            <w:r w:rsidR="00DA24FC" w:rsidRPr="00DA24FC">
              <w:rPr>
                <w:rFonts w:ascii="Times New Roman" w:hAnsi="Times New Roman"/>
                <w:color w:val="000000"/>
                <w:sz w:val="24"/>
                <w:szCs w:val="24"/>
              </w:rPr>
              <w:t>206 557,38</w:t>
            </w:r>
            <w:r w:rsidR="00DA24FC" w:rsidRPr="00DA24FC">
              <w:rPr>
                <w:rFonts w:ascii="Times New Roman" w:hAnsi="Times New Roman"/>
                <w:sz w:val="24"/>
                <w:szCs w:val="24"/>
              </w:rPr>
              <w:t xml:space="preserve"> руб. (Двести шесть тысяч пятьсот пятьдесят семь руб. 38 коп.)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электронном аукционе устанавливается требование о внесении задатка в размере, указанном в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извещении.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 целях исполнения требований о внесении задатка для участия в электронном аукционе заявитель обеспечивает наличие денежных средств на счете оператора электронной площадки в размере, указанном в извещении.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Денежные средства в размере, равном задатку, указанном в извещении, блокируются оператором электронной площадки на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Задаток победителя аукциона в электронной форме, а также задаток заявителя, допущенного к участию в электронном аукционе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заключен договор, засчитывается в счет оплаты договора на организацию ярмарок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ярмарок.</w:t>
            </w:r>
            <w:proofErr w:type="gramEnd"/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задатка организатору аукциона в счет платы за право на организацию ярмарок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ярмарок осуществляется оператором электронной площадки в соответствии с регламентом и инструкциями, размещенными на электронной площадке.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Задатки, внесенные указанными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абзаце 5 пункта 14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лицами, не заключившими в установленном в извещении порядке договора вследствие уклонения от заключения указанного договора, не возвращаются.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 по указанию организатора электронного аукциона обязан разблокировать внесенные в качестве задатка денежные средства: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для заявителя, отозвавшего заявку до окончания срока приема заявок, установленного извещением, - в течение трех рабочих дней со дня поступления уведомления об отзыве заявки в соответствии с регламентом и инструкциями;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для заявителя, не допущенного к участию в электронном аукционе, - в течение трех рабочих дней со дня подписания протокола рассмотрения заявок на участие в электронном аукционе в соответствии с регламентом и инструкциями;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электронного аукциона,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участвовавших в электронном аукционе, но не победивших в нем, - в течение трех рабочих дней со дня подписания протокола о результатах аукциона в соответствии с регламентом и инструкциями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заявок, требования к содержанию, форме и составу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доступа к участию в электронном аукционе заявителю необходимо пройти регистрацию (аккредитацию) в соответствии с регламентом и инструкциями.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Лица, получившие аккредитацию на электронной площадке,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Прием заявок обеспечивается оператором электронной площадки в соответствии с регламентом и инструкциями.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Один заявитель вправе подать только одну заявку. Заявка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заполняется в электронной форме и направляется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оператору электронной площадки в сроки, указанные в извещении, путем: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-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(при наличии) (далее - Ф.И.О.), паспортные данные, место жительства (для индивидуального предпринимателя), номер контактного телефона, идентификационный номер налогоплательщика - участника электронного аукциона; Ф.И.О. и должность лица, уполномоченного на подписание договора;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полномочия лица на подписание договора; банковские реквизиты; для индивидуального предпринимателя - информацию о налоговой инспекции, в которой он состоит на учете;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2) обязательство заявителя в случае признания его победителем или заявителем, допущенным к участию в аукционе в электронной форме и признанным участником, либо единственным участником электронного аукциона подписать договор в установленные извещением сроки, а также гарантию заявителя о достоверности представленной информации;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юридических лиц: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лица действовать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      </w:r>
            <w:proofErr w:type="gramEnd"/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если для заявителя заключение договора, предоставление обеспечения заявки являются крупной сделкой; выписка из Единого государственного реестра юридических лиц (или нотариально заверенная копия такой выписки), выданная не ранее чем за один месяц до даты размещения на официальном сайте организатора аукциона извещения;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заявление об отсутствии решения о ликвидации заявителя;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заявление об отсутствии решения арбитражного суда о признании заявителя банкротом и об открытии конкурсного производства;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отсутствии решений о приостановлении деятельности заявителя в порядке, предусмотренном </w:t>
            </w:r>
            <w:hyperlink r:id="rId7" w:history="1">
              <w:r w:rsidRPr="007144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лица действовать от имени заявителя (в случае, если заявку подает представитель заявителя),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предпринимателей, выданная не ранее чем за один месяц до даты размещения на официальном сайте организатора аукциона извещения;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отсутствии решений о приостановлении деятельности заявителя в порядке, предусмотренном </w:t>
            </w:r>
            <w:hyperlink r:id="rId8" w:history="1">
              <w:r w:rsidRPr="007144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отсутствии решения арбитражного суда о признании банкротом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об открытии конкурсного производства;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- подписания заявки электронной подписью заявителя в соответствии с регламентом и инструкциями, размещенными на электронной площадке.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порядке,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Порядок отзыва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 и времени окончания срока подачи заявок в соответствии с регламентом и инструкциями. Заявитель после отзыва заявки вправе повторно подать заявку до установленных в извещении даты и времени окончания срока приема заявок в соответствии с требованиями настоящего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Дата, время начала и окончания срока подачи заявок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Дата, время начала и окончания срока рассмотрения заявок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электронного аукциона и подведения его итогов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мин. по московскому времени</w:t>
            </w:r>
          </w:p>
          <w:p w:rsidR="00FC7848" w:rsidRPr="007144CC" w:rsidRDefault="00FC7848" w:rsidP="00666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762B1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 и заявка которого соответствует требованиям, установленным в извещении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признания победителя или заявителя, допущенного к участию в электронном аукционе и признанного участником, либо единственного участника электронного аукциона уклонившимся от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51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электронного аукциона или заявитель, допущенный к участию в электронном аукционе и признанный участником, либо единственный участник электронного аукциона признается уклонившимся от заключения договора в случае, если договор в течение 30 (тридцати) дней со дня направления проекта договора победителю электронного аукциона или заявителю, допущенному к участию в электронном аукционе и признанному 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участником, либо единственному участнику электронного аукциона не был подписан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лицом, имеющим право действовать от имени победителя или заявителя, допущенного к участию в электронном аукционе и признанного участником, либо единственного участника такого аукциона, и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511448">
              <w:rPr>
                <w:rFonts w:ascii="Times New Roman" w:hAnsi="Times New Roman" w:cs="Times New Roman"/>
                <w:sz w:val="24"/>
                <w:szCs w:val="24"/>
              </w:rPr>
              <w:t>анизатору электронного аукциона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Срок и порядок заключения договора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Стороны договора подписывают договор на бумажных носителях.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В случае если электронный аукцион признан несостоявшимся и только один заявитель допущен к участию в электронном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организатор электронного аукциона в течение 10 (десяти) дней со дня подписания протокола рассмотрения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электронном аукционе направляет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 подписанного проекта договора.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При этом размер платы за право на организацию ярмарок на месте проведения ярмарок по договору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в размере, равном начальной цене предмета электронного аукциона.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электронного аукциона направляет победителю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 подписанного проекта договора в десятидневный срок со дня составления протокола о результатах электронного аукциона.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заключение договора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размещения информации о результатах электронного аукциона на официальном сайте торгов.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электронного аукциона или иное лицо, с которым заключается договор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обязаны подписать договор в течение 30 (тридцати) дней со дня направления им проекта договора.</w:t>
            </w:r>
          </w:p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в течение 30 (тридцати) дней со дня направления проекта договора победителю электронного аукциона не был им </w:t>
            </w:r>
            <w:proofErr w:type="gramStart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подписан и представлен</w:t>
            </w:r>
            <w:proofErr w:type="gramEnd"/>
            <w:r w:rsidRPr="007144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организатору электронного аукциона, организатор электронного аукциона предлагает заключить указанный договор иному участнику, который сделал предпоследнее предложение о цене договора, по цене, предложенной победителем электронного аукциона</w:t>
            </w:r>
          </w:p>
        </w:tc>
      </w:tr>
      <w:tr w:rsidR="00FC7848" w:rsidRPr="007144CC" w:rsidTr="00AC4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AC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671" w:rsidRPr="007144CC" w:rsidRDefault="00666671" w:rsidP="00FC784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66671" w:rsidRPr="007144CC" w:rsidSect="00BE241A">
          <w:pgSz w:w="11906" w:h="16838"/>
          <w:pgMar w:top="851" w:right="850" w:bottom="1134" w:left="1701" w:header="0" w:footer="0" w:gutter="0"/>
          <w:cols w:space="720"/>
          <w:noEndnote/>
        </w:sectPr>
      </w:pPr>
    </w:p>
    <w:tbl>
      <w:tblPr>
        <w:tblpPr w:leftFromText="180" w:rightFromText="180" w:vertAnchor="page" w:horzAnchor="margin" w:tblpY="217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551"/>
        <w:gridCol w:w="1134"/>
        <w:gridCol w:w="993"/>
        <w:gridCol w:w="4536"/>
        <w:gridCol w:w="1275"/>
        <w:gridCol w:w="1134"/>
        <w:gridCol w:w="1418"/>
        <w:gridCol w:w="1134"/>
      </w:tblGrid>
      <w:tr w:rsidR="00FC7848" w:rsidRPr="007144CC" w:rsidTr="00B60F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Адресный ориентир места организации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Общая площадь места организации ярмарок (земельного участка),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Типы ярмарок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Период проведения ярмарок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безвозмездной основе или на льготных условиях,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Режим работы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</w:tr>
      <w:tr w:rsidR="00FC7848" w:rsidRPr="007144CC" w:rsidTr="00B60F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7144CC" w:rsidRDefault="00FC78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1448" w:rsidRPr="00B60FCF" w:rsidTr="00B60FCF">
        <w:trPr>
          <w:trHeight w:val="15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7144CC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7" w:rsidRPr="00511448" w:rsidRDefault="00764BB5" w:rsidP="00B60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48"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Домодедово, г. Домодедово,  </w:t>
            </w:r>
            <w:proofErr w:type="spellStart"/>
            <w:r w:rsidRPr="0051144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11448">
              <w:rPr>
                <w:rFonts w:ascii="Times New Roman" w:hAnsi="Times New Roman"/>
                <w:sz w:val="24"/>
                <w:szCs w:val="24"/>
              </w:rPr>
              <w:t xml:space="preserve">. Барыбино, ул.1–я </w:t>
            </w:r>
            <w:proofErr w:type="gramStart"/>
            <w:r w:rsidRPr="00511448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5114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1448" w:rsidRPr="00511448" w:rsidRDefault="00511448" w:rsidP="00B60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48">
              <w:rPr>
                <w:rFonts w:ascii="Times New Roman" w:hAnsi="Times New Roman"/>
                <w:sz w:val="24"/>
                <w:szCs w:val="24"/>
              </w:rPr>
              <w:t xml:space="preserve">вблизи дома 28В, </w:t>
            </w:r>
            <w:r w:rsidRPr="00511448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511448">
              <w:rPr>
                <w:rFonts w:ascii="Times New Roman" w:hAnsi="Times New Roman"/>
                <w:sz w:val="24"/>
                <w:szCs w:val="24"/>
              </w:rPr>
              <w:t>-координаты: 55.270925, 37.894365</w:t>
            </w:r>
          </w:p>
          <w:p w:rsidR="00511448" w:rsidRPr="007144CC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7144CC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7" w:rsidRPr="00511448" w:rsidRDefault="00764BB5" w:rsidP="00B60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48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  <w:p w:rsidR="00511448" w:rsidRPr="007144CC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27.05.2024-02.06.2024 -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10.06.2024-16.06.2024 -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24.06.2024-30.06.2024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08.07.2024-14.07.2024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торговли»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22.07.2024-28.07.2024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«Спас 2024»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05.08.2024-11.08.2024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19.08.2024-25.08.2024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02.09.2024-08.09.2024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«Товары  регионов России»</w:t>
            </w:r>
          </w:p>
          <w:p w:rsidR="00666671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16.09.2024-22.09.2024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сельского хозяйства»</w:t>
            </w:r>
          </w:p>
          <w:p w:rsidR="00511448" w:rsidRPr="00B60FCF" w:rsidRDefault="00666671" w:rsidP="00B60F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 xml:space="preserve">07.10.2024-13.10.2024 – </w:t>
            </w:r>
            <w:proofErr w:type="gramStart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B60FCF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  <w:p w:rsidR="00511448" w:rsidRPr="00B60FCF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7" w:rsidRPr="00B60FCF" w:rsidRDefault="00764BB5" w:rsidP="00B60F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CF"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B60FCF">
              <w:rPr>
                <w:rFonts w:ascii="Times New Roman" w:hAnsi="Times New Roman"/>
                <w:sz w:val="24"/>
                <w:szCs w:val="24"/>
              </w:rPr>
              <w:t>0</w:t>
            </w:r>
            <w:r w:rsidRPr="00B60FCF">
              <w:rPr>
                <w:rFonts w:ascii="Times New Roman" w:hAnsi="Times New Roman"/>
                <w:sz w:val="24"/>
                <w:szCs w:val="24"/>
              </w:rPr>
              <w:t xml:space="preserve"> торговых мест</w:t>
            </w:r>
          </w:p>
          <w:p w:rsidR="00511448" w:rsidRPr="00B60FCF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B60FCF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>не менее 10% торговых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B60FCF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 xml:space="preserve">с 10.00 до </w:t>
            </w:r>
            <w:r w:rsidR="00B60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>.00 по Московскому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B60FCF" w:rsidRDefault="00511448" w:rsidP="00B6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60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6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0F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6671" w:rsidRDefault="00666671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FCF" w:rsidRPr="007144CC" w:rsidRDefault="00B60FCF" w:rsidP="00B60FC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2. Перечень лотов, начальной (минимальной) цены договора</w:t>
      </w:r>
    </w:p>
    <w:p w:rsidR="00B60FCF" w:rsidRPr="007144CC" w:rsidRDefault="00B60FCF" w:rsidP="00B60F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(лота), срок действия договора</w:t>
      </w:r>
    </w:p>
    <w:p w:rsidR="00B60FCF" w:rsidRPr="007144CC" w:rsidRDefault="00B60FCF" w:rsidP="00B60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FCF" w:rsidRPr="007144CC" w:rsidRDefault="00B60FCF" w:rsidP="00B6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Лот N 1</w:t>
      </w:r>
    </w:p>
    <w:p w:rsidR="00666671" w:rsidRDefault="00666671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671" w:rsidRDefault="00666671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671" w:rsidRDefault="00666671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Начальная (минимальная) цена договора (лота) N 1</w:t>
      </w:r>
      <w:r w:rsidR="00EF50EE">
        <w:rPr>
          <w:rFonts w:ascii="Times New Roman" w:hAnsi="Times New Roman" w:cs="Times New Roman"/>
          <w:sz w:val="24"/>
          <w:szCs w:val="24"/>
        </w:rPr>
        <w:t xml:space="preserve"> -</w:t>
      </w:r>
      <w:r w:rsidRPr="007144CC">
        <w:rPr>
          <w:rFonts w:ascii="Times New Roman" w:hAnsi="Times New Roman" w:cs="Times New Roman"/>
          <w:sz w:val="24"/>
          <w:szCs w:val="24"/>
        </w:rPr>
        <w:t xml:space="preserve"> </w:t>
      </w:r>
      <w:r w:rsidR="00B60FCF" w:rsidRPr="00B60FCF">
        <w:rPr>
          <w:rFonts w:ascii="Times New Roman" w:hAnsi="Times New Roman"/>
          <w:sz w:val="24"/>
          <w:szCs w:val="24"/>
        </w:rPr>
        <w:t>206 557,38 руб. (Двести шесть тысяч пятьсот пятьдесят семь руб. 38 коп.)</w:t>
      </w:r>
      <w:r w:rsidR="00511448" w:rsidRPr="00511448">
        <w:rPr>
          <w:rFonts w:ascii="Times New Roman" w:hAnsi="Times New Roman" w:cs="Times New Roman"/>
          <w:sz w:val="24"/>
          <w:szCs w:val="24"/>
        </w:rPr>
        <w:t xml:space="preserve"> без учета налога на добавленную стоимость и без расходов на оплату коммунальных, эксплуатационных и административно-хозяйственных услуг</w:t>
      </w:r>
      <w:r w:rsidR="00511448">
        <w:rPr>
          <w:rFonts w:ascii="Times New Roman" w:hAnsi="Times New Roman" w:cs="Times New Roman"/>
          <w:sz w:val="24"/>
          <w:szCs w:val="24"/>
        </w:rPr>
        <w:t>.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"Шаг аукциона" по лоту N 1 </w:t>
      </w:r>
      <w:r w:rsidR="00511448">
        <w:rPr>
          <w:rFonts w:ascii="Times New Roman" w:hAnsi="Times New Roman" w:cs="Times New Roman"/>
          <w:sz w:val="24"/>
          <w:szCs w:val="24"/>
        </w:rPr>
        <w:t>–</w:t>
      </w:r>
      <w:r w:rsidRPr="007144CC">
        <w:rPr>
          <w:rFonts w:ascii="Times New Roman" w:hAnsi="Times New Roman" w:cs="Times New Roman"/>
          <w:sz w:val="24"/>
          <w:szCs w:val="24"/>
        </w:rPr>
        <w:t xml:space="preserve"> </w:t>
      </w:r>
      <w:r w:rsidR="00B60FCF" w:rsidRPr="00B60FCF">
        <w:rPr>
          <w:rFonts w:ascii="Times New Roman" w:hAnsi="Times New Roman" w:cs="Times New Roman"/>
          <w:sz w:val="24"/>
          <w:szCs w:val="24"/>
        </w:rPr>
        <w:t>10 327,87 руб. (Десять тысяч триста двадцать семь руб. 87 коп.)</w:t>
      </w:r>
      <w:r w:rsidRPr="00B60FCF">
        <w:rPr>
          <w:rFonts w:ascii="Times New Roman" w:hAnsi="Times New Roman" w:cs="Times New Roman"/>
          <w:sz w:val="24"/>
          <w:szCs w:val="24"/>
        </w:rPr>
        <w:t>.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Размер задатка по лоту N 1 - </w:t>
      </w:r>
      <w:r w:rsidR="00B60FCF" w:rsidRPr="00B60FCF">
        <w:rPr>
          <w:rFonts w:ascii="Times New Roman" w:hAnsi="Times New Roman"/>
          <w:sz w:val="24"/>
          <w:szCs w:val="24"/>
        </w:rPr>
        <w:t>206 557,38 руб. (Двести шесть тысяч пятьсот пятьдесят семь руб. 38 коп.)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1</w:t>
      </w:r>
    </w:p>
    <w:p w:rsidR="00FC7848" w:rsidRPr="00666671" w:rsidRDefault="00FC7848" w:rsidP="00FC78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6671">
        <w:rPr>
          <w:rFonts w:ascii="Times New Roman" w:hAnsi="Times New Roman" w:cs="Times New Roman"/>
          <w:sz w:val="18"/>
          <w:szCs w:val="18"/>
        </w:rPr>
        <w:t xml:space="preserve"> Налог  на добавленную стоимость </w:t>
      </w:r>
      <w:proofErr w:type="gramStart"/>
      <w:r w:rsidRPr="00666671">
        <w:rPr>
          <w:rFonts w:ascii="Times New Roman" w:hAnsi="Times New Roman" w:cs="Times New Roman"/>
          <w:sz w:val="18"/>
          <w:szCs w:val="18"/>
        </w:rPr>
        <w:t>начисляется и перечисляется</w:t>
      </w:r>
      <w:proofErr w:type="gramEnd"/>
      <w:r w:rsidRPr="00666671">
        <w:rPr>
          <w:rFonts w:ascii="Times New Roman" w:hAnsi="Times New Roman" w:cs="Times New Roman"/>
          <w:sz w:val="18"/>
          <w:szCs w:val="18"/>
        </w:rPr>
        <w:t xml:space="preserve"> в соответствии</w:t>
      </w:r>
    </w:p>
    <w:p w:rsidR="00FC7848" w:rsidRPr="00666671" w:rsidRDefault="00FC7848" w:rsidP="00FC78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6671">
        <w:rPr>
          <w:rFonts w:ascii="Times New Roman" w:hAnsi="Times New Roman" w:cs="Times New Roman"/>
          <w:sz w:val="18"/>
          <w:szCs w:val="18"/>
        </w:rPr>
        <w:t xml:space="preserve">с  законодательством  РФ.  Согласно  </w:t>
      </w:r>
      <w:hyperlink r:id="rId9" w:history="1">
        <w:r w:rsidRPr="00666671">
          <w:rPr>
            <w:rFonts w:ascii="Times New Roman" w:hAnsi="Times New Roman" w:cs="Times New Roman"/>
            <w:color w:val="0000FF"/>
            <w:sz w:val="18"/>
            <w:szCs w:val="18"/>
          </w:rPr>
          <w:t>ст.  143</w:t>
        </w:r>
      </w:hyperlink>
      <w:r w:rsidRPr="00666671">
        <w:rPr>
          <w:rFonts w:ascii="Times New Roman" w:hAnsi="Times New Roman" w:cs="Times New Roman"/>
          <w:sz w:val="18"/>
          <w:szCs w:val="18"/>
        </w:rPr>
        <w:t xml:space="preserve"> Налогового кодекса </w:t>
      </w:r>
      <w:proofErr w:type="gramStart"/>
      <w:r w:rsidRPr="00666671">
        <w:rPr>
          <w:rFonts w:ascii="Times New Roman" w:hAnsi="Times New Roman" w:cs="Times New Roman"/>
          <w:sz w:val="18"/>
          <w:szCs w:val="18"/>
        </w:rPr>
        <w:t>Российской</w:t>
      </w:r>
      <w:proofErr w:type="gramEnd"/>
    </w:p>
    <w:p w:rsidR="00FC7848" w:rsidRPr="00666671" w:rsidRDefault="00FC7848" w:rsidP="00FC78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6671">
        <w:rPr>
          <w:rFonts w:ascii="Times New Roman" w:hAnsi="Times New Roman" w:cs="Times New Roman"/>
          <w:sz w:val="18"/>
          <w:szCs w:val="18"/>
        </w:rPr>
        <w:t>Федерации   муниципальное   образование  городской  округ  Домодедово  не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6671">
        <w:rPr>
          <w:rFonts w:ascii="Times New Roman" w:hAnsi="Times New Roman" w:cs="Times New Roman"/>
          <w:sz w:val="18"/>
          <w:szCs w:val="18"/>
        </w:rPr>
        <w:t>является плательщиком НДС</w:t>
      </w:r>
      <w:r w:rsidRPr="007144CC">
        <w:rPr>
          <w:rFonts w:ascii="Times New Roman" w:hAnsi="Times New Roman" w:cs="Times New Roman"/>
          <w:sz w:val="24"/>
          <w:szCs w:val="24"/>
        </w:rPr>
        <w:t>.</w:t>
      </w:r>
    </w:p>
    <w:p w:rsidR="00FC7848" w:rsidRPr="007144CC" w:rsidRDefault="00FC7848" w:rsidP="00FC784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C7848" w:rsidRPr="007144CC" w:rsidSect="00666671">
          <w:pgSz w:w="16838" w:h="11906" w:orient="landscape"/>
          <w:pgMar w:top="284" w:right="1134" w:bottom="567" w:left="1134" w:header="0" w:footer="0" w:gutter="0"/>
          <w:cols w:space="720"/>
          <w:noEndnote/>
        </w:sectPr>
      </w:pPr>
    </w:p>
    <w:p w:rsidR="00FC7848" w:rsidRPr="007144CC" w:rsidRDefault="00FC7848" w:rsidP="00FC784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144CC">
        <w:rPr>
          <w:rFonts w:ascii="Times New Roman" w:hAnsi="Times New Roman" w:cs="Times New Roman"/>
          <w:sz w:val="24"/>
          <w:szCs w:val="24"/>
        </w:rPr>
        <w:t>риложение 1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к извещению о проведении открытого аукциона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в электронной форме на право заключения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договора на организацию ярмарок на месте</w:t>
      </w:r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проведения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городском округе Домодедово Московской</w:t>
      </w:r>
      <w:proofErr w:type="gramEnd"/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Pr="007144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перечень мест проведения ярмарок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на территории Московской области</w:t>
      </w: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Форма заявки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Организатору аукциона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Наименование оператора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электронной площадки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:rsidR="00FC7848" w:rsidRPr="007144CC" w:rsidRDefault="00FC7848" w:rsidP="00FC7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на участие в открытом аукционе в электронной форме на право</w:t>
      </w:r>
    </w:p>
    <w:p w:rsidR="00FC7848" w:rsidRPr="007144CC" w:rsidRDefault="00FC7848" w:rsidP="00FC7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заключения договора на организацию ярмарок на месте</w:t>
      </w:r>
    </w:p>
    <w:p w:rsidR="00FC7848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проведения ярмарок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</w:t>
      </w:r>
    </w:p>
    <w:p w:rsidR="00FC7848" w:rsidRPr="007144CC" w:rsidRDefault="00FC7848" w:rsidP="00FC7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144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 мест</w:t>
      </w:r>
    </w:p>
    <w:p w:rsidR="00FC7848" w:rsidRPr="007144CC" w:rsidRDefault="00FC7848" w:rsidP="00FC7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проведения ярмарок на территории Московской области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(наименование (фирменное наименование), место нахождения,</w:t>
      </w:r>
      <w:proofErr w:type="gramEnd"/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адрес (для юридического лица), фамилия, имя, отчество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(при наличии), паспортные данные, место жительства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(для индивидуального предпринимателя)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(Ф.И.О. руководителя юридического лица или уполномоченного</w:t>
      </w:r>
      <w:proofErr w:type="gramEnd"/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лица)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(устав, Положение, доверенность и т.д.)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ОГРНИП (для индивидуального предпринимателя) 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Для  индивидуального  предпринимателя - информацию о налоговой инспекции,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он состоит на учете _______________________________________________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ОГРН (для юридического лица) ______________________________________________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__________________________________________________________________.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Заявитель, </w:t>
      </w:r>
      <w:r w:rsidRPr="007144CC">
        <w:rPr>
          <w:rFonts w:ascii="Times New Roman" w:hAnsi="Times New Roman" w:cs="Times New Roman"/>
          <w:sz w:val="24"/>
          <w:szCs w:val="24"/>
        </w:rPr>
        <w:t>изучив документацию на право заключения договора на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ярмарок на месте проведения ярмарок в городского округе </w:t>
      </w:r>
      <w:r w:rsidRPr="007144CC">
        <w:rPr>
          <w:rFonts w:ascii="Times New Roman" w:hAnsi="Times New Roman" w:cs="Times New Roman"/>
          <w:sz w:val="24"/>
          <w:szCs w:val="24"/>
        </w:rPr>
        <w:t>Домодедово Московской области по адресу: ____________________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примерную форму договора на </w:t>
      </w:r>
      <w:r w:rsidRPr="007144CC">
        <w:rPr>
          <w:rFonts w:ascii="Times New Roman" w:hAnsi="Times New Roman" w:cs="Times New Roman"/>
          <w:sz w:val="24"/>
          <w:szCs w:val="24"/>
        </w:rPr>
        <w:t>организацию ярмарок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проведения ярмарок в городском округе Домодедово Московской области, включенном в сводный перечень мест проведения ярмарок на территории Московской области</w:t>
      </w:r>
      <w:r w:rsidRPr="007144CC">
        <w:rPr>
          <w:rFonts w:ascii="Times New Roman" w:hAnsi="Times New Roman" w:cs="Times New Roman"/>
          <w:sz w:val="24"/>
          <w:szCs w:val="24"/>
        </w:rPr>
        <w:t>, а также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7144CC">
        <w:rPr>
          <w:rFonts w:ascii="Times New Roman" w:hAnsi="Times New Roman" w:cs="Times New Roman"/>
          <w:sz w:val="24"/>
          <w:szCs w:val="24"/>
        </w:rPr>
        <w:t>ярмарок, извещает о своем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желании принять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 на право заключения договора на </w:t>
      </w:r>
      <w:r w:rsidRPr="007144CC">
        <w:rPr>
          <w:rFonts w:ascii="Times New Roman" w:hAnsi="Times New Roman" w:cs="Times New Roman"/>
          <w:sz w:val="24"/>
          <w:szCs w:val="24"/>
        </w:rPr>
        <w:t>организацию ярмарок на месте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144CC">
        <w:rPr>
          <w:rFonts w:ascii="Times New Roman" w:hAnsi="Times New Roman" w:cs="Times New Roman"/>
          <w:sz w:val="24"/>
          <w:szCs w:val="24"/>
        </w:rPr>
        <w:t>ярмарок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 Московской области, </w:t>
      </w:r>
      <w:r w:rsidRPr="007144CC">
        <w:rPr>
          <w:rFonts w:ascii="Times New Roman" w:hAnsi="Times New Roman" w:cs="Times New Roman"/>
          <w:sz w:val="24"/>
          <w:szCs w:val="24"/>
        </w:rPr>
        <w:t>включенном в сводный перечень мест проведения ярмарок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Московской </w:t>
      </w:r>
      <w:r w:rsidRPr="007144CC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асти, и обязуется обеспечить </w:t>
      </w:r>
      <w:r w:rsidRPr="007144CC">
        <w:rPr>
          <w:rFonts w:ascii="Times New Roman" w:hAnsi="Times New Roman" w:cs="Times New Roman"/>
          <w:sz w:val="24"/>
          <w:szCs w:val="24"/>
        </w:rPr>
        <w:t>поступление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 xml:space="preserve">задатка в размере </w:t>
      </w:r>
      <w:r w:rsidRPr="007144CC">
        <w:rPr>
          <w:rFonts w:ascii="Times New Roman" w:hAnsi="Times New Roman" w:cs="Times New Roman"/>
          <w:sz w:val="24"/>
          <w:szCs w:val="24"/>
        </w:rPr>
        <w:lastRenderedPageBreak/>
        <w:t>__________ (____________________________) рублей, в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(сумма цифрами и прописью)</w:t>
      </w:r>
      <w:proofErr w:type="gramEnd"/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и  в  порядке,  установленные  в  извещении, и в соответствии с регламентом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оператора электронной площадки.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1. Заявитель обязуется: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1.1.  Соблюдать  условия  и  порядок  проведения электронного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содержащиеся в извещении и регламенте оператора электронн</w:t>
      </w:r>
      <w:r>
        <w:rPr>
          <w:rFonts w:ascii="Times New Roman" w:hAnsi="Times New Roman" w:cs="Times New Roman"/>
          <w:sz w:val="24"/>
          <w:szCs w:val="24"/>
        </w:rPr>
        <w:t>ой площадки</w:t>
      </w:r>
      <w:r w:rsidRPr="007144CC">
        <w:rPr>
          <w:rFonts w:ascii="Times New Roman" w:hAnsi="Times New Roman" w:cs="Times New Roman"/>
          <w:sz w:val="24"/>
          <w:szCs w:val="24"/>
        </w:rPr>
        <w:t>.</w:t>
      </w:r>
    </w:p>
    <w:p w:rsidR="00FC7848" w:rsidRPr="007144CC" w:rsidRDefault="00FC7848" w:rsidP="00FC7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1.2. В случае признания победителем электронного аукциона или заявителем, допущенным к участию в электронном аукционе и признанным участником, либо единственным участником электронного аукциона заключить договор на организацию ярмарок с организатором аукциона в соответствии с порядком, сроками и требованиями, установленными извещением и договором на организацию ярмарок.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2. Заявитель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согласен и принимает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все условия, требования, положения извещения, проекта договора на организацию ярмарок и регламента оператора электронной площадки, и они ему понятны. Заявителю известны сведения о месте проведения ярмарки, заявитель надлежащим образом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ознакомлен с реальным состоянием места проведения ярмарки и не имеет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претензий к ней.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электронном аукционе, в порядке, установленном в извещении.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4. Ответственность за достоверность представленных документов и информации несет заявитель.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6. Заявитель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осведомлен и согласен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в извещение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информации об отмене электронного аукциона, внесении изменений в извещение на сайте организатора, официальном сайте торгов, портале МО и на электронной площадке.</w:t>
      </w:r>
    </w:p>
    <w:p w:rsidR="00FC7848" w:rsidRPr="007144CC" w:rsidRDefault="00FC7848" w:rsidP="00FC784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7. В соответствии с Федеральным </w:t>
      </w:r>
      <w:hyperlink r:id="rId10" w:history="1">
        <w:r w:rsidRPr="007144C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144CC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заявитель, подавая заявку, дает согласие на обработку персональных данных, указанных выше и содержащихся в представленных документах, в целях участия в электронном аукционе.</w:t>
      </w:r>
    </w:p>
    <w:p w:rsidR="00FC7848" w:rsidRPr="007144CC" w:rsidRDefault="00FC7848" w:rsidP="00FC78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 _______________________________________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__________________ ________________________ _________ _____________________</w:t>
      </w:r>
    </w:p>
    <w:p w:rsidR="00FC7848" w:rsidRPr="007144CC" w:rsidRDefault="00FC7848" w:rsidP="00FC7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(Ф.И.О. заявителя) (должность (при наличии) (подпись) (расшифровка подписи)</w:t>
      </w:r>
      <w:proofErr w:type="gramEnd"/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7144CC" w:rsidRDefault="00FC7848" w:rsidP="00FC7848">
      <w:pPr>
        <w:pStyle w:val="ConsPlusNormal"/>
        <w:tabs>
          <w:tab w:val="left" w:pos="1701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53"/>
      <w:bookmarkEnd w:id="1"/>
      <w:r w:rsidRPr="007144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на право заключения договора на организацию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ярмарок на месте проведения ярмарок</w:t>
      </w:r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городском округе Домодедово Московской</w:t>
      </w:r>
      <w:proofErr w:type="gramEnd"/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области,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мест проведения ярмарок на территории 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C7848" w:rsidRPr="007144CC" w:rsidRDefault="00FC7848" w:rsidP="00FC7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Договор N ________</w:t>
      </w:r>
    </w:p>
    <w:p w:rsidR="00FC7848" w:rsidRPr="00490060" w:rsidRDefault="00FC7848" w:rsidP="00FC7848">
      <w:pPr>
        <w:jc w:val="center"/>
        <w:rPr>
          <w:rFonts w:ascii="Times New Roman" w:hAnsi="Times New Roman"/>
          <w:sz w:val="24"/>
          <w:szCs w:val="24"/>
        </w:rPr>
      </w:pPr>
      <w:r w:rsidRPr="00490060">
        <w:rPr>
          <w:rFonts w:ascii="Times New Roman" w:hAnsi="Times New Roman"/>
          <w:sz w:val="24"/>
          <w:szCs w:val="24"/>
        </w:rPr>
        <w:t>на организацию ярмарок на месте проведения ярмарок в городском округе Домодедово Московской области, включенном в сводный перечень мест проведения ярмарок на территории Московской области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г. Домодедово                                                "___" ________ 20__ г.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Московской области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(ИНН 5009027119), в лице председателя Комитета по управлению имуществом Администрации городского округа Домодедово Московской области </w:t>
      </w:r>
      <w:proofErr w:type="spellStart"/>
      <w:r w:rsidRPr="00413844">
        <w:rPr>
          <w:rFonts w:ascii="Times New Roman" w:hAnsi="Times New Roman"/>
          <w:sz w:val="24"/>
          <w:szCs w:val="24"/>
        </w:rPr>
        <w:t>Енбековой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Л.В., действующего на основании Положения о Комитете по управлению имуществом городского округа Домодедово, в дальнейшем именуемая "Сторона 1",с одной стороны,</w:t>
      </w:r>
    </w:p>
    <w:p w:rsidR="00FC7848" w:rsidRPr="00413844" w:rsidRDefault="00FC7848" w:rsidP="00FC7848">
      <w:pPr>
        <w:spacing w:after="0" w:line="240" w:lineRule="auto"/>
        <w:ind w:right="1135" w:firstLine="709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и __________________________ в лице _____________________,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действующего на основании ____________, в дальнейшем именуемая "Сторона 2",с другой стороны, вместе именуемые "Стороны", а по отдельности "</w:t>
      </w:r>
      <w:proofErr w:type="spellStart"/>
      <w:r w:rsidRPr="00413844">
        <w:rPr>
          <w:rFonts w:ascii="Times New Roman" w:hAnsi="Times New Roman"/>
          <w:sz w:val="24"/>
          <w:szCs w:val="24"/>
        </w:rPr>
        <w:t>Сторона"</w:t>
      </w:r>
      <w:proofErr w:type="gramStart"/>
      <w:r w:rsidRPr="00413844">
        <w:rPr>
          <w:rFonts w:ascii="Times New Roman" w:hAnsi="Times New Roman"/>
          <w:sz w:val="24"/>
          <w:szCs w:val="24"/>
        </w:rPr>
        <w:t>,н</w:t>
      </w:r>
      <w:proofErr w:type="gramEnd"/>
      <w:r w:rsidRPr="00413844">
        <w:rPr>
          <w:rFonts w:ascii="Times New Roman" w:hAnsi="Times New Roman"/>
          <w:sz w:val="24"/>
          <w:szCs w:val="24"/>
        </w:rPr>
        <w:t>а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 основании Протокола о результатах аукциона в электронной форме от "___"________ 20__ г. N ________ заключили настоящий Договор о нижеследующем: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Предмет Договора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1.1. Сторона 1 предоставляет Стороне 2 право на организацию ярмарок на месте проведения ярмарки площадью _____________ кв. м по адресу (адресному ориентиру): _________________________ (далее - место проведения ярмарок) в соответствии с </w:t>
      </w:r>
      <w:hyperlink w:anchor="Par19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характеристиками</w:t>
        </w:r>
      </w:hyperlink>
      <w:r w:rsidRPr="00413844">
        <w:rPr>
          <w:rFonts w:ascii="Times New Roman" w:hAnsi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Домодедово Московской области.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Право на организацию ярмарки на месте проведения ярмарки у Стороны 2 возникает после заключения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FC7848" w:rsidRPr="00413844" w:rsidRDefault="00FC7848" w:rsidP="00FC7848">
      <w:pPr>
        <w:tabs>
          <w:tab w:val="left" w:pos="1843"/>
          <w:tab w:val="left" w:pos="1985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Срок действия Договора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6"/>
      <w:bookmarkEnd w:id="2"/>
      <w:r w:rsidRPr="00413844">
        <w:rPr>
          <w:rFonts w:ascii="Times New Roman" w:hAnsi="Times New Roman"/>
          <w:sz w:val="24"/>
          <w:szCs w:val="24"/>
        </w:rPr>
        <w:t xml:space="preserve">2.1. Настоящий Договор вступает в силу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его подписания и действует до "___" _______ 20__ г.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Оплата по Договору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40"/>
      <w:bookmarkEnd w:id="3"/>
      <w:r w:rsidRPr="00413844">
        <w:rPr>
          <w:rFonts w:ascii="Times New Roman" w:hAnsi="Times New Roman"/>
          <w:sz w:val="24"/>
          <w:szCs w:val="24"/>
        </w:rPr>
        <w:t>3.1. Цена Договора определена по итогам аукциона в электронной форме и составляет</w:t>
      </w:r>
      <w:proofErr w:type="gramStart"/>
      <w:r w:rsidRPr="00413844">
        <w:rPr>
          <w:rFonts w:ascii="Times New Roman" w:hAnsi="Times New Roman"/>
          <w:sz w:val="24"/>
          <w:szCs w:val="24"/>
        </w:rPr>
        <w:t xml:space="preserve"> _______ (_______) 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руб. _____ коп., в </w:t>
      </w:r>
      <w:proofErr w:type="spellStart"/>
      <w:r w:rsidRPr="00413844">
        <w:rPr>
          <w:rFonts w:ascii="Times New Roman" w:hAnsi="Times New Roman"/>
          <w:sz w:val="24"/>
          <w:szCs w:val="24"/>
        </w:rPr>
        <w:t>т.ч</w:t>
      </w:r>
      <w:proofErr w:type="spellEnd"/>
      <w:r w:rsidRPr="00413844">
        <w:rPr>
          <w:rFonts w:ascii="Times New Roman" w:hAnsi="Times New Roman"/>
          <w:sz w:val="24"/>
          <w:szCs w:val="24"/>
        </w:rPr>
        <w:t>. НДС 20% (__________) руб. ________ коп.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3.2. Оплата по Договору осуществляется в рублях Российской Федерации.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2"/>
      <w:bookmarkEnd w:id="4"/>
      <w:r w:rsidRPr="00413844">
        <w:rPr>
          <w:rFonts w:ascii="Times New Roman" w:hAnsi="Times New Roman"/>
          <w:sz w:val="24"/>
          <w:szCs w:val="24"/>
        </w:rPr>
        <w:t xml:space="preserve">3.3. Сторона 2 оплатила обеспечение заявки </w:t>
      </w:r>
      <w:proofErr w:type="gramStart"/>
      <w:r w:rsidRPr="00413844">
        <w:rPr>
          <w:rFonts w:ascii="Times New Roman" w:hAnsi="Times New Roman"/>
          <w:sz w:val="24"/>
          <w:szCs w:val="24"/>
        </w:rPr>
        <w:t>на участие в аукционе в электронной форме в виде задатка в размере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_________ (________) руб. _______ коп., сумма которого засчитывается в счет платы по Договору, указанной в </w:t>
      </w:r>
      <w:hyperlink w:anchor="Par4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3.1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Авансовым платежом в размере 50% от цены Договора, что составляет ________ (________) руб. ________ коп</w:t>
      </w:r>
      <w:proofErr w:type="gramStart"/>
      <w:r w:rsidRPr="00413844">
        <w:rPr>
          <w:rFonts w:ascii="Times New Roman" w:hAnsi="Times New Roman"/>
          <w:sz w:val="24"/>
          <w:szCs w:val="24"/>
        </w:rPr>
        <w:t>.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б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ез НДС. В сумме авансового платежа учитывается сумма задатка, указанная в </w:t>
      </w:r>
      <w:hyperlink w:anchor="Par42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3.3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Авансовый платеж уплачивается Стороной 2 в течение пяти банковских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Сторонами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Оставшиеся 50% от цены Договора, что составляет _________ (_______) руб. ______ коп</w:t>
      </w:r>
      <w:proofErr w:type="gramStart"/>
      <w:r w:rsidRPr="00413844">
        <w:rPr>
          <w:rFonts w:ascii="Times New Roman" w:hAnsi="Times New Roman"/>
          <w:sz w:val="24"/>
          <w:szCs w:val="24"/>
        </w:rPr>
        <w:t>.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б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ез НДС, уплачиваются Стороной ____ равными платежами ежемесячно до _____ числа следующего месяца. Последний платеж Сторона 2 уплачивает не </w:t>
      </w:r>
      <w:proofErr w:type="gramStart"/>
      <w:r w:rsidRPr="0041384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чем за _____ дней до начала организации последней ярмарки, проводимой на основании Договора.</w:t>
      </w:r>
    </w:p>
    <w:p w:rsidR="00FC7848" w:rsidRPr="00413844" w:rsidRDefault="00FC7848" w:rsidP="00FC7848">
      <w:pPr>
        <w:tabs>
          <w:tab w:val="left" w:pos="567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>В платежных документах в графе "Наименование платежа" 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 xml:space="preserve">"Плата на право организации ярмарки. Договор N __________ </w:t>
      </w:r>
      <w:proofErr w:type="gramStart"/>
      <w:r w:rsidRPr="00413844">
        <w:rPr>
          <w:rFonts w:ascii="Times New Roman" w:hAnsi="Times New Roman"/>
          <w:sz w:val="24"/>
          <w:szCs w:val="24"/>
        </w:rPr>
        <w:t>от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____________".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Датой оплаты считается дата поступления денежных сре</w:t>
      </w:r>
      <w:proofErr w:type="gramStart"/>
      <w:r w:rsidRPr="00413844">
        <w:rPr>
          <w:rFonts w:ascii="Times New Roman" w:hAnsi="Times New Roman"/>
          <w:sz w:val="24"/>
          <w:szCs w:val="24"/>
        </w:rPr>
        <w:t>дств в б</w:t>
      </w:r>
      <w:proofErr w:type="gramEnd"/>
      <w:r w:rsidRPr="00413844">
        <w:rPr>
          <w:rFonts w:ascii="Times New Roman" w:hAnsi="Times New Roman"/>
          <w:sz w:val="24"/>
          <w:szCs w:val="24"/>
        </w:rPr>
        <w:t>юджет городского округа Домодедово Московской области</w:t>
      </w:r>
    </w:p>
    <w:p w:rsidR="00FC7848" w:rsidRPr="00413844" w:rsidRDefault="00FC7848" w:rsidP="00FC7848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 xml:space="preserve"> НДС уплачивается Стороной 2 в соответствии с действующим законодательством Российской Федерации.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 Права и обязанности Сторон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 Сторона 1: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4.1.1. Предоставляет право Стороне 2 </w:t>
      </w:r>
      <w:proofErr w:type="gramStart"/>
      <w:r w:rsidRPr="00413844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ярмарку в соответствии с условиями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4.1.2. В течение срока действия Договора не заключает договор на организацию ярмарок на месте проведения ярмарок с иными лицами.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4.1.3. Осуществляет </w:t>
      </w:r>
      <w:proofErr w:type="gramStart"/>
      <w:r w:rsidRPr="004138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выполнением Стороной 2 требований к организации и проведению ярмарок согласно Договору и действующему законодательству.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с составлением </w:t>
      </w:r>
      <w:hyperlink w:anchor="Par23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акта</w:t>
        </w:r>
      </w:hyperlink>
      <w:r w:rsidRPr="00413844">
        <w:rPr>
          <w:rFonts w:ascii="Times New Roman" w:hAnsi="Times New Roman"/>
          <w:sz w:val="24"/>
          <w:szCs w:val="24"/>
        </w:rPr>
        <w:t xml:space="preserve"> фиксации нарушений (приложение 2).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4.1.5. По истечении 3 (трех)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срока действия или расторжения Договора без уведомления Стороны 2 проводит работы по демонтажу и </w:t>
      </w:r>
      <w:r w:rsidRPr="00413844">
        <w:rPr>
          <w:rFonts w:ascii="Times New Roman" w:hAnsi="Times New Roman"/>
          <w:sz w:val="24"/>
          <w:szCs w:val="24"/>
        </w:rPr>
        <w:lastRenderedPageBreak/>
        <w:t>вывозу конструкций и оборудования, оставленного после организации ярмарок Стороной 2, на месте проведения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4.1.6. Требует возмещения затрат от Стороны 2 за выполненные работ</w:t>
      </w:r>
      <w:r>
        <w:rPr>
          <w:rFonts w:ascii="Times New Roman" w:hAnsi="Times New Roman"/>
          <w:sz w:val="24"/>
          <w:szCs w:val="24"/>
        </w:rPr>
        <w:t>ы</w:t>
      </w:r>
      <w:r w:rsidRPr="00413844">
        <w:rPr>
          <w:rFonts w:ascii="Times New Roman" w:hAnsi="Times New Roman"/>
          <w:sz w:val="24"/>
          <w:szCs w:val="24"/>
        </w:rPr>
        <w:t xml:space="preserve">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окончании срока действия или расторжения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66"/>
      <w:bookmarkEnd w:id="5"/>
      <w:r w:rsidRPr="00413844">
        <w:rPr>
          <w:rFonts w:ascii="Times New Roman" w:hAnsi="Times New Roman"/>
          <w:sz w:val="24"/>
          <w:szCs w:val="24"/>
        </w:rPr>
        <w:t>4.1.7. Своевременно и в полном объеме направляет информацию о проводимых ярмарках, в том числе о проведении ярмарок или об отмене ярмарок, в Реестр ярмарок.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4.1.8. Имеет право беспрепятственного доступа на место проведения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68"/>
      <w:bookmarkEnd w:id="6"/>
      <w:r w:rsidRPr="00413844">
        <w:rPr>
          <w:rFonts w:ascii="Times New Roman" w:hAnsi="Times New Roman"/>
          <w:sz w:val="24"/>
          <w:szCs w:val="24"/>
        </w:rPr>
        <w:t>4.2. Сторона 2:</w:t>
      </w:r>
    </w:p>
    <w:p w:rsidR="00FC7848" w:rsidRPr="00413844" w:rsidRDefault="00FC7848" w:rsidP="00FC7848">
      <w:pPr>
        <w:tabs>
          <w:tab w:val="left" w:pos="567"/>
          <w:tab w:val="left" w:pos="851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ar69"/>
      <w:bookmarkEnd w:id="7"/>
      <w:r w:rsidRPr="004138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>4.2.1.  Организует ярмарки на месте проведения ярмарок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>Договором, требованием законодательства Российской Федерации, Московской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>области и городского округа Домодедово Московской области. Использует место проведения ярмарок по целевому назначению.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74"/>
      <w:bookmarkEnd w:id="8"/>
      <w:r w:rsidRPr="00413844">
        <w:rPr>
          <w:rFonts w:ascii="Times New Roman" w:hAnsi="Times New Roman"/>
          <w:sz w:val="24"/>
          <w:szCs w:val="24"/>
        </w:rPr>
        <w:t xml:space="preserve">4.2.2. Предоставляет Стороне 1 не позднее чем за 10 (десять) дней до проведения </w:t>
      </w:r>
      <w:proofErr w:type="gramStart"/>
      <w:r w:rsidRPr="00413844">
        <w:rPr>
          <w:rFonts w:ascii="Times New Roman" w:hAnsi="Times New Roman"/>
          <w:sz w:val="24"/>
          <w:szCs w:val="24"/>
        </w:rPr>
        <w:t>ярмарки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разработанные и утвержденные в соответствии с требованием Договора и действующего законодательства: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режим работы ярмарки;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порядок организации ярмарки;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порядок предоставления торговых мест, исходя из типа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4.2.3. Публикует в средствах массовой информации и размещает на своем сайте в информационно-телекоммуникационной сети "Интернет" информацию о плане мероприятий не </w:t>
      </w:r>
      <w:proofErr w:type="gramStart"/>
      <w:r w:rsidRPr="0041384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чем за 10 (десять) дней до проведения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80"/>
      <w:bookmarkEnd w:id="9"/>
      <w:r w:rsidRPr="00413844">
        <w:rPr>
          <w:rFonts w:ascii="Times New Roman" w:hAnsi="Times New Roman"/>
          <w:sz w:val="24"/>
          <w:szCs w:val="24"/>
        </w:rPr>
        <w:t xml:space="preserve">4.2.4. Выполняет работы по организации ярмарки и оборудованию торговых мест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представления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Стороне 1 документации, указанной в </w:t>
      </w:r>
      <w:hyperlink w:anchor="Par7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4.2.2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44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е</w:t>
      </w:r>
      <w:r w:rsidRPr="00413844">
        <w:rPr>
          <w:rFonts w:ascii="Times New Roman" w:hAnsi="Times New Roman"/>
          <w:sz w:val="24"/>
          <w:szCs w:val="24"/>
        </w:rPr>
        <w:t xml:space="preserve">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1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413844">
        <w:rPr>
          <w:rFonts w:ascii="Times New Roman" w:hAnsi="Times New Roman"/>
          <w:sz w:val="24"/>
          <w:szCs w:val="24"/>
        </w:rPr>
        <w:t xml:space="preserve"> Московской области от 30.12.2014 N 191/2014-ОЗ "О регулировании дополнительных вопросов в сфере благоустройства в Московской области" в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благоустройства территории муниципальных образований Московской области;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проводит работы по благоустройству площадки ярмарки в соответствии с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41384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проводит работы по благоустройству площадки ярмарки;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охранные мероприятия на период работы ярмарки;</w:t>
      </w:r>
    </w:p>
    <w:p w:rsidR="00FC7848" w:rsidRPr="00413844" w:rsidRDefault="00FC7848" w:rsidP="00FC7848">
      <w:pPr>
        <w:tabs>
          <w:tab w:val="left" w:pos="709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13844">
        <w:rPr>
          <w:rFonts w:ascii="Times New Roman" w:hAnsi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Домодедово Московской области;</w:t>
      </w:r>
      <w:proofErr w:type="gramEnd"/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наличие журнала учета мероприятий по контролю и аптечки первой медицинской помощи;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освещение и электроснабжение территории ярмарки;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выполнение Плана мероприятий;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производит нумерацию торговых мест согласно схеме размещения торговых мест на ярмарке;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заключает договор на ветеринарное сопровождение;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соблюдает условия труда граждан, работающих на ярмарке.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103"/>
      <w:bookmarkEnd w:id="10"/>
      <w:r w:rsidRPr="00413844">
        <w:rPr>
          <w:rFonts w:ascii="Times New Roman" w:hAnsi="Times New Roman"/>
          <w:sz w:val="24"/>
          <w:szCs w:val="24"/>
        </w:rPr>
        <w:t>4.2.5. Обеспечивает реализацию товаров на ярмарке в соответствии с заявленным ассортиментным перечнем товаров (услуг).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04"/>
      <w:bookmarkEnd w:id="11"/>
      <w:r w:rsidRPr="00413844">
        <w:rPr>
          <w:rFonts w:ascii="Times New Roman" w:hAnsi="Times New Roman"/>
          <w:sz w:val="24"/>
          <w:szCs w:val="24"/>
        </w:rPr>
        <w:t>4.2.6. Оборудует вывеску с указанием организатора ярмарки, должностного лица, назначенного организатором ярмарки ответственным за организацию и проведение ярмарки, его адреса и режима работы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4.2.8. </w:t>
      </w:r>
      <w:proofErr w:type="gramStart"/>
      <w:r w:rsidRPr="00413844">
        <w:rPr>
          <w:rFonts w:ascii="Times New Roman" w:hAnsi="Times New Roman"/>
          <w:sz w:val="24"/>
          <w:szCs w:val="24"/>
        </w:rPr>
        <w:t>Оборудует место проведения ярмарки контейнерами для сбора мусора в соответствии с требованиями санитарных правил и организовывает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уборку территории и вывоз мусора.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4.2.10. Заключает договоры с лицами, осуществляющими торговую деятельность.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4.2.11. Создает условия для соблюдения личной гигиены участников ярмарки и посетителей (установка и обслуживание туалетов, наличие воды, наличие рукомойников и др.).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4.2.12. Обеспечивает участников ярмарки (при необходимости) торгово-технологическим оборудованием, инвентарем, </w:t>
      </w:r>
      <w:proofErr w:type="spellStart"/>
      <w:r w:rsidRPr="00413844">
        <w:rPr>
          <w:rFonts w:ascii="Times New Roman" w:hAnsi="Times New Roman"/>
          <w:sz w:val="24"/>
          <w:szCs w:val="24"/>
        </w:rPr>
        <w:t>весоизмерительными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приборами.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4.2.13. 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4.2.15. Обеспечивает внешний вид продавцов и оформление ярмарки по согласованию со Стороной 1.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4.2.16. Предоставляет на безвозмездной основе не менее 25 процентов мест крестьянским (фермерским) хозяйствам,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Предоставление мест осуществляется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включенный в федеральные, региональные, муниципальные программы (подпрограммы).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16"/>
      <w:bookmarkEnd w:id="12"/>
      <w:r w:rsidRPr="00413844">
        <w:rPr>
          <w:rFonts w:ascii="Times New Roman" w:hAnsi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ярмарки от конструкций 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117"/>
      <w:bookmarkEnd w:id="13"/>
      <w:r w:rsidRPr="00413844">
        <w:rPr>
          <w:rFonts w:ascii="Times New Roman" w:hAnsi="Times New Roman"/>
          <w:sz w:val="24"/>
          <w:szCs w:val="24"/>
        </w:rPr>
        <w:t>4.2.18. 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4.2.19. Возмещает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ярмарки по окончании срока действия или расторжения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124"/>
      <w:bookmarkEnd w:id="14"/>
      <w:r w:rsidRPr="00413844">
        <w:rPr>
          <w:rFonts w:ascii="Times New Roman" w:hAnsi="Times New Roman"/>
          <w:sz w:val="24"/>
          <w:szCs w:val="24"/>
        </w:rPr>
        <w:lastRenderedPageBreak/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6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 4.2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Сторона 1 вправе уведомить соответствующие контрольные и надзорные органы о выявленных нарушениях.</w:t>
      </w:r>
    </w:p>
    <w:p w:rsidR="00FC7848" w:rsidRPr="000246C0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27"/>
      <w:bookmarkEnd w:id="15"/>
      <w:r w:rsidRPr="000246C0">
        <w:rPr>
          <w:rFonts w:ascii="Times New Roman" w:hAnsi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ar69" w:history="1">
        <w:r w:rsidRPr="000246C0">
          <w:rPr>
            <w:rFonts w:ascii="Times New Roman" w:hAnsi="Times New Roman"/>
            <w:color w:val="0000FF"/>
            <w:sz w:val="24"/>
            <w:szCs w:val="24"/>
          </w:rPr>
          <w:t>пунктами 4.2.1</w:t>
        </w:r>
      </w:hyperlink>
      <w:r w:rsidRPr="000246C0">
        <w:rPr>
          <w:rFonts w:ascii="Times New Roman" w:hAnsi="Times New Roman"/>
          <w:sz w:val="24"/>
          <w:szCs w:val="24"/>
        </w:rPr>
        <w:t xml:space="preserve"> - </w:t>
      </w:r>
      <w:hyperlink w:anchor="Par117" w:history="1">
        <w:r w:rsidRPr="000246C0">
          <w:rPr>
            <w:rFonts w:ascii="Times New Roman" w:hAnsi="Times New Roman"/>
            <w:color w:val="0000FF"/>
            <w:sz w:val="24"/>
            <w:szCs w:val="24"/>
          </w:rPr>
          <w:t>4.2.18</w:t>
        </w:r>
      </w:hyperlink>
      <w:r w:rsidRPr="000246C0">
        <w:rPr>
          <w:rFonts w:ascii="Times New Roman" w:hAnsi="Times New Roman"/>
          <w:sz w:val="24"/>
          <w:szCs w:val="24"/>
        </w:rPr>
        <w:t xml:space="preserve"> Договора, Сторона 2 несет ответственность в виде штрафа в размере 0,1% от суммы, указанной в пункте 3.1 Договора за каждый факт невыполнения или ненадлежащего исполнения Стороной 2 своих обязательств.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46C0">
        <w:rPr>
          <w:rFonts w:ascii="Times New Roman" w:hAnsi="Times New Roman"/>
          <w:sz w:val="24"/>
          <w:szCs w:val="24"/>
        </w:rPr>
        <w:t>5.5. Убытки Стороны 1, возникшие в связи с неисполнением (ненадлежащим</w:t>
      </w:r>
      <w:r w:rsidRPr="00413844">
        <w:rPr>
          <w:rFonts w:ascii="Times New Roman" w:hAnsi="Times New Roman"/>
          <w:sz w:val="24"/>
          <w:szCs w:val="24"/>
        </w:rPr>
        <w:t xml:space="preserve">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12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пунктами 5.2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- </w:t>
      </w:r>
      <w:hyperlink w:anchor="Par127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5.4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6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пунктом 4.1.7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 Порядок изменения, прекращения и расторжения Договора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6.1. Договор может быть расторгнут: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 соглашению Сторон;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судебном порядке;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44">
        <w:rPr>
          <w:rFonts w:ascii="Times New Roman" w:hAnsi="Times New Roman"/>
          <w:sz w:val="24"/>
          <w:szCs w:val="24"/>
        </w:rPr>
        <w:t>в связи с односторонним отказом Стороны от исполнения обязательств по Договору на условиях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и в порядке, установленных законодательством Российской Федерации и Договором.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141"/>
      <w:bookmarkEnd w:id="16"/>
      <w:r w:rsidRPr="00413844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413844">
        <w:rPr>
          <w:rFonts w:ascii="Times New Roman" w:hAnsi="Times New Roman"/>
          <w:sz w:val="24"/>
          <w:szCs w:val="24"/>
        </w:rPr>
        <w:t>Договор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невнесения или неполного внесения Стороной 2 платы по Договору в течение двух месяцев;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нецелевого использования Стороной 2 места проведения ярмарок;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поступления более трех подтвержденных жалоб от потребителей на организацию ярмарки Стороной 2;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 xml:space="preserve">неисполнения Стороной 2 одного из обязательств, установленных </w:t>
      </w:r>
      <w:hyperlink w:anchor="Par7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пунктами 4.2.2</w:t>
        </w:r>
      </w:hyperlink>
      <w:r w:rsidRPr="00413844">
        <w:rPr>
          <w:rFonts w:ascii="Times New Roman" w:hAnsi="Times New Roman"/>
          <w:sz w:val="24"/>
          <w:szCs w:val="24"/>
        </w:rPr>
        <w:t xml:space="preserve">, </w:t>
      </w:r>
      <w:hyperlink w:anchor="Par103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4.2.5</w:t>
        </w:r>
      </w:hyperlink>
      <w:r w:rsidRPr="00413844">
        <w:rPr>
          <w:rFonts w:ascii="Times New Roman" w:hAnsi="Times New Roman"/>
          <w:sz w:val="24"/>
          <w:szCs w:val="24"/>
        </w:rPr>
        <w:t xml:space="preserve">, </w:t>
      </w:r>
      <w:hyperlink w:anchor="Par10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4.2.6</w:t>
        </w:r>
      </w:hyperlink>
      <w:r w:rsidRPr="00413844">
        <w:rPr>
          <w:rFonts w:ascii="Times New Roman" w:hAnsi="Times New Roman"/>
          <w:sz w:val="24"/>
          <w:szCs w:val="24"/>
        </w:rPr>
        <w:t xml:space="preserve"> - </w:t>
      </w:r>
      <w:hyperlink w:anchor="Par11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4.2.17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неисполнения Стороной 2 более трех требований, установленных в </w:t>
      </w:r>
      <w:hyperlink w:anchor="Par8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пункте 4.2.4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413844">
        <w:rPr>
          <w:rFonts w:ascii="Times New Roman" w:hAnsi="Times New Roman"/>
          <w:sz w:val="24"/>
          <w:szCs w:val="24"/>
        </w:rPr>
        <w:t>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1 подтверждения о его вручении Стороне 2.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"Интернет" Стороны 1.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Решение Стороны 1 об одностороннем отказе от исполнения Договора вступает в силу, а Договор считается расторгнутым через 10 (десять)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надлежащего уведомления Стороной 1 Стороны 2 об одностороннем отказе от исполнения Договора.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ar141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6.2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3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2.1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 Порядок разрешения споров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413844">
        <w:rPr>
          <w:rFonts w:ascii="Times New Roman" w:hAnsi="Times New Roman"/>
          <w:sz w:val="24"/>
          <w:szCs w:val="24"/>
        </w:rPr>
        <w:t>предпринимают усилия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lastRenderedPageBreak/>
        <w:t>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413844">
        <w:rPr>
          <w:rFonts w:ascii="Times New Roman" w:hAnsi="Times New Roman"/>
          <w:sz w:val="24"/>
          <w:szCs w:val="24"/>
        </w:rPr>
        <w:t>истребуемая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сумма и ее полный и обоснованный расчет.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41384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8. Форс-мажорные обстоятельства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172"/>
      <w:bookmarkEnd w:id="17"/>
      <w:r w:rsidRPr="00413844">
        <w:rPr>
          <w:rFonts w:ascii="Times New Roman" w:hAnsi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8.3. Невыполнение условий </w:t>
      </w:r>
      <w:hyperlink w:anchor="Par172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 8.2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9.2. Неотъемлемой частью настоящего Договора являются: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приложение 1 "</w:t>
      </w:r>
      <w:hyperlink w:anchor="Par19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Характеристики</w:t>
        </w:r>
      </w:hyperlink>
      <w:r w:rsidRPr="00413844">
        <w:rPr>
          <w:rFonts w:ascii="Times New Roman" w:hAnsi="Times New Roman"/>
          <w:sz w:val="24"/>
          <w:szCs w:val="24"/>
        </w:rPr>
        <w:t xml:space="preserve"> проведения ярмарок";</w:t>
      </w:r>
    </w:p>
    <w:p w:rsidR="00FC7848" w:rsidRPr="00413844" w:rsidRDefault="00FC7848" w:rsidP="00FC78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приложение 2 "</w:t>
      </w:r>
      <w:hyperlink w:anchor="Par23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Акт</w:t>
        </w:r>
      </w:hyperlink>
      <w:r w:rsidRPr="00413844">
        <w:rPr>
          <w:rFonts w:ascii="Times New Roman" w:hAnsi="Times New Roman"/>
          <w:sz w:val="24"/>
          <w:szCs w:val="24"/>
        </w:rPr>
        <w:t xml:space="preserve"> фиксации нарушений".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10. Реквизиты и подписи Сторон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 1</w:t>
      </w:r>
      <w:r w:rsidRPr="0041384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13844">
        <w:rPr>
          <w:rFonts w:ascii="Times New Roman" w:hAnsi="Times New Roman"/>
          <w:sz w:val="24"/>
          <w:szCs w:val="24"/>
        </w:rPr>
        <w:t xml:space="preserve">               Сторона 2</w:t>
      </w: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844">
        <w:rPr>
          <w:rFonts w:ascii="Times New Roman" w:hAnsi="Times New Roman"/>
          <w:sz w:val="24"/>
          <w:szCs w:val="24"/>
        </w:rPr>
        <w:t>риложение 1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7144C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у№______</w:t>
      </w:r>
      <w:r w:rsidRPr="007144CC">
        <w:rPr>
          <w:rFonts w:ascii="Times New Roman" w:hAnsi="Times New Roman" w:cs="Times New Roman"/>
          <w:sz w:val="24"/>
          <w:szCs w:val="24"/>
        </w:rPr>
        <w:t xml:space="preserve"> на организацию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ярмарок на месте проведения ярмарок</w:t>
      </w:r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городском округе Домодедово Московской</w:t>
      </w:r>
      <w:proofErr w:type="gramEnd"/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области,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мест проведения ярмарок на территории </w:t>
      </w:r>
    </w:p>
    <w:p w:rsidR="00FC7848" w:rsidRPr="00413844" w:rsidRDefault="00FC7848" w:rsidP="00FC784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от "___" _________ 20__ г.</w:t>
      </w: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Par198"/>
      <w:bookmarkEnd w:id="18"/>
      <w:r w:rsidRPr="00413844">
        <w:rPr>
          <w:rFonts w:ascii="Times New Roman" w:hAnsi="Times New Roman"/>
          <w:sz w:val="24"/>
          <w:szCs w:val="24"/>
        </w:rPr>
        <w:t>Характеристики проведения ярмарок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03"/>
      </w:tblGrid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Адресный ориентир места проведения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3178AF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8AF"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Домодедово, г. Домодедово, </w:t>
            </w:r>
            <w:proofErr w:type="spellStart"/>
            <w:r w:rsidRPr="003178A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178AF">
              <w:rPr>
                <w:rFonts w:ascii="Times New Roman" w:hAnsi="Times New Roman"/>
                <w:sz w:val="24"/>
                <w:szCs w:val="24"/>
              </w:rPr>
              <w:t xml:space="preserve">. Барыбино, ул.1–я </w:t>
            </w:r>
            <w:proofErr w:type="gramStart"/>
            <w:r w:rsidRPr="003178AF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3178AF">
              <w:rPr>
                <w:rFonts w:ascii="Times New Roman" w:hAnsi="Times New Roman"/>
                <w:sz w:val="24"/>
                <w:szCs w:val="24"/>
              </w:rPr>
              <w:t>, вблизи дома 28В, GPS-координаты: 55.270925, 37.894365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Общая площадь места проведения ярмарок, кв. 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Типы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График проведения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27.05.2024-02.06.2024 -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10.06.2024-16.06.2024 -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24.06.2024-30.06.2024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08.07.2024-14.07.2024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торговли»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22.07.2024-28.07.2024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«Спас 2024»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05.08.2024-11.08.2024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19.08.2024-25.08.2024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02.09.2024-08.09.2024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 регионов России»</w:t>
            </w:r>
          </w:p>
          <w:p w:rsidR="00BA5525" w:rsidRPr="00940B0E" w:rsidRDefault="00BA5525" w:rsidP="00BA55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16.09.2024-22.09.2024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сельского хозяйства»</w:t>
            </w:r>
          </w:p>
          <w:p w:rsidR="00BA5525" w:rsidRPr="003178AF" w:rsidRDefault="00BA5525" w:rsidP="00BA5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07.10.2024-13.10.2024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30 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Требования к организации ярмарки</w:t>
            </w:r>
          </w:p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(в соответствии с Порядком)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C82209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09">
              <w:rPr>
                <w:rFonts w:ascii="Times New Roman" w:hAnsi="Times New Roman"/>
                <w:sz w:val="24"/>
                <w:szCs w:val="24"/>
              </w:rPr>
              <w:t xml:space="preserve"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</w:t>
            </w:r>
            <w:r w:rsidRPr="00C82209">
              <w:rPr>
                <w:rFonts w:ascii="Times New Roman" w:hAnsi="Times New Roman"/>
                <w:sz w:val="24"/>
                <w:szCs w:val="24"/>
              </w:rPr>
              <w:lastRenderedPageBreak/>
              <w:t>ярмарках - в соответствии со ст.8.4.16-8.4.19 «Правил благоустройства территории городского округа Домодедово Московской области» от 24 декабря 2021 года N1-4/1192.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10% торговых мест</w:t>
            </w:r>
          </w:p>
        </w:tc>
      </w:tr>
      <w:tr w:rsidR="00BA5525" w:rsidRPr="00413844" w:rsidTr="00E3044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413844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5" w:rsidRPr="003178AF" w:rsidRDefault="00BA5525" w:rsidP="00E3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8AF">
              <w:rPr>
                <w:rFonts w:ascii="Times New Roman" w:hAnsi="Times New Roman"/>
                <w:sz w:val="24"/>
                <w:szCs w:val="24"/>
              </w:rPr>
              <w:t>возможно на ярмарках, тематически приуроченных к праздникам</w:t>
            </w:r>
          </w:p>
        </w:tc>
      </w:tr>
    </w:tbl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A5525" w:rsidRDefault="00BA5525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144C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у№______</w:t>
      </w:r>
      <w:r w:rsidRPr="007144CC">
        <w:rPr>
          <w:rFonts w:ascii="Times New Roman" w:hAnsi="Times New Roman" w:cs="Times New Roman"/>
          <w:sz w:val="24"/>
          <w:szCs w:val="24"/>
        </w:rPr>
        <w:t xml:space="preserve"> на организацию</w:t>
      </w:r>
    </w:p>
    <w:p w:rsidR="00FC7848" w:rsidRPr="007144CC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ярмарок на месте проведения ярмарок</w:t>
      </w:r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городском округе Домодедово Московской</w:t>
      </w:r>
      <w:proofErr w:type="gramEnd"/>
    </w:p>
    <w:p w:rsidR="00FC7848" w:rsidRDefault="00FC7848" w:rsidP="00FC7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области,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мест проведения ярмарок на территории </w:t>
      </w:r>
    </w:p>
    <w:p w:rsidR="00FC7848" w:rsidRPr="00413844" w:rsidRDefault="00FC7848" w:rsidP="00FC784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от "___" _________ 20__ г.</w:t>
      </w: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230"/>
      <w:bookmarkEnd w:id="19"/>
      <w:r w:rsidRPr="00413844">
        <w:rPr>
          <w:rFonts w:ascii="Times New Roman" w:hAnsi="Times New Roman"/>
          <w:sz w:val="24"/>
          <w:szCs w:val="24"/>
        </w:rPr>
        <w:t>Акт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фиксации нарушений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г. ___________                                   "___" ________ 20__ г.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Место составления акта: 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Время составления акта: 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Мы, нижеподписавшиеся: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________________________________________________________________________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________________________________________________________________________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________________________________________________________________________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присутствии 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413844">
        <w:rPr>
          <w:rFonts w:ascii="Times New Roman" w:hAnsi="Times New Roman"/>
          <w:sz w:val="24"/>
          <w:szCs w:val="24"/>
        </w:rPr>
        <w:t>(Ф.И.О. представителя организации или Ф.И.О. лица,</w:t>
      </w:r>
      <w:proofErr w:type="gramEnd"/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413844">
        <w:rPr>
          <w:rFonts w:ascii="Times New Roman" w:hAnsi="Times New Roman"/>
          <w:sz w:val="24"/>
          <w:szCs w:val="24"/>
        </w:rPr>
        <w:t>совершившего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нарушение)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Лицо ______________________________________________________________________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(наименование организации, должность, профессия, Ф.И.О.)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 выполнении 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(описание действия, работ и т.д.)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Допустил нарушение: _______________________________________________________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 xml:space="preserve">                     (указать сущность нарушения, а </w:t>
      </w:r>
      <w:proofErr w:type="gramStart"/>
      <w:r w:rsidRPr="00413844">
        <w:rPr>
          <w:rFonts w:ascii="Times New Roman" w:hAnsi="Times New Roman"/>
          <w:sz w:val="24"/>
          <w:szCs w:val="24"/>
        </w:rPr>
        <w:t>также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какие нарушения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требований законодательства, Договора, норм и правил,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                 и т.д.)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_________________________________________ (подпись) 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_________________________________________ (подпись) 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_________________________________________ (подпись) 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С актом </w:t>
      </w:r>
      <w:proofErr w:type="gramStart"/>
      <w:r w:rsidRPr="00413844">
        <w:rPr>
          <w:rFonts w:ascii="Times New Roman" w:hAnsi="Times New Roman"/>
          <w:sz w:val="24"/>
          <w:szCs w:val="24"/>
        </w:rPr>
        <w:t>ознакомлен</w:t>
      </w:r>
      <w:proofErr w:type="gramEnd"/>
    </w:p>
    <w:p w:rsidR="00FC7848" w:rsidRPr="00413844" w:rsidRDefault="00FC7848" w:rsidP="00FC78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*___________________________________________ (подпись) ____________________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*В случае отказа лица, совершившего нарушение, от подписания акта об этом делается отметка "От подписи об ознакомлении с настоящим актом (должность, профессия, Ф.И.О.) отказался", после чего составители акта расписываются еще раз. Один экземпляр акта выдается нарушителю 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Pr="00413844" w:rsidRDefault="00FC7848" w:rsidP="00FC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848" w:rsidRDefault="00FC7848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7599" w:rsidRDefault="00827599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7599" w:rsidRDefault="00827599" w:rsidP="00FC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939" w:rsidRDefault="00AC4939"/>
    <w:sectPr w:rsidR="00AC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C27"/>
    <w:multiLevelType w:val="hybridMultilevel"/>
    <w:tmpl w:val="E54E9AC6"/>
    <w:lvl w:ilvl="0" w:tplc="4B0EB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26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2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89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8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0B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25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6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47435"/>
    <w:multiLevelType w:val="hybridMultilevel"/>
    <w:tmpl w:val="CC1E2816"/>
    <w:lvl w:ilvl="0" w:tplc="5F083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0A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8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0B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C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F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B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2D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EF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C343A"/>
    <w:multiLevelType w:val="hybridMultilevel"/>
    <w:tmpl w:val="B1A80324"/>
    <w:lvl w:ilvl="0" w:tplc="D0BC46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28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07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E5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46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4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28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48"/>
    <w:rsid w:val="00043018"/>
    <w:rsid w:val="001457DF"/>
    <w:rsid w:val="0021094D"/>
    <w:rsid w:val="002B6BAA"/>
    <w:rsid w:val="00415196"/>
    <w:rsid w:val="004F4407"/>
    <w:rsid w:val="00511448"/>
    <w:rsid w:val="00666671"/>
    <w:rsid w:val="006E3A55"/>
    <w:rsid w:val="00762B14"/>
    <w:rsid w:val="00764BB5"/>
    <w:rsid w:val="007D4D12"/>
    <w:rsid w:val="00827599"/>
    <w:rsid w:val="00834E75"/>
    <w:rsid w:val="0095349C"/>
    <w:rsid w:val="00A31D36"/>
    <w:rsid w:val="00AC4939"/>
    <w:rsid w:val="00B601C3"/>
    <w:rsid w:val="00B60FCF"/>
    <w:rsid w:val="00B61E73"/>
    <w:rsid w:val="00BA5525"/>
    <w:rsid w:val="00BB7DD7"/>
    <w:rsid w:val="00BE241A"/>
    <w:rsid w:val="00C04526"/>
    <w:rsid w:val="00C27ACC"/>
    <w:rsid w:val="00D5251D"/>
    <w:rsid w:val="00DA24FC"/>
    <w:rsid w:val="00EF50EE"/>
    <w:rsid w:val="00FC3417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C7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66671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66667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6666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C7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66671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66667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6666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50E2EA3F774B3C0F8170E895DFA88063C594E0243414EE9B8BEDEE593EB51FBE31F32D04EB3AACC75332931j8R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050E2EA3F774B3C0F8170E895DFA88063C594E0243414EE9B8BEDEE593EB51FBE31F32D04EB3AACC75332931j8R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50E2EA3F774B3C0F8170E895DFA88063C594E0243414EE9B8BEDEE593EB51FBE31F32D04EB3AACC75332931j8R8K" TargetMode="External"/><Relationship Id="rId11" Type="http://schemas.openxmlformats.org/officeDocument/2006/relationships/hyperlink" Target="consultantplus://offline/ref=0CFCCB6695F135674636A6B11651161BB577EE7F8478AFE7DDC07048B54D4D62B5B5EAE3A7DBBF44AAD1AAF91EpFO4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50E2EA3F774B3C0F8170E895DFA88063F5A4D0047414EE9B8BEDEE593EB51FBE31F32D04EB3AACC75332931j8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50E2EA3F774B3C0F8170E895DFA88063F5A4B0740414EE9B8BEDEE593EB51E9E3473ED248ADAACC60657877DFD75E6FF3D8C83F321AAFj5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24</Pages>
  <Words>7792</Words>
  <Characters>44419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16</cp:revision>
  <cp:lastPrinted>2023-08-18T11:04:00Z</cp:lastPrinted>
  <dcterms:created xsi:type="dcterms:W3CDTF">2023-08-01T06:59:00Z</dcterms:created>
  <dcterms:modified xsi:type="dcterms:W3CDTF">2024-04-08T08:08:00Z</dcterms:modified>
</cp:coreProperties>
</file>