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915240" w:rsidRPr="00AC1895" w14:paraId="2F4958CF" w14:textId="77777777" w:rsidTr="00915240">
        <w:trPr>
          <w:jc w:val="right"/>
        </w:trPr>
        <w:tc>
          <w:tcPr>
            <w:tcW w:w="4587" w:type="dxa"/>
            <w:hideMark/>
          </w:tcPr>
          <w:p w14:paraId="2E2A7EA5" w14:textId="79DD7ACF" w:rsidR="00915240" w:rsidRPr="00AC1895" w:rsidRDefault="00915240" w:rsidP="00915240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89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915240" w:rsidRPr="00AC1895" w14:paraId="45B829DF" w14:textId="77777777" w:rsidTr="00915240">
        <w:trPr>
          <w:jc w:val="right"/>
        </w:trPr>
        <w:tc>
          <w:tcPr>
            <w:tcW w:w="4587" w:type="dxa"/>
            <w:hideMark/>
          </w:tcPr>
          <w:p w14:paraId="2BE0C103" w14:textId="77777777" w:rsidR="00915240" w:rsidRPr="00AC1895" w:rsidRDefault="00915240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14:paraId="68595253" w14:textId="77777777" w:rsidR="00915240" w:rsidRPr="00AC1895" w:rsidRDefault="00915240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915240" w:rsidRPr="00AC1895" w14:paraId="22F18D61" w14:textId="77777777" w:rsidTr="00915240">
        <w:trPr>
          <w:jc w:val="right"/>
        </w:trPr>
        <w:tc>
          <w:tcPr>
            <w:tcW w:w="4587" w:type="dxa"/>
            <w:hideMark/>
          </w:tcPr>
          <w:p w14:paraId="452B232F" w14:textId="6A02B85F" w:rsidR="00915240" w:rsidRPr="00AC1895" w:rsidRDefault="009E2EE2" w:rsidP="00AC1895">
            <w:pPr>
              <w:pStyle w:val="S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1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</w:t>
            </w:r>
            <w:r w:rsidR="009732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01</w:t>
            </w:r>
            <w:r w:rsidRPr="00AC1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 w:rsidR="009732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07</w:t>
            </w:r>
            <w:r w:rsidR="009732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AC1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AC189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  <w:r w:rsidRPr="00AC1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№</w:t>
            </w:r>
            <w:r w:rsidR="009732C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127</w:t>
            </w:r>
            <w:bookmarkStart w:id="0" w:name="_GoBack"/>
            <w:bookmarkEnd w:id="0"/>
          </w:p>
        </w:tc>
      </w:tr>
    </w:tbl>
    <w:p w14:paraId="412E22B8" w14:textId="77777777" w:rsidR="00F72912" w:rsidRPr="00AC1895" w:rsidRDefault="00F72912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58546" w14:textId="77777777" w:rsidR="00672B0C" w:rsidRPr="00AC1895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</w:t>
      </w:r>
    </w:p>
    <w:p w14:paraId="2936A2E0" w14:textId="77777777" w:rsidR="00672B0C" w:rsidRPr="00AC1895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обработки и защиты персональных данных </w:t>
      </w:r>
    </w:p>
    <w:p w14:paraId="30133A0D" w14:textId="267D3CAA" w:rsidR="00672B0C" w:rsidRPr="00AC1895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22089" w:rsidRPr="00AC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Домодедово Московской области</w:t>
      </w:r>
    </w:p>
    <w:p w14:paraId="01EBC114" w14:textId="77777777" w:rsidR="0093113B" w:rsidRPr="00AC1895" w:rsidRDefault="0093113B" w:rsidP="00131648">
      <w:pPr>
        <w:spacing w:after="0"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DB8D3D2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76A2E246" w14:textId="77777777" w:rsidR="00AC1895" w:rsidRPr="00AC1895" w:rsidRDefault="00AC1895" w:rsidP="00AC18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1. Общие положения</w:t>
      </w:r>
    </w:p>
    <w:p w14:paraId="61CF801A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70725C34" w14:textId="7DA32FAF" w:rsidR="00AC1895" w:rsidRPr="00AC1895" w:rsidRDefault="00AC1895" w:rsidP="00AC18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1.1. Настоящая Политика обработки и защиты персональных данных (далее - Политика) в </w:t>
      </w:r>
      <w:r>
        <w:rPr>
          <w:rFonts w:ascii="Times New Roman" w:hAnsi="Times New Roman" w:cs="Times New Roman"/>
        </w:rPr>
        <w:t>Администрации городского округа Домодедово Московской области</w:t>
      </w:r>
      <w:r w:rsidRPr="00AC1895">
        <w:rPr>
          <w:rFonts w:ascii="Times New Roman" w:hAnsi="Times New Roman" w:cs="Times New Roman"/>
        </w:rPr>
        <w:t xml:space="preserve"> Московской области (далее - </w:t>
      </w:r>
      <w:r>
        <w:rPr>
          <w:rFonts w:ascii="Times New Roman" w:hAnsi="Times New Roman" w:cs="Times New Roman"/>
        </w:rPr>
        <w:t>Администрация</w:t>
      </w:r>
      <w:r w:rsidRPr="00AC1895">
        <w:rPr>
          <w:rFonts w:ascii="Times New Roman" w:hAnsi="Times New Roman" w:cs="Times New Roman"/>
        </w:rPr>
        <w:t>) определяет цели, условия, порядок обработки и меры защиты персональных данных, направленные на выявление и предотвращение нарушений законодательства Российской Федерации в области обработки и защиты персональных данных.</w:t>
      </w:r>
    </w:p>
    <w:p w14:paraId="6E483345" w14:textId="0F33586B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1.2. Политика 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разработана в соответствии с Федеральным</w:t>
      </w:r>
      <w:r w:rsidRPr="00AC1895">
        <w:rPr>
          <w:rFonts w:ascii="Times New Roman" w:hAnsi="Times New Roman" w:cs="Times New Roman"/>
          <w:color w:val="000000" w:themeColor="text1"/>
        </w:rPr>
        <w:t xml:space="preserve"> законом о</w:t>
      </w:r>
      <w:r w:rsidRPr="00AC1895">
        <w:rPr>
          <w:rFonts w:ascii="Times New Roman" w:hAnsi="Times New Roman" w:cs="Times New Roman"/>
        </w:rPr>
        <w:t xml:space="preserve">т 27.07.2006 </w:t>
      </w:r>
      <w:r>
        <w:rPr>
          <w:rFonts w:ascii="Times New Roman" w:hAnsi="Times New Roman" w:cs="Times New Roman"/>
        </w:rPr>
        <w:t>№</w:t>
      </w:r>
      <w:r w:rsidRPr="00AC1895">
        <w:rPr>
          <w:rFonts w:ascii="Times New Roman" w:hAnsi="Times New Roman" w:cs="Times New Roman"/>
        </w:rPr>
        <w:t xml:space="preserve">152-ФЗ </w:t>
      </w:r>
      <w:r w:rsidR="00F2664D" w:rsidRPr="00F2664D">
        <w:rPr>
          <w:rFonts w:ascii="Times New Roman" w:hAnsi="Times New Roman" w:cs="Times New Roman"/>
          <w:color w:val="000000" w:themeColor="text1"/>
        </w:rPr>
        <w:t>"О персональных данных"</w:t>
      </w:r>
      <w:r w:rsidRPr="00AC1895">
        <w:rPr>
          <w:rFonts w:ascii="Times New Roman" w:hAnsi="Times New Roman" w:cs="Times New Roman"/>
        </w:rPr>
        <w:t xml:space="preserve"> (далее - Федеральный закон) и рекомендациями по составлению документа, определяющего политику оператора в отношении обработки персональных данных, в порядке, установленном Федеральным законом Федеральной службы по надзору в сфере связи, информационных технологий и массовых коммуникаций от 31.07.2017, а также для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2E3CBFC" w14:textId="5CEBF8BF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1.3. Действие Политики распространяется на все персональные данные субъектов, обрабатываемые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с применением средств автоматизации и без применения таких средств.</w:t>
      </w:r>
    </w:p>
    <w:p w14:paraId="58156E5E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1.4. К настоящей Политике должен иметь доступ любой субъект персональных данных.</w:t>
      </w:r>
    </w:p>
    <w:p w14:paraId="4937F499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1.5. В Политике используются следующие основные понятия:</w:t>
      </w:r>
    </w:p>
    <w:p w14:paraId="02AF735E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персональные данные - любая информация, относящаяся к прямо или косвенно </w:t>
      </w:r>
      <w:proofErr w:type="gramStart"/>
      <w:r w:rsidRPr="00AC1895">
        <w:rPr>
          <w:rFonts w:ascii="Times New Roman" w:hAnsi="Times New Roman" w:cs="Times New Roman"/>
        </w:rPr>
        <w:t>определенному</w:t>
      </w:r>
      <w:proofErr w:type="gramEnd"/>
      <w:r w:rsidRPr="00AC1895">
        <w:rPr>
          <w:rFonts w:ascii="Times New Roman" w:hAnsi="Times New Roman" w:cs="Times New Roman"/>
        </w:rPr>
        <w:t xml:space="preserve"> или определяемому физическому лицу (субъекту персональных данных);</w:t>
      </w:r>
    </w:p>
    <w:p w14:paraId="1FE99233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E9A7915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7240134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6B4F1B47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распространение персональных данных - действия, направленные на раскрытие </w:t>
      </w:r>
      <w:r w:rsidRPr="00AC1895">
        <w:rPr>
          <w:rFonts w:ascii="Times New Roman" w:hAnsi="Times New Roman" w:cs="Times New Roman"/>
        </w:rPr>
        <w:lastRenderedPageBreak/>
        <w:t>персональных данных неопределенному кругу лиц;</w:t>
      </w:r>
    </w:p>
    <w:p w14:paraId="54D66881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4074047D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DDD1144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64EC4015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663526C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3B5DEF8C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1DBBA06F" w14:textId="4CC47D2E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1.6. </w:t>
      </w:r>
      <w:r w:rsidR="008725C1">
        <w:rPr>
          <w:rFonts w:ascii="Times New Roman" w:hAnsi="Times New Roman" w:cs="Times New Roman"/>
        </w:rPr>
        <w:t>Администрация обязана</w:t>
      </w:r>
      <w:r w:rsidRPr="00AC1895">
        <w:rPr>
          <w:rFonts w:ascii="Times New Roman" w:hAnsi="Times New Roman" w:cs="Times New Roman"/>
        </w:rPr>
        <w:t xml:space="preserve"> соблюдать конфиденциальность персональных данных, не раскрывать третьим лицам и не распространять персональные данные без согласия субъекта персональных данных, если иное не предусмотрено Федеральн</w:t>
      </w:r>
      <w:r w:rsidRPr="008725C1">
        <w:rPr>
          <w:rFonts w:ascii="Times New Roman" w:hAnsi="Times New Roman" w:cs="Times New Roman"/>
          <w:color w:val="000000" w:themeColor="text1"/>
        </w:rPr>
        <w:t>ым законом.</w:t>
      </w:r>
    </w:p>
    <w:p w14:paraId="42067C3E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1.7.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0DD94007" w14:textId="7D7FC193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подтверждение факта обработки персональных данных </w:t>
      </w:r>
      <w:r w:rsidR="008725C1">
        <w:rPr>
          <w:rFonts w:ascii="Times New Roman" w:hAnsi="Times New Roman" w:cs="Times New Roman"/>
        </w:rPr>
        <w:t>Администрацией</w:t>
      </w:r>
      <w:r w:rsidRPr="00AC1895">
        <w:rPr>
          <w:rFonts w:ascii="Times New Roman" w:hAnsi="Times New Roman" w:cs="Times New Roman"/>
        </w:rPr>
        <w:t>;</w:t>
      </w:r>
    </w:p>
    <w:p w14:paraId="6279F66D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правовые основания и цели обработки персональных данных;</w:t>
      </w:r>
    </w:p>
    <w:p w14:paraId="7BEFA20A" w14:textId="48D69C7F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цели и применяемые </w:t>
      </w:r>
      <w:r w:rsidR="008725C1">
        <w:rPr>
          <w:rFonts w:ascii="Times New Roman" w:hAnsi="Times New Roman" w:cs="Times New Roman"/>
        </w:rPr>
        <w:t>Администраци</w:t>
      </w:r>
      <w:r w:rsidR="003158F7">
        <w:rPr>
          <w:rFonts w:ascii="Times New Roman" w:hAnsi="Times New Roman" w:cs="Times New Roman"/>
        </w:rPr>
        <w:t>ей</w:t>
      </w:r>
      <w:r w:rsidRPr="00AC1895">
        <w:rPr>
          <w:rFonts w:ascii="Times New Roman" w:hAnsi="Times New Roman" w:cs="Times New Roman"/>
        </w:rPr>
        <w:t xml:space="preserve"> способы обработки персональных данных;</w:t>
      </w:r>
    </w:p>
    <w:p w14:paraId="33284FCC" w14:textId="0FBE54D2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наименование и место нахождения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, сведения о лицах (за исключением работников), которые имеют доступ к персональным данным или которым могут быть раскрыты персональные данные на основании договора с </w:t>
      </w:r>
      <w:r w:rsidR="008725C1">
        <w:rPr>
          <w:rFonts w:ascii="Times New Roman" w:hAnsi="Times New Roman" w:cs="Times New Roman"/>
        </w:rPr>
        <w:t>Администрацией</w:t>
      </w:r>
      <w:r w:rsidRPr="00AC1895">
        <w:rPr>
          <w:rFonts w:ascii="Times New Roman" w:hAnsi="Times New Roman" w:cs="Times New Roman"/>
        </w:rPr>
        <w:t xml:space="preserve"> или Федерального </w:t>
      </w:r>
      <w:r w:rsidRPr="0093726E">
        <w:rPr>
          <w:rFonts w:ascii="Times New Roman" w:hAnsi="Times New Roman" w:cs="Times New Roman"/>
        </w:rPr>
        <w:t>закона;</w:t>
      </w:r>
    </w:p>
    <w:p w14:paraId="2C8A09D2" w14:textId="738765B4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Федерал</w:t>
      </w:r>
      <w:r w:rsidRPr="0093726E">
        <w:rPr>
          <w:rFonts w:ascii="Times New Roman" w:hAnsi="Times New Roman" w:cs="Times New Roman"/>
        </w:rPr>
        <w:t>ьным законом;</w:t>
      </w:r>
    </w:p>
    <w:p w14:paraId="46A7866B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сроки обработки и хранения персональных данных;</w:t>
      </w:r>
    </w:p>
    <w:p w14:paraId="23DC9B80" w14:textId="6433E326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порядок осуществления субъектом персональных данных прав, предусмотренных Федеральным </w:t>
      </w:r>
      <w:r w:rsidRPr="0093726E">
        <w:rPr>
          <w:rFonts w:ascii="Times New Roman" w:hAnsi="Times New Roman" w:cs="Times New Roman"/>
        </w:rPr>
        <w:t>законом;</w:t>
      </w:r>
    </w:p>
    <w:p w14:paraId="6146552A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информацию об осуществленной или о предполагаемой трансграничной передаче данных;</w:t>
      </w:r>
    </w:p>
    <w:p w14:paraId="623E1A07" w14:textId="7E917D58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, если обработка поручена или будет поручена такому лицу.</w:t>
      </w:r>
    </w:p>
    <w:p w14:paraId="03795C5B" w14:textId="0DF7362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1.8. Субъект персональных данных вправе требовать от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</w:t>
      </w:r>
      <w:r w:rsidRPr="008725C1">
        <w:rPr>
          <w:rFonts w:ascii="Times New Roman" w:hAnsi="Times New Roman" w:cs="Times New Roman"/>
          <w:color w:val="000000" w:themeColor="text1"/>
        </w:rPr>
        <w:t>ым законом мер</w:t>
      </w:r>
      <w:r w:rsidRPr="00AC1895">
        <w:rPr>
          <w:rFonts w:ascii="Times New Roman" w:hAnsi="Times New Roman" w:cs="Times New Roman"/>
        </w:rPr>
        <w:t>ы по защите своих прав.</w:t>
      </w:r>
    </w:p>
    <w:p w14:paraId="61D8D26B" w14:textId="77777777" w:rsidR="00AC1895" w:rsidRPr="00AC1895" w:rsidRDefault="00AC1895" w:rsidP="00872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1.9.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</w:t>
      </w:r>
      <w:r w:rsidRPr="00AC1895">
        <w:rPr>
          <w:rFonts w:ascii="Times New Roman" w:hAnsi="Times New Roman" w:cs="Times New Roman"/>
        </w:rPr>
        <w:lastRenderedPageBreak/>
        <w:t>судебном порядке.</w:t>
      </w:r>
    </w:p>
    <w:p w14:paraId="560D3806" w14:textId="22DB80C3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1.10. </w:t>
      </w:r>
      <w:r w:rsidR="008725C1">
        <w:rPr>
          <w:rFonts w:ascii="Times New Roman" w:hAnsi="Times New Roman" w:cs="Times New Roman"/>
        </w:rPr>
        <w:t>Администрация</w:t>
      </w:r>
      <w:r w:rsidRPr="00AC1895">
        <w:rPr>
          <w:rFonts w:ascii="Times New Roman" w:hAnsi="Times New Roman" w:cs="Times New Roman"/>
        </w:rPr>
        <w:t xml:space="preserve"> имеет право:</w:t>
      </w:r>
    </w:p>
    <w:p w14:paraId="542B2043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отстаивать свои интересы в суде;</w:t>
      </w:r>
    </w:p>
    <w:p w14:paraId="15817B44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предоставлять персональные данные субъектов третьим лицам, если это предусмотрено действующим законодательством Российской Федерации;</w:t>
      </w:r>
    </w:p>
    <w:p w14:paraId="236299C6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отказывать в предоставлении персональных данных в случаях, предусмотренных законодательством Российской Федерации;</w:t>
      </w:r>
    </w:p>
    <w:p w14:paraId="18B21201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использовать персональные данные субъекта без его согласия в случаях, предусмотренных законодательством Российской Федерации.</w:t>
      </w:r>
    </w:p>
    <w:p w14:paraId="02697860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233B9D58" w14:textId="77777777" w:rsidR="00AC1895" w:rsidRPr="00AC1895" w:rsidRDefault="00AC1895" w:rsidP="00AC18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2. Цели, порядок и условия обработки персональных данных</w:t>
      </w:r>
    </w:p>
    <w:p w14:paraId="411001BA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1E1F155D" w14:textId="2BADFE73" w:rsidR="00AC1895" w:rsidRPr="00AC1895" w:rsidRDefault="00AC1895" w:rsidP="00AC18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2.1. К целям обработки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относятся:</w:t>
      </w:r>
    </w:p>
    <w:p w14:paraId="29834DA1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обеспечение прав граждан, организаций, органов государственной власти и органов местного самоуправления на поиск, получение, передачу, производство и распространение информации;</w:t>
      </w:r>
    </w:p>
    <w:p w14:paraId="2D45DFD9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внедрение информационно-телекоммуникационных услуг населению и организациям;</w:t>
      </w:r>
    </w:p>
    <w:p w14:paraId="6CA950CF" w14:textId="7198CBC6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реализация возложенных на </w:t>
      </w:r>
      <w:r w:rsidR="008725C1">
        <w:rPr>
          <w:rFonts w:ascii="Times New Roman" w:hAnsi="Times New Roman" w:cs="Times New Roman"/>
        </w:rPr>
        <w:t>Администраци</w:t>
      </w:r>
      <w:r w:rsidR="0093726E">
        <w:rPr>
          <w:rFonts w:ascii="Times New Roman" w:hAnsi="Times New Roman" w:cs="Times New Roman"/>
        </w:rPr>
        <w:t>ю</w:t>
      </w:r>
      <w:r w:rsidRPr="00AC1895">
        <w:rPr>
          <w:rFonts w:ascii="Times New Roman" w:hAnsi="Times New Roman" w:cs="Times New Roman"/>
        </w:rPr>
        <w:t xml:space="preserve"> задач, исполнение государственных функций и его полномочий;</w:t>
      </w:r>
    </w:p>
    <w:p w14:paraId="368E1241" w14:textId="0DCE697D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контроль за предоставлением государственных и муниципальных услуг на территории;</w:t>
      </w:r>
    </w:p>
    <w:p w14:paraId="035F279A" w14:textId="2A957024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заключение и выполнение договорных обязательств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;</w:t>
      </w:r>
    </w:p>
    <w:p w14:paraId="747EE634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ведение и организация кадрового делопроизводства;</w:t>
      </w:r>
    </w:p>
    <w:p w14:paraId="43525FFD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исполнение требований налогового законодательства и пенсионного законодательства;</w:t>
      </w:r>
    </w:p>
    <w:p w14:paraId="4A393391" w14:textId="764C1E98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ведение статистики и анализа работы официального сайта и сайтов информационных систем и ресурсов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.</w:t>
      </w:r>
    </w:p>
    <w:p w14:paraId="28DEF59E" w14:textId="0731559B" w:rsidR="00AC1895" w:rsidRPr="00AC1895" w:rsidRDefault="00AC1895" w:rsidP="00AC18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2.2. </w:t>
      </w:r>
      <w:r w:rsidR="000B3232">
        <w:rPr>
          <w:rFonts w:ascii="Times New Roman" w:hAnsi="Times New Roman" w:cs="Times New Roman"/>
        </w:rPr>
        <w:t>Правили</w:t>
      </w:r>
      <w:r w:rsidRPr="00AC1895">
        <w:rPr>
          <w:rFonts w:ascii="Times New Roman" w:hAnsi="Times New Roman" w:cs="Times New Roman"/>
        </w:rPr>
        <w:t xml:space="preserve"> обработки персональных данных, осуществления внутреннего контроля соответствия их обработки требованиям законодательства Российской Федерации, а также обработки обращений субъектов персональных данных 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, </w:t>
      </w:r>
      <w:r w:rsidR="000B3232">
        <w:rPr>
          <w:rFonts w:ascii="Times New Roman" w:hAnsi="Times New Roman" w:cs="Times New Roman"/>
        </w:rPr>
        <w:t>утверждается распоряжением</w:t>
      </w:r>
      <w:r w:rsidRPr="00AC18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.</w:t>
      </w:r>
    </w:p>
    <w:p w14:paraId="0C816972" w14:textId="72955D48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персональных данных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осуществляется на основе следующих принципов:</w:t>
      </w:r>
    </w:p>
    <w:p w14:paraId="5BB6F2FC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законности и справедливой основы;</w:t>
      </w:r>
    </w:p>
    <w:p w14:paraId="14948CB5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21E6C975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недопущения обработки персональных данных, несовместимой с целями сбора персональных данных;</w:t>
      </w:r>
    </w:p>
    <w:p w14:paraId="2DCB4ED8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B9C76EE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обработки только тех персональных данных, которые отвечают целям их обработки;</w:t>
      </w:r>
    </w:p>
    <w:p w14:paraId="6C8B66B8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соответствия содержания и объема обрабатываемых персональных данных заявленным целям обработки;</w:t>
      </w:r>
    </w:p>
    <w:p w14:paraId="3AF08E2A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недопущения обработки избыточных персональных данных по отношению к заявленным целям их обработки;</w:t>
      </w:r>
    </w:p>
    <w:p w14:paraId="398ABBB2" w14:textId="77777777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1A4F7EB9" w14:textId="30528AD9" w:rsidR="00AC1895" w:rsidRPr="00AC1895" w:rsidRDefault="00AC1895" w:rsidP="0093726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в информационных системах персональных данных </w:t>
      </w:r>
      <w:r>
        <w:rPr>
          <w:rFonts w:ascii="Times New Roman" w:hAnsi="Times New Roman" w:cs="Times New Roman"/>
        </w:rPr>
        <w:lastRenderedPageBreak/>
        <w:t>Администрации</w:t>
      </w:r>
      <w:r w:rsidRPr="00AC1895">
        <w:rPr>
          <w:rFonts w:ascii="Times New Roman" w:hAnsi="Times New Roman" w:cs="Times New Roman"/>
        </w:rPr>
        <w:t xml:space="preserve"> допущенных нарушений персональных данных, если иное не предусмотрено Федеральным</w:t>
      </w:r>
      <w:r w:rsidRPr="0093726E">
        <w:rPr>
          <w:rFonts w:ascii="Times New Roman" w:hAnsi="Times New Roman" w:cs="Times New Roman"/>
        </w:rPr>
        <w:t xml:space="preserve"> законом.</w:t>
      </w:r>
    </w:p>
    <w:p w14:paraId="76BD37A0" w14:textId="6D79355B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2.3.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обрабатываются персональные данные при наличии хотя бы одного из следующих условий:</w:t>
      </w:r>
    </w:p>
    <w:p w14:paraId="540BECB6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6884D80F" w14:textId="34DCB862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</w:t>
      </w:r>
      <w:r w:rsidR="008725C1">
        <w:rPr>
          <w:rFonts w:ascii="Times New Roman" w:hAnsi="Times New Roman" w:cs="Times New Roman"/>
        </w:rPr>
        <w:t>Администраци</w:t>
      </w:r>
      <w:r w:rsidR="003158F7">
        <w:rPr>
          <w:rFonts w:ascii="Times New Roman" w:hAnsi="Times New Roman" w:cs="Times New Roman"/>
        </w:rPr>
        <w:t>ю</w:t>
      </w:r>
      <w:r w:rsidRPr="00AC1895">
        <w:rPr>
          <w:rFonts w:ascii="Times New Roman" w:hAnsi="Times New Roman" w:cs="Times New Roman"/>
        </w:rPr>
        <w:t xml:space="preserve"> функций, полномочий и обязанностей;</w:t>
      </w:r>
    </w:p>
    <w:p w14:paraId="4B619E66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14:paraId="7B069EEB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480BA4D7" w14:textId="6C4BEDF8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персональных данных необходима для исполнения полномочий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, предусмотренных Федеральным </w:t>
      </w:r>
      <w:r w:rsidRPr="0093726E">
        <w:rPr>
          <w:rFonts w:ascii="Times New Roman" w:hAnsi="Times New Roman" w:cs="Times New Roman"/>
          <w:color w:val="000000" w:themeColor="text1"/>
        </w:rPr>
        <w:t xml:space="preserve">законом </w:t>
      </w:r>
      <w:r w:rsidRPr="00AC1895">
        <w:rPr>
          <w:rFonts w:ascii="Times New Roman" w:hAnsi="Times New Roman" w:cs="Times New Roman"/>
        </w:rPr>
        <w:t xml:space="preserve">от 27.07.2010 </w:t>
      </w:r>
      <w:r w:rsidR="0093726E">
        <w:rPr>
          <w:rFonts w:ascii="Times New Roman" w:hAnsi="Times New Roman" w:cs="Times New Roman"/>
        </w:rPr>
        <w:t>№</w:t>
      </w:r>
      <w:r w:rsidRPr="00AC1895">
        <w:rPr>
          <w:rFonts w:ascii="Times New Roman" w:hAnsi="Times New Roman" w:cs="Times New Roman"/>
        </w:rPr>
        <w:t>210-ФЗ "Об организации предоставления государств</w:t>
      </w:r>
      <w:r w:rsidR="0093726E">
        <w:rPr>
          <w:rFonts w:ascii="Times New Roman" w:hAnsi="Times New Roman" w:cs="Times New Roman"/>
        </w:rPr>
        <w:t>енных и муниципальных услуг"</w:t>
      </w:r>
      <w:r w:rsidRPr="00AC1895">
        <w:rPr>
          <w:rFonts w:ascii="Times New Roman" w:hAnsi="Times New Roman" w:cs="Times New Roman"/>
        </w:rPr>
        <w:t>;</w:t>
      </w:r>
    </w:p>
    <w:p w14:paraId="01BFB589" w14:textId="0FB26E9F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необходима для исполнения договора (</w:t>
      </w:r>
      <w:r w:rsidR="0093726E">
        <w:rPr>
          <w:rFonts w:ascii="Times New Roman" w:hAnsi="Times New Roman" w:cs="Times New Roman"/>
        </w:rPr>
        <w:t>муниципального</w:t>
      </w:r>
      <w:r w:rsidRPr="00AC1895">
        <w:rPr>
          <w:rFonts w:ascii="Times New Roman" w:hAnsi="Times New Roman" w:cs="Times New Roman"/>
        </w:rPr>
        <w:t xml:space="preserve"> контракта),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 (</w:t>
      </w:r>
      <w:r w:rsidR="0093726E">
        <w:rPr>
          <w:rFonts w:ascii="Times New Roman" w:hAnsi="Times New Roman" w:cs="Times New Roman"/>
        </w:rPr>
        <w:t>муниципального</w:t>
      </w:r>
      <w:r w:rsidRPr="00AC1895">
        <w:rPr>
          <w:rFonts w:ascii="Times New Roman" w:hAnsi="Times New Roman" w:cs="Times New Roman"/>
        </w:rPr>
        <w:t xml:space="preserve"> контракта), по которому субъект персональных данных будет являться выгодоприобретателем или поручителем;</w:t>
      </w:r>
    </w:p>
    <w:p w14:paraId="32A3EBB0" w14:textId="044EE7A4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персональных данных необходима для осуществления прав и законных интересов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или третьих лиц, либо для достижения общественно значимых целей при условии, что не нарушаются права и свободы субъекта персональных данных;</w:t>
      </w:r>
    </w:p>
    <w:p w14:paraId="55958B24" w14:textId="063D019C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r w:rsidRPr="0093726E">
        <w:rPr>
          <w:rFonts w:ascii="Times New Roman" w:hAnsi="Times New Roman" w:cs="Times New Roman"/>
          <w:color w:val="000000" w:themeColor="text1"/>
        </w:rPr>
        <w:t>ст. 10.1 Федерального закона;</w:t>
      </w:r>
    </w:p>
    <w:p w14:paraId="6507CA81" w14:textId="7F1F239D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осуществляется обработка персональных данных, подлежащих опубликованию или обязательному раскрытию в соответствии с Федеральным</w:t>
      </w:r>
      <w:r w:rsidRPr="0093726E">
        <w:rPr>
          <w:rFonts w:ascii="Times New Roman" w:hAnsi="Times New Roman" w:cs="Times New Roman"/>
          <w:color w:val="000000" w:themeColor="text1"/>
        </w:rPr>
        <w:t xml:space="preserve"> законом.</w:t>
      </w:r>
    </w:p>
    <w:p w14:paraId="76F09C50" w14:textId="7B48F8C3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2.4. Пользователи информационных систем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и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</w:t>
      </w:r>
    </w:p>
    <w:p w14:paraId="07A9A705" w14:textId="7FDDE55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2.5. В целях информационного обеспечения 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почты, сведения о профессии и иные персональные данные, сообщаемые субъектом персональных данных.</w:t>
      </w:r>
    </w:p>
    <w:p w14:paraId="12792B55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работнике должны быть в любое время исключены из общедоступных источников персональных данных по требованию работника, решению суда или иных уполномоченных органов государственной власти.</w:t>
      </w:r>
    </w:p>
    <w:p w14:paraId="4D801E6A" w14:textId="442DE676" w:rsidR="00AC1895" w:rsidRPr="0093726E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C1895">
        <w:rPr>
          <w:rFonts w:ascii="Times New Roman" w:hAnsi="Times New Roman" w:cs="Times New Roman"/>
        </w:rPr>
        <w:t xml:space="preserve">2.6. </w:t>
      </w:r>
      <w:r w:rsidR="008725C1">
        <w:rPr>
          <w:rFonts w:ascii="Times New Roman" w:hAnsi="Times New Roman" w:cs="Times New Roman"/>
        </w:rPr>
        <w:t>Администрация</w:t>
      </w:r>
      <w:r w:rsidRPr="00AC1895">
        <w:rPr>
          <w:rFonts w:ascii="Times New Roman" w:hAnsi="Times New Roman" w:cs="Times New Roman"/>
        </w:rPr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</w:t>
      </w:r>
      <w:r w:rsidRPr="0093726E">
        <w:rPr>
          <w:rFonts w:ascii="Times New Roman" w:hAnsi="Times New Roman" w:cs="Times New Roman"/>
          <w:color w:val="000000" w:themeColor="text1"/>
        </w:rPr>
        <w:t xml:space="preserve">м законом, на основании заключаемого с этим лицом договора, в том числе государственного или муниципального контракта, либо путем принятия </w:t>
      </w:r>
      <w:r w:rsidR="0093726E" w:rsidRPr="0093726E">
        <w:rPr>
          <w:rFonts w:ascii="Times New Roman" w:hAnsi="Times New Roman" w:cs="Times New Roman"/>
          <w:color w:val="000000" w:themeColor="text1"/>
        </w:rPr>
        <w:t>Администрацией</w:t>
      </w:r>
      <w:r w:rsidRPr="0093726E">
        <w:rPr>
          <w:rFonts w:ascii="Times New Roman" w:hAnsi="Times New Roman" w:cs="Times New Roman"/>
          <w:color w:val="000000" w:themeColor="text1"/>
        </w:rPr>
        <w:t xml:space="preserve"> акта, оформленного в соответствии с ч. 3 ст. 6 Федерального закона.</w:t>
      </w:r>
    </w:p>
    <w:p w14:paraId="471BADBC" w14:textId="35BF0CFD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Лицо, осуществляющее обработку персональных данных по поручению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, </w:t>
      </w:r>
      <w:r w:rsidRPr="0093726E">
        <w:rPr>
          <w:rFonts w:ascii="Times New Roman" w:hAnsi="Times New Roman" w:cs="Times New Roman"/>
          <w:color w:val="000000" w:themeColor="text1"/>
        </w:rPr>
        <w:lastRenderedPageBreak/>
        <w:t>обязано соблюдать принципы и правила обработки персональных данных, предусмотренные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законом.</w:t>
      </w:r>
    </w:p>
    <w:p w14:paraId="0BE4EE5A" w14:textId="395A4F8F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2.7. </w:t>
      </w:r>
      <w:r w:rsidR="008725C1">
        <w:rPr>
          <w:rFonts w:ascii="Times New Roman" w:hAnsi="Times New Roman" w:cs="Times New Roman"/>
        </w:rPr>
        <w:t>Администрация</w:t>
      </w:r>
      <w:r w:rsidRPr="00AC1895">
        <w:rPr>
          <w:rFonts w:ascii="Times New Roman" w:hAnsi="Times New Roman" w:cs="Times New Roman"/>
        </w:rPr>
        <w:t xml:space="preserve"> обязан</w:t>
      </w:r>
      <w:r w:rsidR="0093726E">
        <w:rPr>
          <w:rFonts w:ascii="Times New Roman" w:hAnsi="Times New Roman" w:cs="Times New Roman"/>
        </w:rPr>
        <w:t>а</w:t>
      </w:r>
      <w:r w:rsidRPr="00AC1895">
        <w:rPr>
          <w:rFonts w:ascii="Times New Roman" w:hAnsi="Times New Roman" w:cs="Times New Roman"/>
        </w:rPr>
        <w:t xml:space="preserve"> прекратить обработку персональных данных или обеспечить прекращение обработки персональных данных лицом, действующим по его поручению:</w:t>
      </w:r>
    </w:p>
    <w:p w14:paraId="68989922" w14:textId="5989F939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 случае выявления неправомерной обработки персональных данных, осуществляемой </w:t>
      </w:r>
      <w:r w:rsidR="008725C1">
        <w:rPr>
          <w:rFonts w:ascii="Times New Roman" w:hAnsi="Times New Roman" w:cs="Times New Roman"/>
        </w:rPr>
        <w:t>Администраци</w:t>
      </w:r>
      <w:r w:rsidR="0093726E">
        <w:rPr>
          <w:rFonts w:ascii="Times New Roman" w:hAnsi="Times New Roman" w:cs="Times New Roman"/>
        </w:rPr>
        <w:t>ей</w:t>
      </w:r>
      <w:r w:rsidRPr="00AC1895">
        <w:rPr>
          <w:rFonts w:ascii="Times New Roman" w:hAnsi="Times New Roman" w:cs="Times New Roman"/>
        </w:rPr>
        <w:t xml:space="preserve"> или лицом, действующим по его поручению;</w:t>
      </w:r>
    </w:p>
    <w:p w14:paraId="41378E29" w14:textId="77777777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в случае отзыва субъектом персональных данных согласия на обработку его персональных данных;</w:t>
      </w:r>
    </w:p>
    <w:p w14:paraId="0B558873" w14:textId="5B204DCC" w:rsidR="00AC1895" w:rsidRPr="00AC1895" w:rsidRDefault="00AC1895" w:rsidP="009372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 случае достижения цели обработки персональных данных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).</w:t>
      </w:r>
    </w:p>
    <w:p w14:paraId="6B60572D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69FD4A6A" w14:textId="77777777" w:rsidR="00AC1895" w:rsidRPr="00AC1895" w:rsidRDefault="00AC1895" w:rsidP="00AC18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3. Правовые основания обработки персональных данных</w:t>
      </w:r>
    </w:p>
    <w:p w14:paraId="351CA218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2683478A" w14:textId="62CB0E52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Правовым основанием обработки персональных данных в Администрации являются:</w:t>
      </w:r>
    </w:p>
    <w:p w14:paraId="155C444A" w14:textId="50ADEDEC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Конституция Российской Федерации;</w:t>
      </w:r>
    </w:p>
    <w:p w14:paraId="0FB4857B" w14:textId="3B04DEC9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Трудовой кодекс Российской Федерации;</w:t>
      </w:r>
    </w:p>
    <w:p w14:paraId="1B7174CF" w14:textId="6A8618C6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Налоговый кодекс Российской Федерации;</w:t>
      </w:r>
    </w:p>
    <w:p w14:paraId="6A9AFAB8" w14:textId="57E4F780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Уголовный кодекс Российской Федерации;</w:t>
      </w:r>
    </w:p>
    <w:p w14:paraId="569156A9" w14:textId="0DEB0853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Гражданский кодекс Российской Федерации;</w:t>
      </w:r>
    </w:p>
    <w:p w14:paraId="20B667DD" w14:textId="6FF14993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27.07.2010 </w:t>
      </w:r>
      <w:r w:rsidR="00F2664D">
        <w:rPr>
          <w:rFonts w:ascii="Times New Roman" w:hAnsi="Times New Roman" w:cs="Times New Roman"/>
          <w:color w:val="000000" w:themeColor="text1"/>
        </w:rPr>
        <w:t>№</w:t>
      </w:r>
      <w:r w:rsidRPr="00F2664D">
        <w:rPr>
          <w:rFonts w:ascii="Times New Roman" w:hAnsi="Times New Roman" w:cs="Times New Roman"/>
          <w:color w:val="000000" w:themeColor="text1"/>
        </w:rPr>
        <w:t>210-ФЗ "Об организации предоставления государственных и муниципальных услуг";</w:t>
      </w:r>
    </w:p>
    <w:p w14:paraId="10BB544B" w14:textId="16A08A96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27.07.2004 </w:t>
      </w:r>
      <w:r w:rsidR="00F2664D">
        <w:rPr>
          <w:rFonts w:ascii="Times New Roman" w:hAnsi="Times New Roman" w:cs="Times New Roman"/>
          <w:color w:val="000000" w:themeColor="text1"/>
        </w:rPr>
        <w:t xml:space="preserve">№ </w:t>
      </w:r>
      <w:r w:rsidRPr="00F2664D">
        <w:rPr>
          <w:rFonts w:ascii="Times New Roman" w:hAnsi="Times New Roman" w:cs="Times New Roman"/>
          <w:color w:val="000000" w:themeColor="text1"/>
        </w:rPr>
        <w:t>79-ФЗ "О государственной гражданской службе Российской Федерации";</w:t>
      </w:r>
    </w:p>
    <w:p w14:paraId="7D9D6DE6" w14:textId="67E2BF5A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15.11.1997 </w:t>
      </w:r>
      <w:r w:rsidR="00F2664D">
        <w:rPr>
          <w:rFonts w:ascii="Times New Roman" w:hAnsi="Times New Roman" w:cs="Times New Roman"/>
          <w:color w:val="000000" w:themeColor="text1"/>
        </w:rPr>
        <w:t>№</w:t>
      </w:r>
      <w:r w:rsidRPr="00F2664D">
        <w:rPr>
          <w:rFonts w:ascii="Times New Roman" w:hAnsi="Times New Roman" w:cs="Times New Roman"/>
          <w:color w:val="000000" w:themeColor="text1"/>
        </w:rPr>
        <w:t xml:space="preserve"> 143-ФЗ "Об актах гражданского состояния";</w:t>
      </w:r>
    </w:p>
    <w:p w14:paraId="1B8E1AA6" w14:textId="575BD91A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07.07.2003 </w:t>
      </w:r>
      <w:r w:rsidR="00F2664D">
        <w:rPr>
          <w:rFonts w:ascii="Times New Roman" w:hAnsi="Times New Roman" w:cs="Times New Roman"/>
          <w:color w:val="000000" w:themeColor="text1"/>
        </w:rPr>
        <w:t>№</w:t>
      </w:r>
      <w:r w:rsidRPr="00F2664D">
        <w:rPr>
          <w:rFonts w:ascii="Times New Roman" w:hAnsi="Times New Roman" w:cs="Times New Roman"/>
          <w:color w:val="000000" w:themeColor="text1"/>
        </w:rPr>
        <w:t xml:space="preserve"> 126-ФЗ "О связи";</w:t>
      </w:r>
    </w:p>
    <w:p w14:paraId="35A12327" w14:textId="3B5DA032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06.03.2006 </w:t>
      </w:r>
      <w:r w:rsidR="00F2664D">
        <w:rPr>
          <w:rFonts w:ascii="Times New Roman" w:hAnsi="Times New Roman" w:cs="Times New Roman"/>
          <w:color w:val="000000" w:themeColor="text1"/>
        </w:rPr>
        <w:t>№</w:t>
      </w:r>
      <w:r w:rsidRPr="00F2664D">
        <w:rPr>
          <w:rFonts w:ascii="Times New Roman" w:hAnsi="Times New Roman" w:cs="Times New Roman"/>
          <w:color w:val="000000" w:themeColor="text1"/>
        </w:rPr>
        <w:t xml:space="preserve"> 35-ФЗ "О противодействии терроризму";</w:t>
      </w:r>
    </w:p>
    <w:p w14:paraId="01CE68A3" w14:textId="13C17D6A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05.04.2013 </w:t>
      </w:r>
      <w:r w:rsidR="00F2664D">
        <w:rPr>
          <w:rFonts w:ascii="Times New Roman" w:hAnsi="Times New Roman" w:cs="Times New Roman"/>
          <w:color w:val="000000" w:themeColor="text1"/>
        </w:rPr>
        <w:t>№</w:t>
      </w:r>
      <w:r w:rsidRPr="00F2664D">
        <w:rPr>
          <w:rFonts w:ascii="Times New Roman" w:hAnsi="Times New Roman" w:cs="Times New Roman"/>
          <w:color w:val="000000" w:themeColor="text1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14:paraId="6690E40B" w14:textId="54E378D1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 xml:space="preserve">Федеральный закон от 27.07.2006 </w:t>
      </w:r>
      <w:r w:rsidR="00F2664D">
        <w:rPr>
          <w:rFonts w:ascii="Times New Roman" w:hAnsi="Times New Roman" w:cs="Times New Roman"/>
          <w:color w:val="000000" w:themeColor="text1"/>
        </w:rPr>
        <w:t>№</w:t>
      </w:r>
      <w:r w:rsidRPr="00F2664D">
        <w:rPr>
          <w:rFonts w:ascii="Times New Roman" w:hAnsi="Times New Roman" w:cs="Times New Roman"/>
          <w:color w:val="000000" w:themeColor="text1"/>
        </w:rPr>
        <w:t xml:space="preserve"> 152-ФЗ "О персональных данных";</w:t>
      </w:r>
    </w:p>
    <w:p w14:paraId="5F8967FE" w14:textId="77777777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требования других нормативных правовых актов Российской Федерации;</w:t>
      </w:r>
    </w:p>
    <w:p w14:paraId="35675EA1" w14:textId="6DB4565A" w:rsidR="00AC1895" w:rsidRPr="00F2664D" w:rsidRDefault="0093726E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Устав городского округа Домодедово Московской области</w:t>
      </w:r>
      <w:r w:rsidR="00AC1895" w:rsidRPr="00F2664D">
        <w:rPr>
          <w:rFonts w:ascii="Times New Roman" w:hAnsi="Times New Roman" w:cs="Times New Roman"/>
          <w:color w:val="000000" w:themeColor="text1"/>
        </w:rPr>
        <w:t>;</w:t>
      </w:r>
    </w:p>
    <w:p w14:paraId="59A61AC8" w14:textId="77777777" w:rsidR="00AC1895" w:rsidRPr="00F2664D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2664D"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(в случаях, если его наличие требуется в соответствии с законодательством Российской Федерации).</w:t>
      </w:r>
    </w:p>
    <w:p w14:paraId="545E51C2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417356EB" w14:textId="77777777" w:rsidR="00AC1895" w:rsidRPr="00AC1895" w:rsidRDefault="00AC1895" w:rsidP="00AC18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4. Объем и категории обрабатываемых персональных данных,</w:t>
      </w:r>
    </w:p>
    <w:p w14:paraId="00DA4E3D" w14:textId="77777777" w:rsidR="00AC1895" w:rsidRPr="00AC1895" w:rsidRDefault="00AC1895" w:rsidP="00AC1895">
      <w:pPr>
        <w:pStyle w:val="ConsPlusTitle"/>
        <w:jc w:val="center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категории субъектов персональных данных</w:t>
      </w:r>
    </w:p>
    <w:p w14:paraId="51F83DF8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3B6E3BB2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4.1. К категориям субъектов персональных данных относятся:</w:t>
      </w:r>
    </w:p>
    <w:p w14:paraId="0EF4F07C" w14:textId="050B8D4A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4.1.1. Работники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, бывшие работники, кандидаты на замещение вакантных должностей, а также родственники работников.</w:t>
      </w:r>
    </w:p>
    <w:p w14:paraId="65BA9033" w14:textId="18DF569E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 данной категории субъектов </w:t>
      </w:r>
      <w:r w:rsidR="00F2664D"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обрабатываются персональные данные в связи с реализацией трудовых отношений:</w:t>
      </w:r>
    </w:p>
    <w:p w14:paraId="413AD57C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фамилия, имя, отчество;</w:t>
      </w:r>
    </w:p>
    <w:p w14:paraId="091CD18A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пол;</w:t>
      </w:r>
    </w:p>
    <w:p w14:paraId="319F464B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гражданство;</w:t>
      </w:r>
    </w:p>
    <w:p w14:paraId="465876B3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дата и место рождения;</w:t>
      </w:r>
    </w:p>
    <w:p w14:paraId="4ACE877F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lastRenderedPageBreak/>
        <w:t>адрес места проживания;</w:t>
      </w:r>
    </w:p>
    <w:p w14:paraId="7030DE23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регистрации по месту жительства или пребывания;</w:t>
      </w:r>
    </w:p>
    <w:p w14:paraId="1DC6DE1A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номера телефонов, адрес электронной почты;</w:t>
      </w:r>
    </w:p>
    <w:p w14:paraId="714348CF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замещаемая должность;</w:t>
      </w:r>
    </w:p>
    <w:p w14:paraId="3D4D2456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трудовой деятельности;</w:t>
      </w:r>
    </w:p>
    <w:p w14:paraId="5377C9E3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страховой номер индивидуального лицевого счета;</w:t>
      </w:r>
    </w:p>
    <w:p w14:paraId="3588F0B8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идентификационный номер налогоплательщика;</w:t>
      </w:r>
    </w:p>
    <w:p w14:paraId="618781DB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паспорта или иного удостоверяющего личность документа;</w:t>
      </w:r>
    </w:p>
    <w:p w14:paraId="268DA58C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14:paraId="2314B06C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трудовой книжки, вкладыша в трудовую книжку;</w:t>
      </w:r>
    </w:p>
    <w:p w14:paraId="6BC0DA6D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воинском учете;</w:t>
      </w:r>
    </w:p>
    <w:p w14:paraId="60887478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об образовании;</w:t>
      </w:r>
    </w:p>
    <w:p w14:paraId="6DE8F695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получении дополнительного профессионального образования;</w:t>
      </w:r>
    </w:p>
    <w:p w14:paraId="1D48ADEA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владении иностранными языками;</w:t>
      </w:r>
    </w:p>
    <w:p w14:paraId="0844A02F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занятии предпринимательской деятельностью;</w:t>
      </w:r>
    </w:p>
    <w:p w14:paraId="4BC1EB10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сведения, содержащиеся в медицинском заключении установленной формы об отсутствии у гражданина заболевания, препятствующего поступлению на гражданскую службу или ее прохождению;</w:t>
      </w:r>
    </w:p>
    <w:p w14:paraId="6963A34B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наградах, иных поощрениях и знаках отличия;</w:t>
      </w:r>
    </w:p>
    <w:p w14:paraId="2E7C7653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дисциплинарных взысканиях;</w:t>
      </w:r>
    </w:p>
    <w:p w14:paraId="77D40E37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семейном положении;</w:t>
      </w:r>
    </w:p>
    <w:p w14:paraId="1D323970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близких родственниках;</w:t>
      </w:r>
    </w:p>
    <w:p w14:paraId="2AD22F11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сведения, содержащиеся в справках о доходах, расходах;</w:t>
      </w:r>
    </w:p>
    <w:p w14:paraId="5C646D8D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номер расчетного счета;</w:t>
      </w:r>
    </w:p>
    <w:p w14:paraId="13CB93EA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информация об оформленных допусках к государственной тайне;</w:t>
      </w:r>
    </w:p>
    <w:p w14:paraId="03F63BBF" w14:textId="77777777" w:rsidR="00AC1895" w:rsidRPr="00AC1895" w:rsidRDefault="00AC1895" w:rsidP="00F2664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фотографии.</w:t>
      </w:r>
    </w:p>
    <w:p w14:paraId="185EC9A8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4.1.2. Представители/работники клиентов и контрагентов.</w:t>
      </w:r>
    </w:p>
    <w:p w14:paraId="076AFF83" w14:textId="214154D9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 данной категории субъектов </w:t>
      </w:r>
      <w:r w:rsidR="008725C1">
        <w:rPr>
          <w:rFonts w:ascii="Times New Roman" w:hAnsi="Times New Roman" w:cs="Times New Roman"/>
        </w:rPr>
        <w:t>Администрация</w:t>
      </w:r>
      <w:r w:rsidRPr="00AC1895">
        <w:rPr>
          <w:rFonts w:ascii="Times New Roman" w:hAnsi="Times New Roman" w:cs="Times New Roman"/>
        </w:rPr>
        <w:t xml:space="preserve">м обрабатываются персональные данные, полученные в связи с заключением </w:t>
      </w:r>
      <w:r w:rsidR="00F2664D">
        <w:rPr>
          <w:rFonts w:ascii="Times New Roman" w:hAnsi="Times New Roman" w:cs="Times New Roman"/>
        </w:rPr>
        <w:t>муниципального</w:t>
      </w:r>
      <w:r w:rsidRPr="00AC1895">
        <w:rPr>
          <w:rFonts w:ascii="Times New Roman" w:hAnsi="Times New Roman" w:cs="Times New Roman"/>
        </w:rPr>
        <w:t xml:space="preserve"> контракта или договора, стороной которого являются клиент/контрагент (юридическое лицо), и используемые исключительно для исполнения указанного договора:</w:t>
      </w:r>
    </w:p>
    <w:p w14:paraId="2ED8F106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фамилия, имя, отчество;</w:t>
      </w:r>
    </w:p>
    <w:p w14:paraId="53A34201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пол;</w:t>
      </w:r>
    </w:p>
    <w:p w14:paraId="3927FD80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номера телефонов, адрес электронной почты;</w:t>
      </w:r>
    </w:p>
    <w:p w14:paraId="4E34E8DF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замещаемая должность;</w:t>
      </w:r>
    </w:p>
    <w:p w14:paraId="5ED696E4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адрес места проживания и регистрации;</w:t>
      </w:r>
    </w:p>
    <w:p w14:paraId="69678789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идентификационный номер налогоплательщика;</w:t>
      </w:r>
    </w:p>
    <w:p w14:paraId="43C78363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номер расчетного счета;</w:t>
      </w:r>
    </w:p>
    <w:p w14:paraId="58084707" w14:textId="77777777" w:rsidR="00AC1895" w:rsidRPr="00AC1895" w:rsidRDefault="00AC1895" w:rsidP="00F2664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паспорта или иного удостоверяющего личность документа.</w:t>
      </w:r>
    </w:p>
    <w:p w14:paraId="5099BE1E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4.1.3. Жители Московской области.</w:t>
      </w:r>
    </w:p>
    <w:p w14:paraId="351F784A" w14:textId="479EBD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 данной категории субъектов </w:t>
      </w:r>
      <w:r w:rsidR="008725C1">
        <w:rPr>
          <w:rFonts w:ascii="Times New Roman" w:hAnsi="Times New Roman" w:cs="Times New Roman"/>
        </w:rPr>
        <w:t>Администраци</w:t>
      </w:r>
      <w:r w:rsidR="00F2664D">
        <w:rPr>
          <w:rFonts w:ascii="Times New Roman" w:hAnsi="Times New Roman" w:cs="Times New Roman"/>
        </w:rPr>
        <w:t>и</w:t>
      </w:r>
      <w:r w:rsidRPr="00AC1895">
        <w:rPr>
          <w:rFonts w:ascii="Times New Roman" w:hAnsi="Times New Roman" w:cs="Times New Roman"/>
        </w:rPr>
        <w:t xml:space="preserve"> обрабатываются персональные данные в связи с возложенными на не</w:t>
      </w:r>
      <w:r w:rsidR="003158F7">
        <w:rPr>
          <w:rFonts w:ascii="Times New Roman" w:hAnsi="Times New Roman" w:cs="Times New Roman"/>
        </w:rPr>
        <w:t>е</w:t>
      </w:r>
      <w:r w:rsidRPr="00AC1895">
        <w:rPr>
          <w:rFonts w:ascii="Times New Roman" w:hAnsi="Times New Roman" w:cs="Times New Roman"/>
        </w:rPr>
        <w:t xml:space="preserve"> государственными функциями, полномочиями и обязанностями:</w:t>
      </w:r>
    </w:p>
    <w:p w14:paraId="13567E3C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фамилия, имя, отчество;</w:t>
      </w:r>
    </w:p>
    <w:p w14:paraId="783584FB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пол;</w:t>
      </w:r>
    </w:p>
    <w:p w14:paraId="383B9270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гражданство;</w:t>
      </w:r>
    </w:p>
    <w:p w14:paraId="606D92E6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дата и место рождения;</w:t>
      </w:r>
    </w:p>
    <w:p w14:paraId="66A974F1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lastRenderedPageBreak/>
        <w:t>адрес места проживания;</w:t>
      </w:r>
    </w:p>
    <w:p w14:paraId="0DF83744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регистрации по месту жительства или пребывания;</w:t>
      </w:r>
    </w:p>
    <w:p w14:paraId="066CECE5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номера телефонов, адрес электронной почты;</w:t>
      </w:r>
    </w:p>
    <w:p w14:paraId="1BC8C1B8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замещаемая должность;</w:t>
      </w:r>
    </w:p>
    <w:p w14:paraId="7FBC6FFB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трудовой деятельности;</w:t>
      </w:r>
    </w:p>
    <w:p w14:paraId="7B20DC9A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страховой номер индивидуального лицевого счета;</w:t>
      </w:r>
    </w:p>
    <w:p w14:paraId="36BBF9DB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идентификационный номер налогоплательщика;</w:t>
      </w:r>
    </w:p>
    <w:p w14:paraId="646D0E6A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паспорта или иного удостоверяющего личность документа;</w:t>
      </w:r>
    </w:p>
    <w:p w14:paraId="46CED9C4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паспорта, удостоверяющего личность гражданина Российской Федерации за пределами территории Российской Федерации;</w:t>
      </w:r>
    </w:p>
    <w:p w14:paraId="08850534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данные трудовой книжки, вкладыша в трудовую книжку;</w:t>
      </w:r>
    </w:p>
    <w:p w14:paraId="72255CED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воинском учете;</w:t>
      </w:r>
    </w:p>
    <w:p w14:paraId="1E6AE36A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об образовании;</w:t>
      </w:r>
    </w:p>
    <w:p w14:paraId="05A321F8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наградах, иных поощрениях и знаках отличия;</w:t>
      </w:r>
    </w:p>
    <w:p w14:paraId="5E5ACD02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семейном положении;</w:t>
      </w:r>
    </w:p>
    <w:p w14:paraId="5C779C1E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близких родственниках;</w:t>
      </w:r>
    </w:p>
    <w:p w14:paraId="73AD154B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сведения, содержащиеся в справках о доходах, расходах, об имуществе;</w:t>
      </w:r>
    </w:p>
    <w:p w14:paraId="5216DBC0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номер расчетного счета;</w:t>
      </w:r>
    </w:p>
    <w:p w14:paraId="51F9382E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фотографии;</w:t>
      </w:r>
    </w:p>
    <w:p w14:paraId="60ED17F9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полиса обязательного медицинского страхования;</w:t>
      </w:r>
    </w:p>
    <w:p w14:paraId="02BD8E71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 о состоянии здоровья;</w:t>
      </w:r>
    </w:p>
    <w:p w14:paraId="3D0E3681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сведения, указанные при оказании медицинских услуг;</w:t>
      </w:r>
    </w:p>
    <w:p w14:paraId="654DC835" w14:textId="77777777" w:rsidR="00AC1895" w:rsidRPr="00AC1895" w:rsidRDefault="00AC1895" w:rsidP="00F2664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другие персональные данные субъекта, необходимые для получения государственных и муниципальных услуг.</w:t>
      </w:r>
    </w:p>
    <w:p w14:paraId="740685D2" w14:textId="2A9535B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4.1.4. Посетители официального сайта и сайтов информационных систем и ресурсов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.</w:t>
      </w:r>
    </w:p>
    <w:p w14:paraId="3948D10F" w14:textId="0F4EDB92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В данной категории субъектов </w:t>
      </w:r>
      <w:r w:rsidR="008725C1">
        <w:rPr>
          <w:rFonts w:ascii="Times New Roman" w:hAnsi="Times New Roman" w:cs="Times New Roman"/>
        </w:rPr>
        <w:t>Администраци</w:t>
      </w:r>
      <w:r w:rsidR="00F2664D">
        <w:rPr>
          <w:rFonts w:ascii="Times New Roman" w:hAnsi="Times New Roman" w:cs="Times New Roman"/>
        </w:rPr>
        <w:t>и</w:t>
      </w:r>
      <w:r w:rsidRPr="00AC1895">
        <w:rPr>
          <w:rFonts w:ascii="Times New Roman" w:hAnsi="Times New Roman" w:cs="Times New Roman"/>
        </w:rPr>
        <w:t xml:space="preserve"> обрабатываются персональные данные в связи с ведением статистики и анализа работы официального сайта, сайтов информационных систем и ресурсов:</w:t>
      </w:r>
    </w:p>
    <w:p w14:paraId="39890B62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данные из файлов </w:t>
      </w:r>
      <w:proofErr w:type="spellStart"/>
      <w:r w:rsidRPr="00AC1895">
        <w:rPr>
          <w:rFonts w:ascii="Times New Roman" w:hAnsi="Times New Roman" w:cs="Times New Roman"/>
        </w:rPr>
        <w:t>cookie</w:t>
      </w:r>
      <w:proofErr w:type="spellEnd"/>
      <w:r w:rsidRPr="00AC1895">
        <w:rPr>
          <w:rFonts w:ascii="Times New Roman" w:hAnsi="Times New Roman" w:cs="Times New Roman"/>
        </w:rPr>
        <w:t>, IP-адрес, сведения, собираемые посредством метрических программ.</w:t>
      </w:r>
    </w:p>
    <w:p w14:paraId="19F93F8B" w14:textId="156066B9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4.2. Обработка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специальных категорий персональных данных допускается в случаях, если:</w:t>
      </w:r>
    </w:p>
    <w:p w14:paraId="0A0778D6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субъект персональных данных дал согласие в письменной форме на обработку своих персональных данных;</w:t>
      </w:r>
    </w:p>
    <w:p w14:paraId="5BB36C34" w14:textId="518C8320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</w:t>
      </w:r>
      <w:r w:rsidRPr="00F2664D">
        <w:rPr>
          <w:rFonts w:ascii="Times New Roman" w:hAnsi="Times New Roman" w:cs="Times New Roman"/>
          <w:color w:val="000000" w:themeColor="text1"/>
        </w:rPr>
        <w:t xml:space="preserve"> ст. 10.1 </w:t>
      </w:r>
      <w:r w:rsidRPr="00AC1895">
        <w:rPr>
          <w:rFonts w:ascii="Times New Roman" w:hAnsi="Times New Roman" w:cs="Times New Roman"/>
        </w:rPr>
        <w:t>Федерального закона;</w:t>
      </w:r>
    </w:p>
    <w:p w14:paraId="0D4AE527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14:paraId="0D45CFFB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4A48763F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обработка персональных данных необходима для установления или осуществления прав субъекта персональных данных или третьих лиц в связи с осуществлением правосудия;</w:t>
      </w:r>
    </w:p>
    <w:p w14:paraId="58ED3337" w14:textId="7777777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законодательством </w:t>
      </w:r>
      <w:r w:rsidRPr="00AC1895">
        <w:rPr>
          <w:rFonts w:ascii="Times New Roman" w:hAnsi="Times New Roman" w:cs="Times New Roman"/>
        </w:rPr>
        <w:lastRenderedPageBreak/>
        <w:t>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уголовно-исполнительным законодательством Российской Федерации.</w:t>
      </w:r>
    </w:p>
    <w:p w14:paraId="1ED2A724" w14:textId="3B526457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</w:t>
      </w:r>
      <w:r w:rsidRPr="00F2664D">
        <w:rPr>
          <w:rFonts w:ascii="Times New Roman" w:hAnsi="Times New Roman" w:cs="Times New Roman"/>
          <w:color w:val="000000" w:themeColor="text1"/>
        </w:rPr>
        <w:t>законом.</w:t>
      </w:r>
    </w:p>
    <w:p w14:paraId="1262C19C" w14:textId="0545B26C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4.3. Обработка биометрических персональных данных 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не осуществляется.</w:t>
      </w:r>
    </w:p>
    <w:p w14:paraId="71AA339E" w14:textId="797401B0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4.4. Трансграничная передача персональных данных на территорию иностранных государств </w:t>
      </w:r>
      <w:r w:rsidR="008725C1">
        <w:rPr>
          <w:rFonts w:ascii="Times New Roman" w:hAnsi="Times New Roman" w:cs="Times New Roman"/>
        </w:rPr>
        <w:t>Администраци</w:t>
      </w:r>
      <w:r w:rsidR="003158F7">
        <w:rPr>
          <w:rFonts w:ascii="Times New Roman" w:hAnsi="Times New Roman" w:cs="Times New Roman"/>
        </w:rPr>
        <w:t>ей</w:t>
      </w:r>
      <w:r w:rsidRPr="00AC1895">
        <w:rPr>
          <w:rFonts w:ascii="Times New Roman" w:hAnsi="Times New Roman" w:cs="Times New Roman"/>
        </w:rPr>
        <w:t xml:space="preserve"> не осуществляется.</w:t>
      </w:r>
    </w:p>
    <w:p w14:paraId="298B2C36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5B2BD82D" w14:textId="77777777" w:rsidR="00AC1895" w:rsidRPr="00AC1895" w:rsidRDefault="00AC1895" w:rsidP="00AC18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5. Обеспечение безопасности персональных данных</w:t>
      </w:r>
    </w:p>
    <w:p w14:paraId="3C1117E8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76CEE5C9" w14:textId="08074FCD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5.1. Безопасность персональных данных, обрабатываемых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, обеспечивается реализацией правовых, организационных и технических мер, необходимых и достаточных для обеспечения требований законодательства Российской Федерации в области защиты персональных данных.</w:t>
      </w:r>
    </w:p>
    <w:p w14:paraId="7A524D4C" w14:textId="50603B49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5.2. Для целенаправленного создания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получения, видоизменения, уничтожения, заражения вредоносной компьютерной программой, подмены и совершения иных несанкционированных действий в информационных системах персональных данных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могут применяться следующие организационно-технические меры:</w:t>
      </w:r>
    </w:p>
    <w:p w14:paraId="426C516C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назначение должностных лиц, ответственных за организацию обработки и защиты персональных данных;</w:t>
      </w:r>
    </w:p>
    <w:p w14:paraId="507C7CF7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ограничение и регламентация состава работников, имеющих доступ к персональным данным;</w:t>
      </w:r>
    </w:p>
    <w:p w14:paraId="52D2FCAD" w14:textId="285F3E82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ознакомление работников с требованиями законодательства Российской Федерации и локальных нормативных документов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 xml:space="preserve"> по обработке и защите персональных данных;</w:t>
      </w:r>
    </w:p>
    <w:p w14:paraId="033456BD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обеспечение учета,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14:paraId="09F034A1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определение угроз безопасности персональных данных при их обработке в информационных системах, формирование на их основе моделей угроз и нарушителя;</w:t>
      </w:r>
    </w:p>
    <w:p w14:paraId="5F1FBF28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разработка на основе модели угроз и нарушителя системы защиты персональных данных для соответствующего класса информационных систем персональных данных;</w:t>
      </w:r>
    </w:p>
    <w:p w14:paraId="5FF55AFB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проверка и контроль эффективности использования средств защиты информации;</w:t>
      </w:r>
    </w:p>
    <w:p w14:paraId="62B02A98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идентификация и аутентификация субъектов доступа и объектов доступа;</w:t>
      </w:r>
    </w:p>
    <w:p w14:paraId="1B5EFA23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управление доступом субъектов доступа к объектам доступа;</w:t>
      </w:r>
    </w:p>
    <w:p w14:paraId="25AEE04A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ограничение программной среды;</w:t>
      </w:r>
    </w:p>
    <w:p w14:paraId="40DF4CFA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защита машинных носителей персональных данных;</w:t>
      </w:r>
    </w:p>
    <w:p w14:paraId="5198E158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регистрация событий информационной безопасности;</w:t>
      </w:r>
    </w:p>
    <w:p w14:paraId="7109D498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средства антивирусной защиты информации;</w:t>
      </w:r>
    </w:p>
    <w:p w14:paraId="212DAD14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lastRenderedPageBreak/>
        <w:t>средства обнаружения и предотвращения вторжений;</w:t>
      </w:r>
    </w:p>
    <w:p w14:paraId="7055946E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контроль (анализ) защищенности персональных данных;</w:t>
      </w:r>
    </w:p>
    <w:p w14:paraId="1E2C3AB2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обеспечение целостности информационной системы и персональных данных;</w:t>
      </w:r>
    </w:p>
    <w:p w14:paraId="21D48686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обеспечение доступности персональных данных;</w:t>
      </w:r>
    </w:p>
    <w:p w14:paraId="71397D92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защита технических средств;</w:t>
      </w:r>
    </w:p>
    <w:p w14:paraId="45934166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защита информационной системы, ее средств, систем связи и передачи персональных данных;</w:t>
      </w:r>
    </w:p>
    <w:p w14:paraId="3D40CD88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средства криптографической защиты персональных данных, передаваемых по незащищенным каналам связи;</w:t>
      </w:r>
    </w:p>
    <w:p w14:paraId="7A19AE53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управление системой защиты персональных данных;</w:t>
      </w:r>
    </w:p>
    <w:p w14:paraId="464190C6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5C5BE80D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учет применяемых сертифицированных средств защиты информации, эксплуатационной и технической документации к ним;</w:t>
      </w:r>
    </w:p>
    <w:p w14:paraId="4CE218AF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14:paraId="18D9C2E0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размещение технических средств обработки персональных данных, в пределах охраняемой территории;</w:t>
      </w:r>
    </w:p>
    <w:p w14:paraId="7515C1EB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допуск в помещения, в которых обрабатываются персональные данные, в соответствии со списком допущенных работников;</w:t>
      </w:r>
    </w:p>
    <w:p w14:paraId="5EBD5D90" w14:textId="77777777" w:rsidR="00AC1895" w:rsidRPr="00AC1895" w:rsidRDefault="00AC1895" w:rsidP="00F2664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поддержание технических средств охраны, сигнализации помещений в состоянии постоянной готовности.</w:t>
      </w:r>
    </w:p>
    <w:p w14:paraId="21BB4DA2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299DFE0B" w14:textId="77777777" w:rsidR="00AC1895" w:rsidRPr="00AC1895" w:rsidRDefault="00AC1895" w:rsidP="00AC18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>6. Заключительные положения</w:t>
      </w:r>
    </w:p>
    <w:p w14:paraId="2D27BCB2" w14:textId="77777777" w:rsidR="00AC1895" w:rsidRPr="00AC1895" w:rsidRDefault="00AC1895" w:rsidP="00AC1895">
      <w:pPr>
        <w:pStyle w:val="ConsPlusNormal"/>
        <w:jc w:val="both"/>
        <w:rPr>
          <w:rFonts w:ascii="Times New Roman" w:hAnsi="Times New Roman" w:cs="Times New Roman"/>
        </w:rPr>
      </w:pPr>
    </w:p>
    <w:p w14:paraId="687EC431" w14:textId="0467D5FA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6.1. Иные права и обязанности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, как оператора персональных данных, определяются законодательством Российской Федерации в области обработки и защиты персональных данных.</w:t>
      </w:r>
    </w:p>
    <w:p w14:paraId="6239693C" w14:textId="782F2A73" w:rsidR="00AC1895" w:rsidRPr="00AC1895" w:rsidRDefault="00AC1895" w:rsidP="00F26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1895">
        <w:rPr>
          <w:rFonts w:ascii="Times New Roman" w:hAnsi="Times New Roman" w:cs="Times New Roman"/>
        </w:rPr>
        <w:t xml:space="preserve">Должностные лица </w:t>
      </w:r>
      <w:r>
        <w:rPr>
          <w:rFonts w:ascii="Times New Roman" w:hAnsi="Times New Roman" w:cs="Times New Roman"/>
        </w:rPr>
        <w:t>Администрации</w:t>
      </w:r>
      <w:r w:rsidRPr="00AC1895">
        <w:rPr>
          <w:rFonts w:ascii="Times New Roman" w:hAnsi="Times New Roman" w:cs="Times New Roman"/>
        </w:rPr>
        <w:t>, виновные в нарушении норм, регулирующих обработку и защиту персональных данных, несут ответственность в порядке, установленном законодательством Российской Федерации.</w:t>
      </w:r>
    </w:p>
    <w:p w14:paraId="5B2D563D" w14:textId="77777777" w:rsidR="00AC1895" w:rsidRPr="00AC1895" w:rsidRDefault="00AC1895" w:rsidP="00131648">
      <w:pPr>
        <w:spacing w:after="0"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AC1895" w:rsidRPr="00AC1895" w:rsidSect="0093113B">
      <w:headerReference w:type="default" r:id="rId8"/>
      <w:footerReference w:type="default" r:id="rId9"/>
      <w:headerReference w:type="first" r:id="rId10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1ADE" w14:textId="77777777" w:rsidR="007E37B6" w:rsidRDefault="007E37B6" w:rsidP="006217D9">
      <w:pPr>
        <w:spacing w:after="0" w:line="240" w:lineRule="auto"/>
      </w:pPr>
      <w:r>
        <w:separator/>
      </w:r>
    </w:p>
  </w:endnote>
  <w:endnote w:type="continuationSeparator" w:id="0">
    <w:p w14:paraId="5326840C" w14:textId="77777777" w:rsidR="007E37B6" w:rsidRDefault="007E37B6" w:rsidP="0062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468315"/>
      <w:docPartObj>
        <w:docPartGallery w:val="Page Numbers (Bottom of Page)"/>
        <w:docPartUnique/>
      </w:docPartObj>
    </w:sdtPr>
    <w:sdtEndPr/>
    <w:sdtContent>
      <w:p w14:paraId="22933107" w14:textId="4A2C68E5" w:rsidR="00913153" w:rsidRDefault="007E37B6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1BD7F" w14:textId="77777777" w:rsidR="007E37B6" w:rsidRDefault="007E37B6" w:rsidP="006217D9">
      <w:pPr>
        <w:spacing w:after="0" w:line="240" w:lineRule="auto"/>
      </w:pPr>
      <w:r>
        <w:separator/>
      </w:r>
    </w:p>
  </w:footnote>
  <w:footnote w:type="continuationSeparator" w:id="0">
    <w:p w14:paraId="21259C53" w14:textId="77777777" w:rsidR="007E37B6" w:rsidRDefault="007E37B6" w:rsidP="0062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C58D" w14:textId="3E353524" w:rsidR="00131648" w:rsidRPr="00131648" w:rsidRDefault="00131648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0C6ED63F" w14:textId="77777777" w:rsidR="00131648" w:rsidRDefault="0013164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4F66" w14:textId="7D294151" w:rsidR="00131648" w:rsidRDefault="00131648">
    <w:pPr>
      <w:pStyle w:val="ab"/>
      <w:jc w:val="center"/>
    </w:pPr>
  </w:p>
  <w:p w14:paraId="5C63CAD2" w14:textId="77777777" w:rsidR="006217D9" w:rsidRPr="006217D9" w:rsidRDefault="006217D9" w:rsidP="006217D9">
    <w:pPr>
      <w:pStyle w:val="ab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5A0"/>
    <w:multiLevelType w:val="hybridMultilevel"/>
    <w:tmpl w:val="3EBC13F0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8365AA"/>
    <w:multiLevelType w:val="hybridMultilevel"/>
    <w:tmpl w:val="C922B348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981E93"/>
    <w:multiLevelType w:val="hybridMultilevel"/>
    <w:tmpl w:val="4358F834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24E2"/>
    <w:multiLevelType w:val="hybridMultilevel"/>
    <w:tmpl w:val="7562B83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E0D"/>
    <w:multiLevelType w:val="hybridMultilevel"/>
    <w:tmpl w:val="024C7A60"/>
    <w:lvl w:ilvl="0" w:tplc="F5FC8BC4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0E02F7"/>
    <w:multiLevelType w:val="hybridMultilevel"/>
    <w:tmpl w:val="E1C853D8"/>
    <w:lvl w:ilvl="0" w:tplc="33E06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D05"/>
    <w:multiLevelType w:val="hybridMultilevel"/>
    <w:tmpl w:val="DBA6319C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8FF16A4"/>
    <w:multiLevelType w:val="hybridMultilevel"/>
    <w:tmpl w:val="A05EC738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B314E31"/>
    <w:multiLevelType w:val="hybridMultilevel"/>
    <w:tmpl w:val="D8C6B3A2"/>
    <w:lvl w:ilvl="0" w:tplc="00E476EC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91819"/>
    <w:multiLevelType w:val="hybridMultilevel"/>
    <w:tmpl w:val="7826E662"/>
    <w:lvl w:ilvl="0" w:tplc="05BE9764">
      <w:start w:val="3"/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57FF"/>
    <w:multiLevelType w:val="hybridMultilevel"/>
    <w:tmpl w:val="32FC3D20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6594AE2"/>
    <w:multiLevelType w:val="hybridMultilevel"/>
    <w:tmpl w:val="EBB4E70E"/>
    <w:lvl w:ilvl="0" w:tplc="33E065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8434BB7"/>
    <w:multiLevelType w:val="hybridMultilevel"/>
    <w:tmpl w:val="D05CF0F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0ABE"/>
    <w:multiLevelType w:val="hybridMultilevel"/>
    <w:tmpl w:val="7AFCA6C2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5AF3FCE"/>
    <w:multiLevelType w:val="hybridMultilevel"/>
    <w:tmpl w:val="09FC883A"/>
    <w:lvl w:ilvl="0" w:tplc="E0B2B82A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42B4F"/>
    <w:multiLevelType w:val="hybridMultilevel"/>
    <w:tmpl w:val="811439AA"/>
    <w:lvl w:ilvl="0" w:tplc="33E06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264A37"/>
    <w:multiLevelType w:val="hybridMultilevel"/>
    <w:tmpl w:val="C80025EC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5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4"/>
    <w:rsid w:val="00007DB7"/>
    <w:rsid w:val="000B3232"/>
    <w:rsid w:val="000D1F5D"/>
    <w:rsid w:val="000F1F9B"/>
    <w:rsid w:val="0012767D"/>
    <w:rsid w:val="001301F9"/>
    <w:rsid w:val="00131648"/>
    <w:rsid w:val="00137055"/>
    <w:rsid w:val="00147A7D"/>
    <w:rsid w:val="00162736"/>
    <w:rsid w:val="001F28CA"/>
    <w:rsid w:val="001F3DFB"/>
    <w:rsid w:val="0025342E"/>
    <w:rsid w:val="002C1CDD"/>
    <w:rsid w:val="00311761"/>
    <w:rsid w:val="003158F7"/>
    <w:rsid w:val="00317F61"/>
    <w:rsid w:val="00393815"/>
    <w:rsid w:val="00396F49"/>
    <w:rsid w:val="003C5E01"/>
    <w:rsid w:val="00410E34"/>
    <w:rsid w:val="004C0123"/>
    <w:rsid w:val="004F0C11"/>
    <w:rsid w:val="00504E2E"/>
    <w:rsid w:val="00536874"/>
    <w:rsid w:val="00545E2F"/>
    <w:rsid w:val="00584B7F"/>
    <w:rsid w:val="005E08E7"/>
    <w:rsid w:val="005E6C5C"/>
    <w:rsid w:val="006217D9"/>
    <w:rsid w:val="00631650"/>
    <w:rsid w:val="00647300"/>
    <w:rsid w:val="00672B0C"/>
    <w:rsid w:val="00675790"/>
    <w:rsid w:val="006B232C"/>
    <w:rsid w:val="007C0426"/>
    <w:rsid w:val="007D175F"/>
    <w:rsid w:val="007E37B6"/>
    <w:rsid w:val="007E5B77"/>
    <w:rsid w:val="00821D0E"/>
    <w:rsid w:val="00844AE4"/>
    <w:rsid w:val="008725C1"/>
    <w:rsid w:val="00875A8C"/>
    <w:rsid w:val="0090144A"/>
    <w:rsid w:val="00910984"/>
    <w:rsid w:val="00913153"/>
    <w:rsid w:val="00915240"/>
    <w:rsid w:val="0093113B"/>
    <w:rsid w:val="00935543"/>
    <w:rsid w:val="0093726E"/>
    <w:rsid w:val="009664C0"/>
    <w:rsid w:val="009732C5"/>
    <w:rsid w:val="009738D2"/>
    <w:rsid w:val="009D1568"/>
    <w:rsid w:val="009E2EE2"/>
    <w:rsid w:val="009E4020"/>
    <w:rsid w:val="00A1017E"/>
    <w:rsid w:val="00A1761E"/>
    <w:rsid w:val="00A22089"/>
    <w:rsid w:val="00A56C92"/>
    <w:rsid w:val="00A62C6B"/>
    <w:rsid w:val="00A6402A"/>
    <w:rsid w:val="00AB13AC"/>
    <w:rsid w:val="00AC1895"/>
    <w:rsid w:val="00AF6ED7"/>
    <w:rsid w:val="00B102F2"/>
    <w:rsid w:val="00B36DD2"/>
    <w:rsid w:val="00B37210"/>
    <w:rsid w:val="00B972E2"/>
    <w:rsid w:val="00BB5F36"/>
    <w:rsid w:val="00BE4641"/>
    <w:rsid w:val="00C32123"/>
    <w:rsid w:val="00C85D66"/>
    <w:rsid w:val="00D47594"/>
    <w:rsid w:val="00D532CD"/>
    <w:rsid w:val="00DE6FA3"/>
    <w:rsid w:val="00E44F29"/>
    <w:rsid w:val="00E7597B"/>
    <w:rsid w:val="00E75C3D"/>
    <w:rsid w:val="00E771CB"/>
    <w:rsid w:val="00EC45A0"/>
    <w:rsid w:val="00F2664D"/>
    <w:rsid w:val="00F34681"/>
    <w:rsid w:val="00F72912"/>
    <w:rsid w:val="00F82F78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95934"/>
  <w15:docId w15:val="{CFBA8028-71E7-47E4-AC5A-92E16D2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815"/>
  </w:style>
  <w:style w:type="paragraph" w:styleId="2">
    <w:name w:val="heading 2"/>
    <w:basedOn w:val="a0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44AE4"/>
    <w:rPr>
      <w:i/>
      <w:iCs/>
    </w:rPr>
  </w:style>
  <w:style w:type="character" w:styleId="a6">
    <w:name w:val="Hyperlink"/>
    <w:basedOn w:val="a1"/>
    <w:uiPriority w:val="99"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4AE4"/>
  </w:style>
  <w:style w:type="paragraph" w:styleId="a7">
    <w:name w:val="Balloon Text"/>
    <w:basedOn w:val="a0"/>
    <w:link w:val="a8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AB13AC"/>
    <w:rPr>
      <w:b/>
      <w:bCs/>
    </w:rPr>
  </w:style>
  <w:style w:type="paragraph" w:styleId="aa">
    <w:name w:val="List Paragraph"/>
    <w:basedOn w:val="a0"/>
    <w:uiPriority w:val="34"/>
    <w:qFormat/>
    <w:rsid w:val="009738D2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217D9"/>
  </w:style>
  <w:style w:type="paragraph" w:styleId="ad">
    <w:name w:val="footer"/>
    <w:basedOn w:val="a0"/>
    <w:link w:val="ae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217D9"/>
  </w:style>
  <w:style w:type="paragraph" w:customStyle="1" w:styleId="FirstIndent">
    <w:name w:val="FirstIndent"/>
    <w:basedOn w:val="a0"/>
    <w:uiPriority w:val="99"/>
    <w:rsid w:val="0025342E"/>
    <w:pPr>
      <w:suppressAutoHyphens/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a">
    <w:name w:val="Раздел ТД"/>
    <w:basedOn w:val="a0"/>
    <w:qFormat/>
    <w:rsid w:val="0025342E"/>
    <w:pPr>
      <w:numPr>
        <w:numId w:val="8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1F28C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F28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F28C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28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28CA"/>
    <w:rPr>
      <w:b/>
      <w:bCs/>
      <w:sz w:val="20"/>
      <w:szCs w:val="20"/>
    </w:rPr>
  </w:style>
  <w:style w:type="paragraph" w:customStyle="1" w:styleId="SL">
    <w:name w:val="SL_Лист утверждения_тело"/>
    <w:basedOn w:val="a0"/>
    <w:link w:val="SL0"/>
    <w:qFormat/>
    <w:rsid w:val="0093113B"/>
    <w:pPr>
      <w:spacing w:after="0" w:line="360" w:lineRule="auto"/>
    </w:pPr>
    <w:rPr>
      <w:rFonts w:ascii="Arial" w:eastAsia="Times New Roman" w:hAnsi="Arial" w:cs="Times New Roman"/>
      <w:lang w:eastAsia="ru-RU"/>
    </w:rPr>
  </w:style>
  <w:style w:type="character" w:customStyle="1" w:styleId="SL0">
    <w:name w:val="SL_Лист утверждения_тело Знак"/>
    <w:link w:val="SL"/>
    <w:rsid w:val="0093113B"/>
    <w:rPr>
      <w:rFonts w:ascii="Arial" w:eastAsia="Times New Roman" w:hAnsi="Arial" w:cs="Times New Roman"/>
      <w:lang w:eastAsia="ru-RU"/>
    </w:rPr>
  </w:style>
  <w:style w:type="paragraph" w:customStyle="1" w:styleId="SL1">
    <w:name w:val="SL_Заголовок ЛУ_согласовано_утверждено"/>
    <w:basedOn w:val="af4"/>
    <w:link w:val="SL2"/>
    <w:qFormat/>
    <w:rsid w:val="0093113B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93113B"/>
    <w:rPr>
      <w:rFonts w:ascii="Arial" w:hAnsi="Arial"/>
      <w:caps/>
      <w:szCs w:val="27"/>
    </w:rPr>
  </w:style>
  <w:style w:type="paragraph" w:customStyle="1" w:styleId="af4">
    <w:name w:val="Т_Текст согласования"/>
    <w:basedOn w:val="af5"/>
    <w:uiPriority w:val="39"/>
    <w:qFormat/>
    <w:rsid w:val="0093113B"/>
    <w:pPr>
      <w:spacing w:after="0" w:line="312" w:lineRule="auto"/>
    </w:pPr>
    <w:rPr>
      <w:rFonts w:ascii="Times New Roman" w:hAnsi="Times New Roman"/>
      <w:sz w:val="24"/>
    </w:rPr>
  </w:style>
  <w:style w:type="paragraph" w:styleId="af5">
    <w:name w:val="Body Text"/>
    <w:basedOn w:val="a0"/>
    <w:link w:val="af6"/>
    <w:uiPriority w:val="99"/>
    <w:semiHidden/>
    <w:unhideWhenUsed/>
    <w:rsid w:val="0093113B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93113B"/>
  </w:style>
  <w:style w:type="paragraph" w:customStyle="1" w:styleId="ConsPlusNormal">
    <w:name w:val="ConsPlusNormal"/>
    <w:rsid w:val="00AC1895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4"/>
      <w:lang w:eastAsia="ru-RU"/>
    </w:rPr>
  </w:style>
  <w:style w:type="paragraph" w:customStyle="1" w:styleId="ConsPlusTitle">
    <w:name w:val="ConsPlusTitle"/>
    <w:rsid w:val="00AC1895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1172-BEDC-4C58-A62A-A1C481AD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Л.Н.</dc:creator>
  <cp:keywords/>
  <dc:description/>
  <cp:lastModifiedBy>Воронова Л.Н.</cp:lastModifiedBy>
  <cp:revision>2</cp:revision>
  <cp:lastPrinted>2025-06-27T11:00:00Z</cp:lastPrinted>
  <dcterms:created xsi:type="dcterms:W3CDTF">2025-07-02T07:18:00Z</dcterms:created>
  <dcterms:modified xsi:type="dcterms:W3CDTF">2025-07-02T07:18:00Z</dcterms:modified>
</cp:coreProperties>
</file>