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3"/>
        <w:gridCol w:w="2034"/>
        <w:gridCol w:w="4985"/>
      </w:tblGrid>
      <w:tr w:rsidR="00716AB8">
        <w:trPr>
          <w:trHeight w:val="283"/>
        </w:trPr>
        <w:tc>
          <w:tcPr>
            <w:tcW w:w="2903" w:type="dxa"/>
          </w:tcPr>
          <w:p w:rsidR="00716AB8" w:rsidRDefault="00716AB8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716AB8" w:rsidRDefault="00716AB8">
            <w:pPr>
              <w:widowControl w:val="0"/>
              <w:tabs>
                <w:tab w:val="left" w:pos="91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16AB8" w:rsidRDefault="00112E30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112E30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716AB8" w:rsidRDefault="00112E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716AB8" w:rsidRDefault="00112E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716AB8" w:rsidRDefault="00112E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716AB8" w:rsidRDefault="00112E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:rsidR="00716AB8" w:rsidRDefault="00112E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земляных работ на территории</w:t>
            </w:r>
          </w:p>
          <w:p w:rsidR="00716AB8" w:rsidRDefault="00112E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городского округа Домодедово</w:t>
            </w:r>
          </w:p>
          <w:p w:rsidR="00716AB8" w:rsidRDefault="00112E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области»,</w:t>
            </w:r>
          </w:p>
          <w:p w:rsidR="00716AB8" w:rsidRDefault="00112E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утвержденному постановлением</w:t>
            </w:r>
          </w:p>
          <w:p w:rsidR="00716AB8" w:rsidRDefault="00112E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городского округа</w:t>
            </w:r>
          </w:p>
          <w:p w:rsidR="00716AB8" w:rsidRDefault="00112E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Домодедово Московской области</w:t>
            </w:r>
          </w:p>
          <w:p w:rsidR="00716AB8" w:rsidRDefault="009E67D3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29.08.2025 № 2878</w:t>
            </w:r>
            <w:bookmarkStart w:id="0" w:name="_GoBack"/>
            <w:bookmarkEnd w:id="0"/>
            <w:r w:rsidR="00112E30"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$orderNum$</w:t>
            </w:r>
          </w:p>
        </w:tc>
      </w:tr>
    </w:tbl>
    <w:p w:rsidR="00716AB8" w:rsidRDefault="00716AB8">
      <w:pPr>
        <w:pStyle w:val="21"/>
        <w:spacing w:line="276" w:lineRule="auto"/>
        <w:outlineLvl w:val="1"/>
        <w:rPr>
          <w:sz w:val="28"/>
          <w:szCs w:val="28"/>
        </w:rPr>
      </w:pPr>
    </w:p>
    <w:p w:rsidR="00716AB8" w:rsidRDefault="00112E30">
      <w:pPr>
        <w:pStyle w:val="21"/>
        <w:spacing w:line="276" w:lineRule="auto"/>
        <w:outlineLvl w:val="1"/>
        <w:rPr>
          <w:sz w:val="28"/>
          <w:szCs w:val="28"/>
        </w:rPr>
      </w:pPr>
      <w:r>
        <w:rPr>
          <w:b w:val="0"/>
          <w:sz w:val="28"/>
          <w:szCs w:val="28"/>
          <w:lang w:eastAsia="ar-SA"/>
        </w:rPr>
        <w:t>Перечень</w:t>
      </w:r>
      <w:r>
        <w:rPr>
          <w:b w:val="0"/>
          <w:sz w:val="28"/>
          <w:szCs w:val="28"/>
          <w:lang w:eastAsia="ar-SA"/>
        </w:rPr>
        <w:br/>
        <w:t xml:space="preserve">нормативных правовых актов Российской </w:t>
      </w:r>
      <w:proofErr w:type="gramStart"/>
      <w:r>
        <w:rPr>
          <w:b w:val="0"/>
          <w:sz w:val="28"/>
          <w:szCs w:val="28"/>
          <w:lang w:eastAsia="ar-SA"/>
        </w:rPr>
        <w:t>Федерации,</w:t>
      </w:r>
      <w:r>
        <w:rPr>
          <w:b w:val="0"/>
          <w:sz w:val="28"/>
          <w:szCs w:val="28"/>
          <w:lang w:eastAsia="ar-SA"/>
        </w:rPr>
        <w:br/>
        <w:t>нормативных</w:t>
      </w:r>
      <w:proofErr w:type="gramEnd"/>
      <w:r>
        <w:rPr>
          <w:b w:val="0"/>
          <w:sz w:val="28"/>
          <w:szCs w:val="28"/>
          <w:lang w:eastAsia="ar-SA"/>
        </w:rPr>
        <w:t xml:space="preserve"> правовых актов Московской области,</w:t>
      </w:r>
      <w:r>
        <w:rPr>
          <w:b w:val="0"/>
          <w:sz w:val="28"/>
          <w:szCs w:val="28"/>
          <w:lang w:eastAsia="ar-SA"/>
        </w:rPr>
        <w:br/>
      </w:r>
      <w:bookmarkStart w:id="1" w:name="_Toc91253276"/>
      <w:r>
        <w:rPr>
          <w:b w:val="0"/>
          <w:sz w:val="28"/>
          <w:szCs w:val="28"/>
          <w:lang w:eastAsia="ar-SA"/>
        </w:rPr>
        <w:t xml:space="preserve">регулирующих предоставление </w:t>
      </w:r>
      <w:bookmarkEnd w:id="1"/>
      <w:r>
        <w:rPr>
          <w:b w:val="0"/>
          <w:sz w:val="28"/>
          <w:szCs w:val="28"/>
          <w:lang w:eastAsia="ar-SA"/>
        </w:rPr>
        <w:t>муниципальной услуги «Выдача ордера на право производства земляных работ на территории городского округа Домодедово Московской области»</w:t>
      </w:r>
    </w:p>
    <w:p w:rsidR="00716AB8" w:rsidRDefault="00716AB8">
      <w:pPr>
        <w:rPr>
          <w:rFonts w:ascii="Times New Roman" w:hAnsi="Times New Roman"/>
          <w:sz w:val="28"/>
          <w:szCs w:val="28"/>
        </w:rPr>
      </w:pP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Конституция Российской Федерации.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Кодекс Российской Федерации об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административных правонарушениях.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06.10.2003 №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131⁠-⁠ФЗ «Об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общих принципах организации местного самоуправления в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Российской Федерации».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27.07.2010 №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210⁠-⁠ФЗ «Об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организации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муниципальных услуг».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03.12.2014 №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1300 «Об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утверждении перечня видов объектов, размещение которых может осуществляться на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землях или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земельных участках, находящихся в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государственной или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муниципальной собственности, без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предоставления земельных участков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установления сервитутов».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16.08.2012 №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840 «О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порядке подачи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рассмотрения жалоб на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решения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действия (бездействие) федеральных органов исполнительной власти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соответствии с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федеральными законами полномочиями по предоставлению государственных услуг в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установленной сфере деятельности,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их должностных лиц, организаций, предусмотренных частью 1.1 статьи 16 Федерального закона «Об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организации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муниципальных услуг»,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 xml:space="preserve">их </w:t>
      </w:r>
      <w:r w:rsidRPr="00112E30">
        <w:rPr>
          <w:bCs/>
          <w:sz w:val="28"/>
          <w:szCs w:val="28"/>
        </w:rPr>
        <w:lastRenderedPageBreak/>
        <w:t>работников, 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также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муниципальных услуг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их работников».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25.01.2013 №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33 «Об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использовании простой электронной подписи при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оказании государственных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муниципальных услуг».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26.03.2016 №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236 «О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требованиях к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предоставлению в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электронной форме государственных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муниципальных услуг».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 xml:space="preserve"> 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27.09.2011 №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797 «О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взаимодействии между многофункциональными центрами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муниципальных услуг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в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случаях, установленных законодательством Российской Федерации, публично⁠-⁠правовыми компаниями».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Постановление Правительства Российский Федерации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22.12.2012 №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1376 «Об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утверждении Правил организации деятельности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муниципальных услуг».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11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Закон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10.10.2014 №124/2014⁠-⁠ОЗ «Об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установлении случаев, при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которых не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требуется получение разрешения на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строительство на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области».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12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Закон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30.12.2014 №191/2014⁠-⁠ОЗ «О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регулировании дополнительных вопросов в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сфере благоустройства в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области».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13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04.08.2005 №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533/25 «О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порядке уведомления о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выданных разрешениях на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 xml:space="preserve">проведение строительных, </w:t>
      </w:r>
      <w:proofErr w:type="spellStart"/>
      <w:r w:rsidRPr="00112E30">
        <w:rPr>
          <w:bCs/>
          <w:sz w:val="28"/>
          <w:szCs w:val="28"/>
        </w:rPr>
        <w:t>строительно</w:t>
      </w:r>
      <w:proofErr w:type="spellEnd"/>
      <w:r w:rsidRPr="00112E30">
        <w:rPr>
          <w:bCs/>
          <w:sz w:val="28"/>
          <w:szCs w:val="28"/>
        </w:rPr>
        <w:t>⁠-⁠монтажных, земляных, ремонтных работ, аварийного вскрытия, установку временных объектов, установку конструкций, предназначенных для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размещения информации в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области».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14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08.04.2015 №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229/13 «Об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утверждении Порядка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условий размещения на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 объектов, которые могут быть размещены на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землях или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земельных участках, находящихся в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государственной, муниципальной собственности или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государственная собственность на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которые не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разграничена, без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предоставления земельных участков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установления сервитутов, публичного сервитута».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15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27.09.2013 №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777/42 «Об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 xml:space="preserve">организации предоставления государственных услуг </w:t>
      </w:r>
      <w:r w:rsidRPr="00112E30">
        <w:rPr>
          <w:bCs/>
          <w:sz w:val="28"/>
          <w:szCs w:val="28"/>
        </w:rPr>
        <w:lastRenderedPageBreak/>
        <w:t>исполнительных органов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 на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базе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муниципальных услуг, 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также об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утверждении Перечня государственных услуг исполнительных органов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области, предоставление которых организуется по принципу «одного окна», в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том числе на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базе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муниципальных услуг,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Рекомендуемого перечня муниципальных услуг, предоставляемых органами местного самоуправления муниципальных образований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области, 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также услуг, оказываемых муниципальными учреждениями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другими организациями, предоставление которых организуется по принципу «одного окна», в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том числе на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базе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муниципальных услуг».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16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25.04.2011 №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365/15 «Об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утверждении Порядка разработки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области, государственными органами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области».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17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25.03.2016 №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233/9 «Об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 xml:space="preserve">утверждении Порядка проведения </w:t>
      </w:r>
      <w:proofErr w:type="spellStart"/>
      <w:r w:rsidRPr="00112E30">
        <w:rPr>
          <w:bCs/>
          <w:sz w:val="28"/>
          <w:szCs w:val="28"/>
        </w:rPr>
        <w:t>контрольно</w:t>
      </w:r>
      <w:proofErr w:type="spellEnd"/>
      <w:r w:rsidRPr="00112E30">
        <w:rPr>
          <w:bCs/>
          <w:sz w:val="28"/>
          <w:szCs w:val="28"/>
        </w:rPr>
        <w:t>⁠-⁠геодезической съемки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передачи исполнительной документации на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внесении изменения в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19.06.2006 №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536/23 «Об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утверждении состава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содержания проектов планировки территории, подготовка которых осуществляется на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основании документов территориального планирования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на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основании документов территориального планирования муниципальных образований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области».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18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Постановление Администрации городского округа Домодедово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27.07.2022 №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2080 «Об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утверждении Положения об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особенностях подачи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рассмотрения жалоб на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решения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действия (бездействие) Администрации городского округа Домодедово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ее должностных лиц, муниципальных служащих, 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также многофункционального центра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муниципальных услуг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его работников».</w:t>
      </w:r>
    </w:p>
    <w:sectPr w:rsidR="00716AB8">
      <w:pgSz w:w="11906" w:h="16838"/>
      <w:pgMar w:top="1134" w:right="850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24077"/>
    <w:multiLevelType w:val="multilevel"/>
    <w:tmpl w:val="ADC6FF1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>
    <w:nsid w:val="359542CA"/>
    <w:multiLevelType w:val="multilevel"/>
    <w:tmpl w:val="1BC006D2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09E3832"/>
    <w:multiLevelType w:val="multilevel"/>
    <w:tmpl w:val="4E2A0EDE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574947F3"/>
    <w:multiLevelType w:val="multilevel"/>
    <w:tmpl w:val="FF8A0B72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7EB71953"/>
    <w:multiLevelType w:val="multilevel"/>
    <w:tmpl w:val="99EA3174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B8"/>
    <w:rsid w:val="00112E30"/>
    <w:rsid w:val="00716AB8"/>
    <w:rsid w:val="009E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1C4F2D-06DD-498C-9C1A-84EC2233B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959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Дремов И.Ю.</dc:creator>
  <dc:description/>
  <cp:lastModifiedBy>Макарова А.А.</cp:lastModifiedBy>
  <cp:revision>2</cp:revision>
  <dcterms:created xsi:type="dcterms:W3CDTF">2025-09-02T08:02:00Z</dcterms:created>
  <dcterms:modified xsi:type="dcterms:W3CDTF">2025-09-02T08:02:00Z</dcterms:modified>
  <dc:language>en-US</dc:language>
</cp:coreProperties>
</file>