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80" w:rsidRPr="0045022C" w:rsidRDefault="000F2580" w:rsidP="000F2580">
      <w:pPr>
        <w:pStyle w:val="2"/>
        <w:spacing w:after="0" w:line="240" w:lineRule="auto"/>
        <w:ind w:left="-567" w:right="283" w:firstLine="567"/>
        <w:jc w:val="right"/>
        <w:rPr>
          <w:color w:val="000000" w:themeColor="text1"/>
          <w:lang w:val="ru-RU"/>
        </w:rPr>
      </w:pPr>
      <w:r w:rsidRPr="0045022C">
        <w:rPr>
          <w:color w:val="000000" w:themeColor="text1"/>
          <w:lang w:val="ru-RU"/>
        </w:rPr>
        <w:t>УТВЕРЖДЁН</w:t>
      </w:r>
    </w:p>
    <w:p w:rsidR="000F2580" w:rsidRPr="0045022C" w:rsidRDefault="000F2580" w:rsidP="000F2580">
      <w:pPr>
        <w:pStyle w:val="2"/>
        <w:spacing w:after="0" w:line="240" w:lineRule="auto"/>
        <w:ind w:left="-567" w:right="283" w:firstLine="567"/>
        <w:jc w:val="right"/>
        <w:rPr>
          <w:color w:val="000000" w:themeColor="text1"/>
          <w:lang w:val="ru-RU"/>
        </w:rPr>
      </w:pPr>
      <w:r w:rsidRPr="0045022C">
        <w:rPr>
          <w:color w:val="000000" w:themeColor="text1"/>
          <w:lang w:val="ru-RU"/>
        </w:rPr>
        <w:t xml:space="preserve">постановлением Администрации </w:t>
      </w:r>
    </w:p>
    <w:p w:rsidR="000F2580" w:rsidRPr="0045022C" w:rsidRDefault="000F2580" w:rsidP="000F2580">
      <w:pPr>
        <w:pStyle w:val="2"/>
        <w:spacing w:after="0" w:line="240" w:lineRule="auto"/>
        <w:ind w:left="-567" w:right="283" w:firstLine="567"/>
        <w:jc w:val="right"/>
        <w:rPr>
          <w:color w:val="000000" w:themeColor="text1"/>
          <w:lang w:val="ru-RU"/>
        </w:rPr>
      </w:pPr>
      <w:r w:rsidRPr="0045022C">
        <w:rPr>
          <w:color w:val="000000" w:themeColor="text1"/>
          <w:lang w:val="ru-RU"/>
        </w:rPr>
        <w:t>городского округа Домодедово</w:t>
      </w:r>
    </w:p>
    <w:p w:rsidR="000F2580" w:rsidRPr="0045022C" w:rsidRDefault="000F2580" w:rsidP="000F2580">
      <w:pPr>
        <w:pStyle w:val="2"/>
        <w:spacing w:after="0" w:line="240" w:lineRule="auto"/>
        <w:ind w:left="-567" w:right="283" w:firstLine="567"/>
        <w:jc w:val="right"/>
        <w:rPr>
          <w:color w:val="000000" w:themeColor="text1"/>
          <w:lang w:val="ru-RU"/>
        </w:rPr>
      </w:pPr>
      <w:r w:rsidRPr="0045022C">
        <w:rPr>
          <w:color w:val="000000" w:themeColor="text1"/>
          <w:lang w:val="ru-RU"/>
        </w:rPr>
        <w:t>от</w:t>
      </w:r>
      <w:r w:rsidR="0045022C">
        <w:rPr>
          <w:color w:val="000000" w:themeColor="text1"/>
          <w:lang w:val="en-US"/>
        </w:rPr>
        <w:t xml:space="preserve"> 1</w:t>
      </w:r>
      <w:r w:rsidR="0045022C">
        <w:rPr>
          <w:color w:val="000000" w:themeColor="text1"/>
          <w:lang w:val="ru-RU"/>
        </w:rPr>
        <w:t xml:space="preserve">1.02.2025 </w:t>
      </w:r>
      <w:r w:rsidRPr="0045022C">
        <w:rPr>
          <w:color w:val="000000" w:themeColor="text1"/>
          <w:lang w:val="ru-RU"/>
        </w:rPr>
        <w:t>№</w:t>
      </w:r>
      <w:r w:rsidR="0045022C">
        <w:rPr>
          <w:color w:val="000000" w:themeColor="text1"/>
          <w:lang w:val="ru-RU"/>
        </w:rPr>
        <w:t xml:space="preserve"> 445</w:t>
      </w:r>
    </w:p>
    <w:p w:rsidR="000F2580" w:rsidRPr="0045022C" w:rsidRDefault="000F2580" w:rsidP="000F2580">
      <w:pPr>
        <w:pStyle w:val="2"/>
        <w:spacing w:after="0" w:line="240" w:lineRule="auto"/>
        <w:ind w:left="-567" w:right="283" w:firstLine="567"/>
        <w:jc w:val="right"/>
        <w:rPr>
          <w:color w:val="000000" w:themeColor="text1"/>
          <w:lang w:val="ru-RU"/>
        </w:rPr>
      </w:pPr>
    </w:p>
    <w:p w:rsidR="000F2580" w:rsidRPr="0045022C" w:rsidRDefault="000F2580" w:rsidP="000F2580">
      <w:pPr>
        <w:pStyle w:val="2"/>
        <w:spacing w:after="0" w:line="240" w:lineRule="auto"/>
        <w:ind w:left="-567" w:right="283" w:firstLine="567"/>
        <w:jc w:val="right"/>
        <w:rPr>
          <w:color w:val="000000" w:themeColor="text1"/>
          <w:lang w:val="ru-RU"/>
        </w:rPr>
      </w:pPr>
    </w:p>
    <w:p w:rsidR="000F2580" w:rsidRPr="0045022C" w:rsidRDefault="000F2580" w:rsidP="000F2580">
      <w:pPr>
        <w:ind w:left="-567" w:right="283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</w:p>
    <w:p w:rsidR="000F2580" w:rsidRPr="0045022C" w:rsidRDefault="000F2580" w:rsidP="000F2580">
      <w:pPr>
        <w:ind w:left="-567" w:right="283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субсидии юридическим лицам и индивидуальным предпринимателям в целях возмещения затрат, связанных с выплатой заработной платы трудоустроенным несовершеннолетним гражданам в возрасте</w:t>
      </w:r>
    </w:p>
    <w:p w:rsidR="000F2580" w:rsidRPr="0045022C" w:rsidRDefault="000F2580" w:rsidP="000F2580">
      <w:pPr>
        <w:ind w:left="-567" w:right="283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от 14 до 18 лет в свободное от учебы время</w:t>
      </w:r>
    </w:p>
    <w:p w:rsidR="000F2580" w:rsidRPr="0045022C" w:rsidRDefault="000F2580" w:rsidP="000F2580">
      <w:pPr>
        <w:ind w:left="-567" w:right="283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1.</w:t>
      </w:r>
      <w:r w:rsidR="00525212" w:rsidRPr="004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50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0F2580" w:rsidRPr="0045022C" w:rsidRDefault="000F2580" w:rsidP="000F2580">
      <w:pPr>
        <w:ind w:left="-567" w:right="283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F2580" w:rsidRPr="0045022C" w:rsidRDefault="00525212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1</w:t>
      </w:r>
      <w:r w:rsidR="000F2580" w:rsidRPr="0045022C">
        <w:rPr>
          <w:color w:val="000000" w:themeColor="text1"/>
        </w:rPr>
        <w:t xml:space="preserve">.1. Настоящий Порядок разработан в соответствии со статьей 78 Бюджетного кодекса Российской Федерации и определяет условия, цели и порядок предоставления субсидий из бюджета городского округа Домодедово </w:t>
      </w:r>
      <w:r w:rsidR="001E03F8" w:rsidRPr="0045022C">
        <w:rPr>
          <w:color w:val="000000" w:themeColor="text1"/>
        </w:rPr>
        <w:t xml:space="preserve">(далее – местный бюджет) </w:t>
      </w:r>
      <w:r w:rsidR="000F2580" w:rsidRPr="0045022C">
        <w:rPr>
          <w:color w:val="000000" w:themeColor="text1"/>
        </w:rPr>
        <w:t xml:space="preserve">на возмещение затрат в связи с трудоустройством несовершеннолетних в возрасте от 14 до 18 лет в свободное от учебы время, в том числе в каникулярное время (далее – Субсидии). </w:t>
      </w:r>
    </w:p>
    <w:p w:rsidR="003A2B74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  1.2. </w:t>
      </w:r>
      <w:r w:rsidR="003A2B74" w:rsidRPr="0045022C">
        <w:rPr>
          <w:color w:val="000000" w:themeColor="text1"/>
        </w:rPr>
        <w:t xml:space="preserve">Главным распорядителем средств </w:t>
      </w:r>
      <w:r w:rsidR="007018FA" w:rsidRPr="0045022C">
        <w:rPr>
          <w:color w:val="000000" w:themeColor="text1"/>
        </w:rPr>
        <w:t>местного бюджета, до которого в соответствии с бюджетным законодательством Российской Федерации как до получателя бюджетных средств</w:t>
      </w:r>
      <w:r w:rsidR="00525212" w:rsidRPr="0045022C">
        <w:rPr>
          <w:color w:val="000000" w:themeColor="text1"/>
        </w:rPr>
        <w:t>,</w:t>
      </w:r>
      <w:r w:rsidR="007018FA" w:rsidRPr="0045022C">
        <w:rPr>
          <w:color w:val="000000" w:themeColor="text1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</w:t>
      </w:r>
      <w:r w:rsidR="003A2B74" w:rsidRPr="0045022C">
        <w:rPr>
          <w:color w:val="000000" w:themeColor="text1"/>
        </w:rPr>
        <w:t>на цели, предусмотренные настоящим Порядком, является Комитет по культуре, делам молодёжи и спорту Администрации городского округа Домодедово Московской области (далее – Комитет, Главный распорядитель).</w:t>
      </w:r>
    </w:p>
    <w:p w:rsidR="001E3CBF" w:rsidRPr="0045022C" w:rsidRDefault="000F2580" w:rsidP="001E3CBF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  1.3. Цель предоставления Субсидии – </w:t>
      </w:r>
      <w:r w:rsidR="007D14FF" w:rsidRPr="0045022C">
        <w:rPr>
          <w:color w:val="000000" w:themeColor="text1"/>
        </w:rPr>
        <w:t>возмещение затрат работодателя, произведенных в текущем финансовом году</w:t>
      </w:r>
      <w:r w:rsidR="00F513BC" w:rsidRPr="0045022C">
        <w:rPr>
          <w:color w:val="000000" w:themeColor="text1"/>
        </w:rPr>
        <w:t>,</w:t>
      </w:r>
      <w:r w:rsidR="007D14FF" w:rsidRPr="0045022C">
        <w:rPr>
          <w:color w:val="000000" w:themeColor="text1"/>
        </w:rPr>
        <w:t xml:space="preserve"> на </w:t>
      </w:r>
      <w:r w:rsidRPr="0045022C">
        <w:rPr>
          <w:color w:val="000000" w:themeColor="text1"/>
        </w:rPr>
        <w:t>создани</w:t>
      </w:r>
      <w:r w:rsidR="007D14FF" w:rsidRPr="0045022C">
        <w:rPr>
          <w:color w:val="000000" w:themeColor="text1"/>
        </w:rPr>
        <w:t>е</w:t>
      </w:r>
      <w:r w:rsidRPr="0045022C">
        <w:rPr>
          <w:color w:val="000000" w:themeColor="text1"/>
        </w:rPr>
        <w:t xml:space="preserve">   рабочих мест на территории городского округа Домодедово</w:t>
      </w:r>
      <w:r w:rsidR="001E3CBF" w:rsidRPr="0045022C">
        <w:rPr>
          <w:color w:val="000000" w:themeColor="text1"/>
        </w:rPr>
        <w:t>,</w:t>
      </w:r>
      <w:r w:rsidRPr="0045022C">
        <w:rPr>
          <w:color w:val="000000" w:themeColor="text1"/>
        </w:rPr>
        <w:t xml:space="preserve"> </w:t>
      </w:r>
      <w:r w:rsidR="001E3CBF" w:rsidRPr="0045022C">
        <w:rPr>
          <w:color w:val="000000" w:themeColor="text1"/>
        </w:rPr>
        <w:t xml:space="preserve">связанных с организацией временного трудоустройства несовершеннолетних граждан в возрасте от 14 до 18 лет в свободное от учебы время, состоящих в трудовых отношениях с работодателем,  в целях  выполнения мероприятия 02.02 по обеспечению занятости несовершеннолетних подпрограммы </w:t>
      </w:r>
      <w:r w:rsidR="001E3CBF" w:rsidRPr="0045022C">
        <w:rPr>
          <w:color w:val="000000" w:themeColor="text1"/>
          <w:lang w:val="en-US"/>
        </w:rPr>
        <w:t>IV</w:t>
      </w:r>
      <w:r w:rsidR="001E3CBF" w:rsidRPr="0045022C">
        <w:rPr>
          <w:color w:val="000000" w:themeColor="text1"/>
        </w:rPr>
        <w:t xml:space="preserve"> «Молодежь Подмосковья» муниципальной программы городского округа Домодедово «Развитие институтов гражданского общества, повышение эффективности местного самоуправления и реализации молодежной политики», утверждённой постановлением Администрации городского округа Домодедово от 31.10.2022 г. № 3296.</w:t>
      </w:r>
    </w:p>
    <w:p w:rsidR="001E03F8" w:rsidRPr="0045022C" w:rsidRDefault="007018FA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ab/>
      </w:r>
      <w:r w:rsidR="00525212" w:rsidRPr="0045022C">
        <w:rPr>
          <w:color w:val="000000" w:themeColor="text1"/>
        </w:rPr>
        <w:t>1</w:t>
      </w:r>
      <w:r w:rsidR="000F2580" w:rsidRPr="0045022C">
        <w:rPr>
          <w:color w:val="000000" w:themeColor="text1"/>
        </w:rPr>
        <w:t xml:space="preserve">.4. </w:t>
      </w:r>
      <w:r w:rsidR="003A2B74" w:rsidRPr="0045022C">
        <w:rPr>
          <w:color w:val="000000" w:themeColor="text1"/>
        </w:rPr>
        <w:t xml:space="preserve">В настоящем Порядке применяются следующие основные понятия: </w:t>
      </w:r>
    </w:p>
    <w:p w:rsidR="003A2B74" w:rsidRPr="0045022C" w:rsidRDefault="001E03F8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b/>
          <w:bCs/>
          <w:color w:val="000000" w:themeColor="text1"/>
        </w:rPr>
        <w:t xml:space="preserve">   </w:t>
      </w:r>
      <w:r w:rsidR="003A2B74" w:rsidRPr="0045022C">
        <w:rPr>
          <w:b/>
          <w:bCs/>
          <w:color w:val="000000" w:themeColor="text1"/>
        </w:rPr>
        <w:t>участник</w:t>
      </w:r>
      <w:r w:rsidRPr="0045022C">
        <w:rPr>
          <w:b/>
          <w:bCs/>
          <w:color w:val="000000" w:themeColor="text1"/>
        </w:rPr>
        <w:t>и</w:t>
      </w:r>
      <w:r w:rsidR="003A2B74" w:rsidRPr="0045022C">
        <w:rPr>
          <w:b/>
          <w:bCs/>
          <w:color w:val="000000" w:themeColor="text1"/>
        </w:rPr>
        <w:t xml:space="preserve"> отбора </w:t>
      </w:r>
      <w:r w:rsidR="003A2B74" w:rsidRPr="0045022C">
        <w:rPr>
          <w:color w:val="000000" w:themeColor="text1"/>
        </w:rPr>
        <w:t>- юридические лица (за исключением государственных (муниципальных) учреждений), индивидуальные предприниматели, зарегистрированные и осуществляющие свою деятельность на территории городского округа Домодедово и направивши</w:t>
      </w:r>
      <w:r w:rsidRPr="0045022C">
        <w:rPr>
          <w:color w:val="000000" w:themeColor="text1"/>
        </w:rPr>
        <w:t>е</w:t>
      </w:r>
      <w:r w:rsidR="003A2B74" w:rsidRPr="0045022C">
        <w:rPr>
          <w:color w:val="000000" w:themeColor="text1"/>
        </w:rPr>
        <w:t xml:space="preserve"> заявк</w:t>
      </w:r>
      <w:r w:rsidRPr="0045022C">
        <w:rPr>
          <w:color w:val="000000" w:themeColor="text1"/>
        </w:rPr>
        <w:t>и</w:t>
      </w:r>
      <w:r w:rsidR="003A2B74" w:rsidRPr="0045022C">
        <w:rPr>
          <w:color w:val="000000" w:themeColor="text1"/>
        </w:rPr>
        <w:t xml:space="preserve"> на участие в отборе;</w:t>
      </w:r>
    </w:p>
    <w:p w:rsidR="001E03F8" w:rsidRPr="0045022C" w:rsidRDefault="001E03F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запрос предложений - </w:t>
      </w:r>
      <w:r w:rsidRPr="0045022C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проведение отбора получателей субсидии исходя из соответствия участников отбора получателей субсидии категориям и (или) критериям и очередности поступления заявок на участие в отборе получателей субсидии;</w:t>
      </w:r>
    </w:p>
    <w:p w:rsidR="003A2B74" w:rsidRPr="0045022C" w:rsidRDefault="003A2B74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b/>
          <w:bCs/>
          <w:color w:val="000000" w:themeColor="text1"/>
        </w:rPr>
        <w:t xml:space="preserve">несовершеннолетние граждане </w:t>
      </w:r>
      <w:r w:rsidRPr="0045022C">
        <w:rPr>
          <w:color w:val="000000" w:themeColor="text1"/>
        </w:rPr>
        <w:t xml:space="preserve">- несовершеннолетние граждане в возрасте от 14 до 18 лет, проживающие на территории городского округа Домодедово, зарегистрированные в Центре занятости населения Московской области целях поиска подходящей работы в свободное от учебы время; </w:t>
      </w:r>
    </w:p>
    <w:p w:rsidR="003A2B74" w:rsidRPr="0045022C" w:rsidRDefault="003A2B74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Иные понятия и термины, используемые в настоящем Порядке, применяются в значениях, определенных действующим законодательством. </w:t>
      </w:r>
    </w:p>
    <w:p w:rsidR="001E3CBF" w:rsidRPr="0045022C" w:rsidRDefault="00525212" w:rsidP="001E3CBF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1</w:t>
      </w:r>
      <w:r w:rsidR="000F2580" w:rsidRPr="0045022C">
        <w:rPr>
          <w:color w:val="000000" w:themeColor="text1"/>
        </w:rPr>
        <w:t>.5.</w:t>
      </w:r>
      <w:r w:rsidR="007018FA" w:rsidRPr="0045022C">
        <w:rPr>
          <w:color w:val="000000" w:themeColor="text1"/>
        </w:rPr>
        <w:t xml:space="preserve"> Способ предоставления субсидии - возмещение затрат на создание   рабочих мест на территории городского округа Домодедово для временного трудоустройства </w:t>
      </w:r>
      <w:r w:rsidR="007018FA" w:rsidRPr="0045022C">
        <w:rPr>
          <w:color w:val="000000" w:themeColor="text1"/>
        </w:rPr>
        <w:lastRenderedPageBreak/>
        <w:t>несовершеннолетних граждан в возрасте от 14 до 18 лет в свободное от учебы время</w:t>
      </w:r>
      <w:r w:rsidR="001E3CBF" w:rsidRPr="0045022C">
        <w:rPr>
          <w:color w:val="000000" w:themeColor="text1"/>
        </w:rPr>
        <w:t xml:space="preserve"> в размере не превышающем минимальный размер оплаты труда, установленного Федеральным законом от 19.06.2000 года № 82-ФЗ «О минимальном размере оплаты труда».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1.6. Получателями </w:t>
      </w:r>
      <w:r w:rsidR="00525212" w:rsidRPr="0045022C">
        <w:rPr>
          <w:color w:val="000000" w:themeColor="text1"/>
        </w:rPr>
        <w:t>с</w:t>
      </w:r>
      <w:r w:rsidRPr="0045022C">
        <w:rPr>
          <w:color w:val="000000" w:themeColor="text1"/>
        </w:rPr>
        <w:t>убсиди</w:t>
      </w:r>
      <w:r w:rsidR="00525212" w:rsidRPr="0045022C">
        <w:rPr>
          <w:color w:val="000000" w:themeColor="text1"/>
        </w:rPr>
        <w:t>и</w:t>
      </w:r>
      <w:r w:rsidRPr="0045022C">
        <w:rPr>
          <w:color w:val="000000" w:themeColor="text1"/>
        </w:rPr>
        <w:t xml:space="preserve"> являются работодатели из числа юридических лиц (за исключением государственных (муниципальных) учреждений), индивидуальные предприниматели,</w:t>
      </w:r>
      <w:r w:rsidR="00BF5751" w:rsidRPr="0045022C">
        <w:rPr>
          <w:color w:val="000000" w:themeColor="text1"/>
        </w:rPr>
        <w:t xml:space="preserve"> зарегистрированные и осуществляющие свою деятельность на территории городского округа Домодедово,</w:t>
      </w:r>
      <w:r w:rsidRPr="0045022C">
        <w:rPr>
          <w:color w:val="000000" w:themeColor="text1"/>
        </w:rPr>
        <w:t xml:space="preserve"> фактически организовавшие рабочие места для временного трудоустройства несовершеннолетних граждан в возрасте от 14 до 18 лет в свободное от учебы время по направлениям территориального отделения Государственного казенного учреждения городского округа Домодедово «Центр занятости населения Московской области» (далее - Центр занятости).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1.7. Получатель </w:t>
      </w:r>
      <w:r w:rsidR="00BF5751" w:rsidRPr="0045022C">
        <w:rPr>
          <w:color w:val="000000" w:themeColor="text1"/>
        </w:rPr>
        <w:t>с</w:t>
      </w:r>
      <w:r w:rsidRPr="0045022C">
        <w:rPr>
          <w:color w:val="000000" w:themeColor="text1"/>
        </w:rPr>
        <w:t xml:space="preserve">убсидии должен соответствовать следующим критериям: </w:t>
      </w:r>
    </w:p>
    <w:p w:rsidR="00BF5751" w:rsidRPr="0045022C" w:rsidRDefault="00BF5751" w:rsidP="00BF5751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а)</w:t>
      </w:r>
      <w:r w:rsidR="000F2580" w:rsidRPr="0045022C">
        <w:rPr>
          <w:color w:val="000000" w:themeColor="text1"/>
        </w:rPr>
        <w:t xml:space="preserve"> государственная регистрация </w:t>
      </w:r>
      <w:r w:rsidRPr="0045022C">
        <w:rPr>
          <w:color w:val="000000" w:themeColor="text1"/>
        </w:rPr>
        <w:t xml:space="preserve">и осуществление своей деятельности </w:t>
      </w:r>
      <w:r w:rsidR="000F2580" w:rsidRPr="0045022C">
        <w:rPr>
          <w:color w:val="000000" w:themeColor="text1"/>
        </w:rPr>
        <w:t>на территории городского округа Домодедово;</w:t>
      </w:r>
    </w:p>
    <w:p w:rsidR="000F2580" w:rsidRPr="0045022C" w:rsidRDefault="00BF5751" w:rsidP="00BF5751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б)</w:t>
      </w:r>
      <w:r w:rsidR="000F2580" w:rsidRPr="0045022C">
        <w:rPr>
          <w:color w:val="000000" w:themeColor="text1"/>
        </w:rPr>
        <w:t xml:space="preserve"> наличие у </w:t>
      </w:r>
      <w:r w:rsidRPr="0045022C">
        <w:rPr>
          <w:color w:val="000000" w:themeColor="text1"/>
        </w:rPr>
        <w:t>п</w:t>
      </w:r>
      <w:r w:rsidR="000F2580" w:rsidRPr="0045022C">
        <w:rPr>
          <w:color w:val="000000" w:themeColor="text1"/>
        </w:rPr>
        <w:t>олучател</w:t>
      </w:r>
      <w:r w:rsidRPr="0045022C">
        <w:rPr>
          <w:color w:val="000000" w:themeColor="text1"/>
        </w:rPr>
        <w:t>я</w:t>
      </w:r>
      <w:r w:rsidR="000F2580" w:rsidRPr="0045022C">
        <w:rPr>
          <w:color w:val="000000" w:themeColor="text1"/>
        </w:rPr>
        <w:t xml:space="preserve"> субсидии заключенного с Центром занятости населения договора на организацию временного трудоустройства несовершеннолетних граждан в возрасте от 14 до 18 лет в свободное от учебы время; </w:t>
      </w:r>
    </w:p>
    <w:p w:rsidR="000F2580" w:rsidRPr="0045022C" w:rsidRDefault="00BF5751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в) </w:t>
      </w:r>
      <w:r w:rsidR="000F2580" w:rsidRPr="0045022C">
        <w:rPr>
          <w:color w:val="000000" w:themeColor="text1"/>
        </w:rPr>
        <w:t xml:space="preserve">наличие у </w:t>
      </w:r>
      <w:r w:rsidRPr="0045022C">
        <w:rPr>
          <w:color w:val="000000" w:themeColor="text1"/>
        </w:rPr>
        <w:t>п</w:t>
      </w:r>
      <w:r w:rsidR="000F2580" w:rsidRPr="0045022C">
        <w:rPr>
          <w:color w:val="000000" w:themeColor="text1"/>
        </w:rPr>
        <w:t xml:space="preserve">олучателя субсидии произведенных в текущем финансовом году затрат, связанных с организацией трудоустройства несовершеннолетних граждан в возрасте от 14 до 18 лет в свободное от учебы время; </w:t>
      </w:r>
    </w:p>
    <w:p w:rsidR="000F2580" w:rsidRPr="0045022C" w:rsidRDefault="00BF5751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г)</w:t>
      </w:r>
      <w:r w:rsidR="000F2580" w:rsidRPr="0045022C">
        <w:rPr>
          <w:color w:val="000000" w:themeColor="text1"/>
        </w:rPr>
        <w:t xml:space="preserve"> соответствовать требованиям, установленным пунктом </w:t>
      </w:r>
      <w:r w:rsidR="00FF3C10" w:rsidRPr="0045022C">
        <w:rPr>
          <w:color w:val="000000" w:themeColor="text1"/>
        </w:rPr>
        <w:t>2.6</w:t>
      </w:r>
      <w:r w:rsidR="000F2580" w:rsidRPr="0045022C">
        <w:rPr>
          <w:color w:val="000000" w:themeColor="text1"/>
        </w:rPr>
        <w:t xml:space="preserve"> настоящего Порядка.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 1.8. Субсидии, выделенные за счет бюджетных средств, носят целевой характер и могут быть использованы </w:t>
      </w:r>
      <w:r w:rsidR="00BF5751" w:rsidRPr="0045022C">
        <w:rPr>
          <w:color w:val="000000" w:themeColor="text1"/>
        </w:rPr>
        <w:t>только на цели, указанные в пункте 1.3 настоящего Порядка</w:t>
      </w:r>
      <w:r w:rsidRPr="0045022C">
        <w:rPr>
          <w:color w:val="000000" w:themeColor="text1"/>
        </w:rPr>
        <w:t xml:space="preserve">. </w:t>
      </w:r>
    </w:p>
    <w:p w:rsidR="000F2580" w:rsidRPr="0045022C" w:rsidRDefault="000F2580" w:rsidP="00BF5751">
      <w:pPr>
        <w:ind w:right="-1" w:firstLine="567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1.9. Субсидии предоставляются на основании Соглашения о предоставлении </w:t>
      </w:r>
      <w:r w:rsidR="00BF5751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убсидии</w:t>
      </w:r>
      <w:r w:rsidR="00BF5751" w:rsidRPr="0045022C">
        <w:rPr>
          <w:rFonts w:ascii="Times New Roman" w:hAnsi="Times New Roman" w:cs="Times New Roman"/>
          <w:color w:val="000000" w:themeColor="text1"/>
        </w:rPr>
        <w:t xml:space="preserve"> </w:t>
      </w:r>
      <w:r w:rsidR="00BF5751" w:rsidRPr="00450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юридическим лицам и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заключенного между </w:t>
      </w:r>
      <w:r w:rsidR="00BF5751" w:rsidRPr="0045022C">
        <w:rPr>
          <w:rFonts w:ascii="Times New Roman" w:hAnsi="Times New Roman" w:cs="Times New Roman"/>
          <w:color w:val="000000" w:themeColor="text1"/>
        </w:rPr>
        <w:t>п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олучателем субсидии и Комитетом</w:t>
      </w:r>
      <w:r w:rsidR="00BF5751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Соглашение)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1.10.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</w:t>
      </w:r>
      <w:r w:rsidR="00145B4C" w:rsidRPr="0045022C">
        <w:rPr>
          <w:color w:val="000000" w:themeColor="text1"/>
        </w:rPr>
        <w:t xml:space="preserve"> в порядке, установленном Министерством финансов Российской Федерации</w:t>
      </w:r>
      <w:r w:rsidR="00BF5751" w:rsidRPr="0045022C">
        <w:rPr>
          <w:color w:val="000000" w:themeColor="text1"/>
        </w:rPr>
        <w:t>, и на официальном сайте городского округа Домодедово Московской области в информационно-телекоммуникационной сети «Интернет»</w:t>
      </w:r>
      <w:r w:rsidRPr="0045022C">
        <w:rPr>
          <w:color w:val="000000" w:themeColor="text1"/>
        </w:rPr>
        <w:t xml:space="preserve">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      </w:t>
      </w:r>
    </w:p>
    <w:p w:rsidR="000F2580" w:rsidRPr="0045022C" w:rsidRDefault="000F2580" w:rsidP="00525212">
      <w:pPr>
        <w:pStyle w:val="Default"/>
        <w:ind w:firstLine="567"/>
        <w:jc w:val="center"/>
        <w:rPr>
          <w:color w:val="000000" w:themeColor="text1"/>
        </w:rPr>
      </w:pPr>
      <w:r w:rsidRPr="0045022C">
        <w:rPr>
          <w:b/>
          <w:bCs/>
          <w:color w:val="000000" w:themeColor="text1"/>
        </w:rPr>
        <w:t>2. Порядок проведения отбора получателей субсидий для предоставления субсидий</w:t>
      </w:r>
      <w:r w:rsidRPr="0045022C">
        <w:rPr>
          <w:b/>
          <w:bCs/>
          <w:color w:val="000000" w:themeColor="text1"/>
        </w:rPr>
        <w:br/>
      </w:r>
    </w:p>
    <w:p w:rsidR="00145B4C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   2.1. Способом проведения отбора </w:t>
      </w:r>
      <w:r w:rsidR="00BF5751" w:rsidRPr="0045022C">
        <w:rPr>
          <w:color w:val="000000" w:themeColor="text1"/>
        </w:rPr>
        <w:t>получателей субсидий</w:t>
      </w:r>
      <w:r w:rsidR="00546898" w:rsidRPr="0045022C">
        <w:rPr>
          <w:color w:val="000000" w:themeColor="text1"/>
        </w:rPr>
        <w:t xml:space="preserve"> </w:t>
      </w:r>
      <w:r w:rsidR="00145B4C" w:rsidRPr="0045022C">
        <w:rPr>
          <w:color w:val="000000" w:themeColor="text1"/>
        </w:rPr>
        <w:t xml:space="preserve">является запрос предложений. </w:t>
      </w:r>
    </w:p>
    <w:p w:rsidR="00546898" w:rsidRPr="0045022C" w:rsidRDefault="0054689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2.2.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 проведении отбора получателей субсидий,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форме. Обеспечение доступа к государственной интегрированной информационной </w:t>
      </w:r>
      <w:hyperlink r:id="rId7" w:history="1">
        <w:r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системе</w:t>
        </w:r>
      </w:hyperlink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145B4C" w:rsidRPr="0045022C" w:rsidRDefault="00546898" w:rsidP="00525212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ab/>
        <w:t xml:space="preserve">2.3. </w:t>
      </w:r>
      <w:r w:rsidR="00145B4C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о проведении отбора</w:t>
      </w:r>
      <w:r w:rsidR="009B4C9D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получателей субсидий</w:t>
      </w:r>
      <w:r w:rsidR="00145B4C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объявление) размещается на 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45B4C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дином портале и на официальном сайте городского округа Домодедово в информационно-телекоммуникационной сети «Интернет» не позднее одного рабочего дня, </w:t>
      </w:r>
      <w:r w:rsidR="009B4C9D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за днем</w:t>
      </w:r>
      <w:r w:rsidR="00145B4C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издания приказа Комитета об объявлении отбора </w:t>
      </w:r>
      <w:r w:rsidR="009B4C9D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45B4C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олучателей субсиди</w:t>
      </w:r>
      <w:r w:rsidR="009B4C9D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45B4C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содержит следующую информацию: </w:t>
      </w:r>
    </w:p>
    <w:p w:rsidR="00145B4C" w:rsidRPr="0045022C" w:rsidRDefault="0054689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Par1"/>
      <w:bookmarkEnd w:id="0"/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дату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 время 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начала подачи и окончания приема заявок участников отбора, при этом дата окончания приема заявок не может быть ранее:</w:t>
      </w:r>
    </w:p>
    <w:p w:rsidR="00145B4C" w:rsidRPr="0045022C" w:rsidRDefault="00145B4C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10-го календарного дня, следующего за днем размещения объявления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145B4C" w:rsidRPr="0045022C" w:rsidRDefault="00145B4C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5-го календарного дня, следующего за днем размещения объявления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145B4C" w:rsidRPr="0045022C" w:rsidRDefault="0054689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наименование, место нахождения, почтовый адрес, адрес электронной почты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лавного распорядителя бюджетных средств;</w:t>
      </w:r>
    </w:p>
    <w:p w:rsidR="00145B4C" w:rsidRPr="0045022C" w:rsidRDefault="00834B9F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</w:t>
      </w:r>
      <w:r w:rsidR="00DC44C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сетевой адрес страниц сайта в информационно-телекоммуникационной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сети "Интернет"</w:t>
      </w:r>
      <w:r w:rsidR="00DC44C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на котором проводится отбор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834B9F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требования к участникам отбора, определенные в соответствии с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пунктом 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2.6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которым участник отбора должен соответствовать на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 число месяца, предшествующего месяцу, в котором планируется проведение отбора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145B4C" w:rsidRPr="0045022C" w:rsidRDefault="00834B9F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категории и критерии отбора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пунктом 1.</w:t>
      </w:r>
      <w:r w:rsidR="00D66AA2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834B9F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порядок подачи участниками отбора заявок и требования, предъявляемые к форме и содержанию заявок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пунктами 2.8, 2.9, 2.11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834B9F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пунктами 2.5, 2.13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C152F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порядок отклонения заявок, а также информацию об основаниях их отклонения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пунктом 2.1</w:t>
      </w:r>
      <w:r w:rsidR="003B6BB0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B9792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объем распределяемой субсидии в рамках отбора, порядок расчета размера субсидии, правила распределения</w:t>
      </w:r>
      <w:r w:rsidR="00834B9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субсидии по результатам отбора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пунктом 3.7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B9792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порядок предоставления участникам отбора разъяснений положений объявления, даты начала и окончания срока такого предоставления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пунктом 2.17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B9792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срок, в течение которого победитель (победители) отбора должен подписать соглашение</w:t>
      </w:r>
      <w:r w:rsidR="00C152F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пунктом 3.2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B9792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условия признания победителя (победителей) отбора уклонившимся от заключения соглашения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пунктом 3.3 настоящего Порядка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145B4C" w:rsidRPr="0045022C" w:rsidRDefault="00B97926" w:rsidP="00525212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сроки размещения протокола подведения итогов отбора на едином портале </w:t>
      </w:r>
      <w:r w:rsidR="00834B9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на официальном сайте городского округа Домодедово в информационно- теле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коммуникационной сети «Интернет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которые не могут быть позднее 14-го календарного дня, следующего за днем определения победителя отбора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пункт</w:t>
      </w:r>
      <w:r w:rsidR="003B6BB0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 2.23 настоящего Порядка;</w:t>
      </w:r>
      <w:r w:rsidR="00145B4C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0F2580" w:rsidRPr="0045022C" w:rsidRDefault="00B97926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о</w:t>
      </w:r>
      <w:r w:rsidR="005D328B" w:rsidRPr="0045022C">
        <w:rPr>
          <w:color w:val="000000" w:themeColor="text1"/>
        </w:rPr>
        <w:t>)</w:t>
      </w:r>
      <w:r w:rsidR="000F2580" w:rsidRPr="0045022C">
        <w:rPr>
          <w:color w:val="000000" w:themeColor="text1"/>
        </w:rPr>
        <w:t xml:space="preserve"> размер минимальной заработной платы в месяц в соответствии с Федеральным законом от 19</w:t>
      </w:r>
      <w:r w:rsidR="005D328B" w:rsidRPr="0045022C">
        <w:rPr>
          <w:color w:val="000000" w:themeColor="text1"/>
        </w:rPr>
        <w:t>.06.</w:t>
      </w:r>
      <w:r w:rsidR="000F2580" w:rsidRPr="0045022C">
        <w:rPr>
          <w:color w:val="000000" w:themeColor="text1"/>
        </w:rPr>
        <w:t xml:space="preserve">2000 № 82-ФЗ «О минимальном размере оплаты труда» (с изменениями). </w:t>
      </w:r>
    </w:p>
    <w:p w:rsidR="00107AC1" w:rsidRPr="0045022C" w:rsidRDefault="00A8206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2.4. </w:t>
      </w:r>
      <w:r w:rsidR="00107AC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8" w:history="1">
        <w:r w:rsidR="00107AC1"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1 статьи 78.5</w:t>
        </w:r>
      </w:hyperlink>
      <w:r w:rsidR="00107AC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A82068" w:rsidRPr="0045022C" w:rsidRDefault="00A8206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2.5. Внесение изменений в объявление осуществляется не позднее наступления даты </w:t>
      </w:r>
      <w:r w:rsidR="00DC44C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 времени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окончания приема заявок участников отбора с соблюдением следующих условий:</w:t>
      </w:r>
    </w:p>
    <w:p w:rsidR="00A82068" w:rsidRPr="0045022C" w:rsidRDefault="00A8206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A82068" w:rsidRPr="0045022C" w:rsidRDefault="00A8206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A82068" w:rsidRPr="0045022C" w:rsidRDefault="00A8206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A82068" w:rsidRPr="0045022C" w:rsidRDefault="00A82068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бюджет";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2.</w:t>
      </w:r>
      <w:r w:rsidR="00A82068" w:rsidRPr="0045022C">
        <w:rPr>
          <w:color w:val="000000" w:themeColor="text1"/>
        </w:rPr>
        <w:t>6</w:t>
      </w:r>
      <w:r w:rsidRPr="0045022C">
        <w:rPr>
          <w:color w:val="000000" w:themeColor="text1"/>
        </w:rPr>
        <w:t xml:space="preserve">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5D328B" w:rsidRPr="0045022C" w:rsidRDefault="005D328B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перечень</w:t>
        </w:r>
      </w:hyperlink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D328B" w:rsidRPr="0045022C" w:rsidRDefault="005D328B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328B" w:rsidRPr="0045022C" w:rsidRDefault="005D328B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главой VII</w:t>
        </w:r>
      </w:hyperlink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D328B" w:rsidRPr="0045022C" w:rsidRDefault="005D328B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г) участник отбора не получает средства из </w:t>
      </w:r>
      <w:r w:rsidR="008A09E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местного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бюджета в соответствии с </w:t>
      </w:r>
      <w:r w:rsidR="008A09E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настоящим Порядком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на основании иных нормативных правовых актов </w:t>
      </w:r>
      <w:r w:rsidR="008A09E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городского округа Домодедово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цели, установленные </w:t>
      </w:r>
      <w:r w:rsidR="008A09E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настоящим Порядком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5D328B" w:rsidRPr="0045022C" w:rsidRDefault="008A09EA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д)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участник отбора не является иностранным агентом в соответствии с Федеральным </w:t>
      </w:r>
      <w:hyperlink r:id="rId11" w:history="1">
        <w:r w:rsidR="005D328B"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"О контроле за деятельностью лиц, находящихся под иностранным влиянием";</w:t>
      </w:r>
    </w:p>
    <w:p w:rsidR="005D328B" w:rsidRPr="0045022C" w:rsidRDefault="008A09EA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е)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2" w:history="1">
        <w:r w:rsidR="005D328B"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3 статьи 47</w:t>
        </w:r>
      </w:hyperlink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D328B" w:rsidRPr="0045022C" w:rsidRDefault="008A09EA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ж)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участника отбора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городским округом Домодедово</w:t>
      </w:r>
      <w:r w:rsidR="00DC44C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настоящим Порядком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5D328B" w:rsidRPr="0045022C" w:rsidRDefault="008A09EA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з)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юридическому лицу, являющемуся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5D328B" w:rsidRPr="0045022C" w:rsidRDefault="00320EA9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и) </w:t>
      </w:r>
      <w:r w:rsidR="005D328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отбора), являющегося юридическим лицом, об индивидуальном предпринимателе, являющихся участниками отбора;</w:t>
      </w:r>
    </w:p>
    <w:p w:rsidR="00320EA9" w:rsidRPr="0045022C" w:rsidRDefault="00320EA9" w:rsidP="0052521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</w:t>
      </w:r>
      <w:r w:rsidR="00A82068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П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6392D" w:rsidRPr="0045022C" w:rsidRDefault="0056392D" w:rsidP="0052521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82068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A82068" w:rsidRPr="0045022C" w:rsidRDefault="00F307AE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="0056392D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397D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информацию об участнике отбора, </w:t>
      </w:r>
      <w:r w:rsidR="00A82068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документы, подтверждающие соответствие участника отбора требованиям, установленным пунктом </w:t>
      </w:r>
      <w:r w:rsidR="00B9792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2.6</w:t>
      </w:r>
      <w:r w:rsidR="00A82068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Порядка, размер запрашиваемой субсидии, сведения и документы,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указанные в пункте </w:t>
      </w:r>
      <w:r w:rsidR="00B9792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2.11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Порядка.</w:t>
      </w:r>
    </w:p>
    <w:p w:rsidR="00863837" w:rsidRPr="0045022C" w:rsidRDefault="0056392D" w:rsidP="0052521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</w:t>
      </w:r>
      <w:r w:rsidR="00863837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3837" w:rsidRPr="0045022C" w:rsidRDefault="00863837" w:rsidP="0052521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307AE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7A189F" w:rsidRPr="0045022C" w:rsidRDefault="007A189F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1502A1" w:rsidRPr="0045022C" w:rsidRDefault="00863837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2.</w:t>
      </w:r>
      <w:r w:rsidR="00F307AE" w:rsidRPr="0045022C">
        <w:rPr>
          <w:color w:val="000000" w:themeColor="text1"/>
        </w:rPr>
        <w:t>11</w:t>
      </w:r>
      <w:r w:rsidRPr="0045022C">
        <w:rPr>
          <w:color w:val="000000" w:themeColor="text1"/>
        </w:rPr>
        <w:t>.</w:t>
      </w:r>
      <w:r w:rsidR="001502A1" w:rsidRPr="0045022C">
        <w:rPr>
          <w:color w:val="000000" w:themeColor="text1"/>
        </w:rPr>
        <w:t xml:space="preserve"> </w:t>
      </w:r>
      <w:r w:rsidR="007A189F" w:rsidRPr="0045022C">
        <w:rPr>
          <w:color w:val="000000" w:themeColor="text1"/>
        </w:rPr>
        <w:t>Заявка содержит следующие сведения и документы</w:t>
      </w:r>
      <w:r w:rsidR="001502A1" w:rsidRPr="0045022C">
        <w:rPr>
          <w:color w:val="000000" w:themeColor="text1"/>
        </w:rPr>
        <w:t>:</w:t>
      </w:r>
    </w:p>
    <w:p w:rsidR="001502A1" w:rsidRPr="0045022C" w:rsidRDefault="00DE6472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а)</w:t>
      </w:r>
      <w:r w:rsidR="001502A1" w:rsidRPr="0045022C">
        <w:rPr>
          <w:color w:val="000000" w:themeColor="text1"/>
        </w:rPr>
        <w:t xml:space="preserve"> сведения о соответствии участника требованиям, указанным в пункте </w:t>
      </w:r>
      <w:r w:rsidR="00B97926" w:rsidRPr="0045022C">
        <w:rPr>
          <w:color w:val="000000" w:themeColor="text1"/>
        </w:rPr>
        <w:t xml:space="preserve">2.6 </w:t>
      </w:r>
      <w:r w:rsidR="001502A1" w:rsidRPr="0045022C">
        <w:rPr>
          <w:color w:val="000000" w:themeColor="text1"/>
        </w:rPr>
        <w:t xml:space="preserve">настоящего Порядка; </w:t>
      </w:r>
    </w:p>
    <w:p w:rsidR="001502A1" w:rsidRPr="0045022C" w:rsidRDefault="00DE6472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б)</w:t>
      </w:r>
      <w:r w:rsidR="001502A1" w:rsidRPr="0045022C">
        <w:rPr>
          <w:color w:val="000000" w:themeColor="text1"/>
        </w:rPr>
        <w:t xml:space="preserve"> согласие заявителя на передачу и обработку персональных данных (для физического лица); </w:t>
      </w:r>
    </w:p>
    <w:p w:rsidR="00EA4189" w:rsidRPr="0045022C" w:rsidRDefault="00DE6472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в)</w:t>
      </w:r>
      <w:r w:rsidR="001502A1" w:rsidRPr="0045022C">
        <w:rPr>
          <w:color w:val="000000" w:themeColor="text1"/>
        </w:rPr>
        <w:t xml:space="preserve">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</w:t>
      </w:r>
      <w:r w:rsidR="00EA4189" w:rsidRPr="0045022C">
        <w:rPr>
          <w:color w:val="000000" w:themeColor="text1"/>
        </w:rPr>
        <w:t>ке отбора, связанной с отбором;</w:t>
      </w:r>
    </w:p>
    <w:p w:rsidR="001502A1" w:rsidRPr="0045022C" w:rsidRDefault="00DE6472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г)</w:t>
      </w:r>
      <w:r w:rsidR="001502A1" w:rsidRPr="0045022C">
        <w:rPr>
          <w:color w:val="000000" w:themeColor="text1"/>
        </w:rPr>
        <w:t xml:space="preserve">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:rsidR="001502A1" w:rsidRPr="0045022C" w:rsidRDefault="00DE6472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д)</w:t>
      </w:r>
      <w:r w:rsidR="001502A1" w:rsidRPr="0045022C">
        <w:rPr>
          <w:color w:val="000000" w:themeColor="text1"/>
        </w:rPr>
        <w:t xml:space="preserve"> информаци</w:t>
      </w:r>
      <w:r w:rsidR="00415B24" w:rsidRPr="0045022C">
        <w:rPr>
          <w:color w:val="000000" w:themeColor="text1"/>
        </w:rPr>
        <w:t>ю</w:t>
      </w:r>
      <w:r w:rsidR="001502A1" w:rsidRPr="0045022C">
        <w:rPr>
          <w:color w:val="000000" w:themeColor="text1"/>
        </w:rPr>
        <w:t xml:space="preserve"> об организованном ранее временном трудоустройстве несовершеннолетних граждан (в свободной форме), с приложением договоров о предоставлении субсидии или на организацию временного трудоустройства несовершеннолетних граждан (при наличии); </w:t>
      </w:r>
    </w:p>
    <w:p w:rsidR="001502A1" w:rsidRPr="0045022C" w:rsidRDefault="007C5E9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lastRenderedPageBreak/>
        <w:t>е</w:t>
      </w:r>
      <w:r w:rsidR="00DE6472" w:rsidRPr="0045022C">
        <w:rPr>
          <w:color w:val="000000" w:themeColor="text1"/>
        </w:rPr>
        <w:t>)</w:t>
      </w:r>
      <w:r w:rsidR="001502A1" w:rsidRPr="0045022C">
        <w:rPr>
          <w:color w:val="000000" w:themeColor="text1"/>
        </w:rPr>
        <w:t xml:space="preserve"> копию договора, заключенного между Центром занятости и работодателем об организации временного трудоустройства несовершеннолетних граждан в возрасте от 14 до 18 лет в свободное от учебы время; </w:t>
      </w:r>
    </w:p>
    <w:p w:rsidR="001502A1" w:rsidRPr="0045022C" w:rsidRDefault="007C5E9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ж</w:t>
      </w:r>
      <w:r w:rsidR="00DE6472" w:rsidRPr="0045022C">
        <w:rPr>
          <w:color w:val="000000" w:themeColor="text1"/>
        </w:rPr>
        <w:t>)</w:t>
      </w:r>
      <w:r w:rsidR="001502A1" w:rsidRPr="0045022C">
        <w:rPr>
          <w:color w:val="000000" w:themeColor="text1"/>
        </w:rPr>
        <w:t xml:space="preserve"> справку об участии во временном трудоустройстве несовершеннолетних граждан. </w:t>
      </w:r>
    </w:p>
    <w:p w:rsidR="001502A1" w:rsidRPr="0045022C" w:rsidRDefault="007C5E9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з</w:t>
      </w:r>
      <w:r w:rsidR="00415B24" w:rsidRPr="0045022C">
        <w:rPr>
          <w:color w:val="000000" w:themeColor="text1"/>
        </w:rPr>
        <w:t>)</w:t>
      </w:r>
      <w:r w:rsidR="001502A1" w:rsidRPr="0045022C">
        <w:rPr>
          <w:color w:val="000000" w:themeColor="text1"/>
        </w:rPr>
        <w:t xml:space="preserve"> справку, подтверждающую, что </w:t>
      </w:r>
      <w:r w:rsidR="00415B24" w:rsidRPr="0045022C">
        <w:rPr>
          <w:color w:val="000000" w:themeColor="text1"/>
        </w:rPr>
        <w:t>участник отбора</w:t>
      </w:r>
      <w:r w:rsidR="001502A1" w:rsidRPr="0045022C">
        <w:rPr>
          <w:color w:val="000000" w:themeColor="text1"/>
        </w:rPr>
        <w:t xml:space="preserve"> не является получателем средств из бюджета городского округа Домодедово в соответствии с иными нормативными правовыми актами, муниципальными правовыми актами на цели, указанные в пункте 1.3 настоящего Порядка, подписанную руководителем (уполномоченным им должностным лицом) и главным бухгалтером (бухгалтером) </w:t>
      </w:r>
      <w:r w:rsidR="00415B24" w:rsidRPr="0045022C">
        <w:rPr>
          <w:color w:val="000000" w:themeColor="text1"/>
        </w:rPr>
        <w:t>участника отбора</w:t>
      </w:r>
      <w:r w:rsidR="001502A1" w:rsidRPr="0045022C">
        <w:rPr>
          <w:color w:val="000000" w:themeColor="text1"/>
        </w:rPr>
        <w:t xml:space="preserve"> (при наличии), скрепленную печатью (при наличии печати); </w:t>
      </w:r>
    </w:p>
    <w:p w:rsidR="001502A1" w:rsidRPr="0045022C" w:rsidRDefault="007C5E9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и</w:t>
      </w:r>
      <w:r w:rsidR="00DE6472" w:rsidRPr="0045022C">
        <w:rPr>
          <w:color w:val="000000" w:themeColor="text1"/>
        </w:rPr>
        <w:t>)</w:t>
      </w:r>
      <w:r w:rsidR="001502A1" w:rsidRPr="0045022C">
        <w:rPr>
          <w:color w:val="000000" w:themeColor="text1"/>
        </w:rPr>
        <w:t xml:space="preserve"> банковские реквизиты для перечисления </w:t>
      </w:r>
      <w:r w:rsidR="00415B24" w:rsidRPr="0045022C">
        <w:rPr>
          <w:color w:val="000000" w:themeColor="text1"/>
        </w:rPr>
        <w:t>с</w:t>
      </w:r>
      <w:r w:rsidR="001502A1" w:rsidRPr="0045022C">
        <w:rPr>
          <w:color w:val="000000" w:themeColor="text1"/>
        </w:rPr>
        <w:t xml:space="preserve">убсидии, заверенные подписью руководителя и печатью организации (при наличии печати); </w:t>
      </w:r>
    </w:p>
    <w:p w:rsidR="001502A1" w:rsidRPr="0045022C" w:rsidRDefault="007C5E9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к</w:t>
      </w:r>
      <w:r w:rsidR="00DE6472" w:rsidRPr="0045022C">
        <w:rPr>
          <w:color w:val="000000" w:themeColor="text1"/>
        </w:rPr>
        <w:t>)</w:t>
      </w:r>
      <w:r w:rsidR="001502A1" w:rsidRPr="0045022C">
        <w:rPr>
          <w:color w:val="000000" w:themeColor="text1"/>
        </w:rPr>
        <w:t xml:space="preserve"> </w:t>
      </w:r>
      <w:r w:rsidR="00DE6472" w:rsidRPr="0045022C">
        <w:rPr>
          <w:color w:val="000000" w:themeColor="text1"/>
        </w:rPr>
        <w:t>участник отбора</w:t>
      </w:r>
      <w:r w:rsidR="001502A1" w:rsidRPr="0045022C">
        <w:rPr>
          <w:color w:val="000000" w:themeColor="text1"/>
        </w:rPr>
        <w:t xml:space="preserve"> может представить и иные документы, характеризующие его деятельность. </w:t>
      </w:r>
    </w:p>
    <w:p w:rsidR="0035397D" w:rsidRPr="0045022C" w:rsidRDefault="0035397D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2.1</w:t>
      </w:r>
      <w:r w:rsidR="00F307AE" w:rsidRPr="0045022C">
        <w:rPr>
          <w:color w:val="000000" w:themeColor="text1"/>
        </w:rPr>
        <w:t>2</w:t>
      </w:r>
      <w:r w:rsidRPr="0045022C">
        <w:rPr>
          <w:color w:val="000000" w:themeColor="text1"/>
        </w:rPr>
        <w:t xml:space="preserve">. Участник отбора несет ответственность за полноту и достоверность представляемых сведений. </w:t>
      </w:r>
    </w:p>
    <w:p w:rsidR="00063DAC" w:rsidRPr="0045022C" w:rsidRDefault="00063DAC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</w:t>
      </w:r>
      <w:r w:rsidR="00B9792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2.6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35397D" w:rsidRPr="0045022C" w:rsidRDefault="00C85DE4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2.1</w:t>
      </w:r>
      <w:r w:rsidR="00F307AE" w:rsidRPr="0045022C">
        <w:rPr>
          <w:color w:val="000000" w:themeColor="text1"/>
        </w:rPr>
        <w:t>3</w:t>
      </w:r>
      <w:r w:rsidRPr="0045022C">
        <w:rPr>
          <w:color w:val="000000" w:themeColor="text1"/>
        </w:rPr>
        <w:t>.</w:t>
      </w:r>
      <w:r w:rsidR="00107AC1" w:rsidRPr="0045022C">
        <w:rPr>
          <w:color w:val="000000" w:themeColor="text1"/>
        </w:rPr>
        <w:t xml:space="preserve"> </w:t>
      </w:r>
      <w:r w:rsidR="0035397D" w:rsidRPr="0045022C">
        <w:rPr>
          <w:color w:val="000000" w:themeColor="text1"/>
        </w:rPr>
        <w:t xml:space="preserve">Участник отбора может отозвать заявку на основании заявления об отзыве своей заявки не позднее окончания </w:t>
      </w:r>
      <w:r w:rsidR="00415B24" w:rsidRPr="0045022C">
        <w:rPr>
          <w:color w:val="000000" w:themeColor="text1"/>
        </w:rPr>
        <w:t>даты и времени</w:t>
      </w:r>
      <w:r w:rsidR="0035397D" w:rsidRPr="0045022C">
        <w:rPr>
          <w:color w:val="000000" w:themeColor="text1"/>
        </w:rPr>
        <w:t xml:space="preserve"> приема заявок, указанн</w:t>
      </w:r>
      <w:r w:rsidR="00415B24" w:rsidRPr="0045022C">
        <w:rPr>
          <w:color w:val="000000" w:themeColor="text1"/>
        </w:rPr>
        <w:t>ых</w:t>
      </w:r>
      <w:r w:rsidR="0035397D" w:rsidRPr="0045022C">
        <w:rPr>
          <w:color w:val="000000" w:themeColor="text1"/>
        </w:rPr>
        <w:t xml:space="preserve"> в объявлении. </w:t>
      </w:r>
    </w:p>
    <w:p w:rsidR="0035397D" w:rsidRPr="0045022C" w:rsidRDefault="0035397D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Регистрация заявлений об отзыве заявки производится в том же порядке, что и регистрация заявки.</w:t>
      </w:r>
    </w:p>
    <w:p w:rsidR="00377F57" w:rsidRPr="0045022C" w:rsidRDefault="00377F57" w:rsidP="00525212">
      <w:pPr>
        <w:pStyle w:val="Default"/>
        <w:ind w:firstLine="567"/>
        <w:jc w:val="both"/>
        <w:rPr>
          <w:bCs/>
          <w:color w:val="000000" w:themeColor="text1"/>
        </w:rPr>
      </w:pPr>
      <w:r w:rsidRPr="0045022C">
        <w:rPr>
          <w:color w:val="000000" w:themeColor="text1"/>
        </w:rPr>
        <w:t>2.14. Отбор получателей субсиди</w:t>
      </w:r>
      <w:r w:rsidR="00415B24" w:rsidRPr="0045022C">
        <w:rPr>
          <w:color w:val="000000" w:themeColor="text1"/>
        </w:rPr>
        <w:t>й</w:t>
      </w:r>
      <w:r w:rsidRPr="0045022C">
        <w:rPr>
          <w:color w:val="000000" w:themeColor="text1"/>
        </w:rPr>
        <w:t xml:space="preserve"> осуществля</w:t>
      </w:r>
      <w:r w:rsidR="00415B24" w:rsidRPr="0045022C">
        <w:rPr>
          <w:color w:val="000000" w:themeColor="text1"/>
        </w:rPr>
        <w:t>е</w:t>
      </w:r>
      <w:r w:rsidRPr="0045022C">
        <w:rPr>
          <w:color w:val="000000" w:themeColor="text1"/>
        </w:rPr>
        <w:t xml:space="preserve">тся комиссией по отбору получателей субсидии </w:t>
      </w:r>
      <w:r w:rsidRPr="0045022C">
        <w:rPr>
          <w:bCs/>
          <w:color w:val="000000" w:themeColor="text1"/>
        </w:rPr>
        <w:t xml:space="preserve">юридическим лицам и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время, созданной </w:t>
      </w:r>
      <w:r w:rsidR="00415B24" w:rsidRPr="0045022C">
        <w:rPr>
          <w:bCs/>
          <w:color w:val="000000" w:themeColor="text1"/>
        </w:rPr>
        <w:t>Комитетом</w:t>
      </w:r>
      <w:r w:rsidRPr="0045022C">
        <w:rPr>
          <w:bCs/>
          <w:color w:val="000000" w:themeColor="text1"/>
        </w:rPr>
        <w:t xml:space="preserve"> (далее – комиссия).</w:t>
      </w:r>
      <w:r w:rsidR="007A189F" w:rsidRPr="0045022C">
        <w:rPr>
          <w:bCs/>
          <w:color w:val="000000" w:themeColor="text1"/>
        </w:rPr>
        <w:t xml:space="preserve"> Порядок работы</w:t>
      </w:r>
      <w:r w:rsidR="00415B24" w:rsidRPr="0045022C">
        <w:rPr>
          <w:bCs/>
          <w:color w:val="000000" w:themeColor="text1"/>
        </w:rPr>
        <w:t>,</w:t>
      </w:r>
      <w:r w:rsidR="001117E3" w:rsidRPr="0045022C">
        <w:rPr>
          <w:bCs/>
          <w:color w:val="000000" w:themeColor="text1"/>
        </w:rPr>
        <w:t xml:space="preserve"> полномочия</w:t>
      </w:r>
      <w:r w:rsidR="00DF0A1D" w:rsidRPr="0045022C">
        <w:rPr>
          <w:bCs/>
          <w:color w:val="000000" w:themeColor="text1"/>
        </w:rPr>
        <w:t xml:space="preserve">, </w:t>
      </w:r>
      <w:r w:rsidR="00DF0A1D" w:rsidRPr="0045022C">
        <w:rPr>
          <w:color w:val="000000" w:themeColor="text1"/>
        </w:rPr>
        <w:t xml:space="preserve">количественный и персональный состав комиссии </w:t>
      </w:r>
      <w:r w:rsidR="007A189F" w:rsidRPr="0045022C">
        <w:rPr>
          <w:bCs/>
          <w:color w:val="000000" w:themeColor="text1"/>
        </w:rPr>
        <w:t xml:space="preserve">определяется </w:t>
      </w:r>
      <w:r w:rsidR="00DF0A1D" w:rsidRPr="0045022C">
        <w:rPr>
          <w:bCs/>
          <w:color w:val="000000" w:themeColor="text1"/>
        </w:rPr>
        <w:t xml:space="preserve">правовым актом </w:t>
      </w:r>
      <w:r w:rsidR="00415B24" w:rsidRPr="0045022C">
        <w:rPr>
          <w:bCs/>
          <w:color w:val="000000" w:themeColor="text1"/>
        </w:rPr>
        <w:t>Комитета</w:t>
      </w:r>
      <w:r w:rsidR="007A189F" w:rsidRPr="0045022C">
        <w:rPr>
          <w:bCs/>
          <w:color w:val="000000" w:themeColor="text1"/>
        </w:rPr>
        <w:t>.</w:t>
      </w:r>
    </w:p>
    <w:p w:rsidR="00F307AE" w:rsidRPr="0045022C" w:rsidRDefault="00F307AE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77F57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Главный распорядитель бюджетных средств </w:t>
      </w:r>
      <w:r w:rsidR="00EA4189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организует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307AE" w:rsidRPr="0045022C" w:rsidRDefault="00377F57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2.16. Взаимодействие Г</w:t>
      </w:r>
      <w:r w:rsidR="00F307AE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лавного распорядителя бюджетных средств, а также комиссии с участниками отбора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осуществляется </w:t>
      </w:r>
      <w:r w:rsidR="00F307AE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 использованием документов в электронной форме в системе "Электронный бюджет";</w:t>
      </w:r>
    </w:p>
    <w:p w:rsidR="0035397D" w:rsidRPr="0045022C" w:rsidRDefault="0035397D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2.</w:t>
      </w:r>
      <w:r w:rsidR="00377F57" w:rsidRPr="0045022C">
        <w:rPr>
          <w:color w:val="000000" w:themeColor="text1"/>
        </w:rPr>
        <w:t>17</w:t>
      </w:r>
      <w:r w:rsidRPr="0045022C">
        <w:rPr>
          <w:color w:val="000000" w:themeColor="text1"/>
        </w:rPr>
        <w:t xml:space="preserve">. Участник отбора вправе направить запрос о разъяснении положений объявления не позднее чем за два рабочих дня до дня окончания срока приема заявок. Разъяснение положений объявления участнику отбора осуществляется </w:t>
      </w:r>
      <w:r w:rsidR="00377F57" w:rsidRPr="0045022C">
        <w:rPr>
          <w:color w:val="000000" w:themeColor="text1"/>
        </w:rPr>
        <w:t xml:space="preserve">Главным распорядителем бюджетных средств </w:t>
      </w:r>
      <w:r w:rsidRPr="0045022C">
        <w:rPr>
          <w:color w:val="000000" w:themeColor="text1"/>
        </w:rPr>
        <w:t xml:space="preserve">в течение </w:t>
      </w:r>
      <w:r w:rsidR="00377F57" w:rsidRPr="0045022C">
        <w:rPr>
          <w:color w:val="000000" w:themeColor="text1"/>
        </w:rPr>
        <w:t>двух</w:t>
      </w:r>
      <w:r w:rsidRPr="0045022C">
        <w:rPr>
          <w:color w:val="000000" w:themeColor="text1"/>
        </w:rPr>
        <w:t xml:space="preserve"> рабочих дней со дня получения запроса. Запросы, поступившие позднее чем за два рабочих дня до дня окончания срока приема заявок, не рассматриваются. </w:t>
      </w:r>
    </w:p>
    <w:p w:rsidR="00377F57" w:rsidRPr="0045022C" w:rsidRDefault="00377F57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 </w:t>
      </w:r>
      <w:r w:rsidR="00415B24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роверк</w:t>
      </w:r>
      <w:r w:rsidR="00415B24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участника отбора на соответствие требованиям, определенным пунктом </w:t>
      </w:r>
      <w:r w:rsidR="00B9792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2.6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Порядка, </w:t>
      </w:r>
      <w:r w:rsidR="00127174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осуществляется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автоматически в системе "Электронный бюджет" на основании данных государственных информационных систем, в том числе с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использованием единой системы межведомственного электронного взаимодействия (при наличии технической возможности);</w:t>
      </w:r>
    </w:p>
    <w:p w:rsidR="00377F57" w:rsidRPr="0045022C" w:rsidRDefault="00377F57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Подтверждение соответствия участника отбора требованиям, определенным </w:t>
      </w:r>
      <w:r w:rsidR="007A189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пунктом </w:t>
      </w:r>
      <w:r w:rsidR="00B9792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2.6 </w:t>
      </w:r>
      <w:r w:rsidR="007A189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настоящего Порядка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в случае отсутствия технической возможности осуществления автоматической проверки в системе "Электронный бюджет" </w:t>
      </w:r>
      <w:r w:rsidR="00127174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осуществляется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</w:t>
      </w:r>
      <w:r w:rsidR="007A189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са системы "Электронный бюджет".</w:t>
      </w:r>
    </w:p>
    <w:p w:rsidR="001117E3" w:rsidRPr="0045022C" w:rsidRDefault="00127174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2.19</w:t>
      </w:r>
      <w:r w:rsidR="007A189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1117E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Заявка участника отбора может быть отклонена в случае:</w:t>
      </w:r>
    </w:p>
    <w:p w:rsidR="001117E3" w:rsidRPr="0045022C" w:rsidRDefault="001117E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а) несоответствия участника отбора требованиям, установленным в соответствии с </w:t>
      </w:r>
      <w:hyperlink r:id="rId13" w:history="1">
        <w:r w:rsidR="00B97926"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2.6</w:t>
        </w:r>
      </w:hyperlink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Порядка;</w:t>
      </w:r>
    </w:p>
    <w:p w:rsidR="001117E3" w:rsidRPr="0045022C" w:rsidRDefault="001117E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1117E3" w:rsidRPr="0045022C" w:rsidRDefault="001117E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объявлении, предусмотренных настоящим Порядком;</w:t>
      </w:r>
    </w:p>
    <w:p w:rsidR="001117E3" w:rsidRPr="0045022C" w:rsidRDefault="001117E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:rsidR="001117E3" w:rsidRPr="0045022C" w:rsidRDefault="001117E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644141" w:rsidRPr="0045022C" w:rsidRDefault="001117E3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27174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4141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ротокол </w:t>
      </w:r>
      <w:r w:rsidR="0064414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</w:t>
      </w:r>
      <w:r w:rsidR="00644141" w:rsidRPr="0045022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64414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системе "Электронный бюджет".</w:t>
      </w:r>
    </w:p>
    <w:p w:rsidR="003B0016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27174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ротокол подведения итогов отбора должен содержать:</w:t>
      </w:r>
    </w:p>
    <w:p w:rsidR="003B0016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дату, время и место проведения рассмотрения заявок;</w:t>
      </w:r>
    </w:p>
    <w:p w:rsidR="003B0016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информаци</w:t>
      </w:r>
      <w:r w:rsidR="00127174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ю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 участниках отбора, заявки которых были рассмотрены;</w:t>
      </w:r>
    </w:p>
    <w:p w:rsidR="003B0016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информаци</w:t>
      </w:r>
      <w:r w:rsidR="00127174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ю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B0016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3B0016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2.2</w:t>
      </w:r>
      <w:r w:rsidR="00127174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</w:t>
      </w:r>
      <w:bookmarkStart w:id="1" w:name="_GoBack"/>
      <w:bookmarkEnd w:id="1"/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ротокола с указанием причин внесения изменений.</w:t>
      </w:r>
    </w:p>
    <w:p w:rsidR="00644141" w:rsidRPr="0045022C" w:rsidRDefault="003B0016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2.23. Протокол подведения итогов отбора</w:t>
      </w:r>
      <w:r w:rsidR="0064414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размещается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 Е</w:t>
      </w:r>
      <w:r w:rsidR="0064414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дином портале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официальном сайте городского округа Домодедово в информационно-телекоммуникационной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 xml:space="preserve">сети «Интернет» </w:t>
      </w:r>
      <w:r w:rsidR="00644141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 позднее 1-го рабочего дня, следующего за днем его подписания.</w:t>
      </w:r>
    </w:p>
    <w:p w:rsidR="00DF0A1D" w:rsidRPr="0045022C" w:rsidRDefault="00DF0A1D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2.24. 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DF0A1D" w:rsidRPr="0045022C" w:rsidRDefault="00DF0A1D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DF0A1D" w:rsidRPr="0045022C" w:rsidRDefault="00DF0A1D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установление факта недостоверности представленной получателем субсидии информации;</w:t>
      </w:r>
    </w:p>
    <w:p w:rsidR="00C16F54" w:rsidRPr="0045022C" w:rsidRDefault="00C16F54" w:rsidP="00525212">
      <w:pPr>
        <w:pStyle w:val="Default"/>
        <w:ind w:firstLine="567"/>
        <w:jc w:val="center"/>
        <w:rPr>
          <w:b/>
          <w:bCs/>
          <w:color w:val="000000" w:themeColor="text1"/>
        </w:rPr>
      </w:pPr>
    </w:p>
    <w:p w:rsidR="000F2580" w:rsidRPr="0045022C" w:rsidRDefault="000F2580" w:rsidP="00525212">
      <w:pPr>
        <w:pStyle w:val="Default"/>
        <w:ind w:firstLine="567"/>
        <w:jc w:val="center"/>
        <w:rPr>
          <w:color w:val="000000" w:themeColor="text1"/>
        </w:rPr>
      </w:pPr>
      <w:r w:rsidRPr="0045022C">
        <w:rPr>
          <w:b/>
          <w:bCs/>
          <w:color w:val="000000" w:themeColor="text1"/>
        </w:rPr>
        <w:t>3. Условия и порядок предоставления Субсидии</w:t>
      </w:r>
      <w:r w:rsidRPr="0045022C">
        <w:rPr>
          <w:b/>
          <w:bCs/>
          <w:color w:val="000000" w:themeColor="text1"/>
        </w:rPr>
        <w:br/>
      </w:r>
    </w:p>
    <w:p w:rsidR="00A75E33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3.1. Субсидии предоставляются при условии заключения между получателем субсидии и </w:t>
      </w:r>
      <w:r w:rsidR="00C16F54" w:rsidRPr="0045022C">
        <w:rPr>
          <w:color w:val="000000" w:themeColor="text1"/>
        </w:rPr>
        <w:t>Главным распорядителем бюджетных средств с</w:t>
      </w:r>
      <w:r w:rsidRPr="0045022C">
        <w:rPr>
          <w:color w:val="000000" w:themeColor="text1"/>
        </w:rPr>
        <w:t>оглашения</w:t>
      </w:r>
      <w:r w:rsidR="00F34FD9" w:rsidRPr="0045022C">
        <w:rPr>
          <w:color w:val="000000" w:themeColor="text1"/>
        </w:rPr>
        <w:t xml:space="preserve"> о порядке </w:t>
      </w:r>
      <w:r w:rsidR="00F34FD9" w:rsidRPr="0045022C">
        <w:rPr>
          <w:color w:val="000000" w:themeColor="text1"/>
        </w:rPr>
        <w:lastRenderedPageBreak/>
        <w:t>предоставления субсидии (далее – Соглашение)</w:t>
      </w:r>
      <w:r w:rsidR="00A75E33" w:rsidRPr="0045022C">
        <w:rPr>
          <w:color w:val="000000" w:themeColor="text1"/>
        </w:rPr>
        <w:t xml:space="preserve">, </w:t>
      </w:r>
      <w:r w:rsidRPr="0045022C">
        <w:rPr>
          <w:color w:val="000000" w:themeColor="text1"/>
        </w:rPr>
        <w:t xml:space="preserve">в порядке и на условиях, установленных настоящим Порядком.    </w:t>
      </w:r>
    </w:p>
    <w:p w:rsidR="00F34FD9" w:rsidRPr="0045022C" w:rsidRDefault="000F2580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E33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F34FD9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оглашени</w:t>
      </w:r>
      <w:r w:rsidR="00F34FD9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34FD9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заключается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государственной интегрированной информационной системе управления общественными </w:t>
      </w:r>
      <w:r w:rsidR="00F34FD9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финансами "Электронный бюджет" в соответствии с типовой формой, установленной Финансовым управлением городского округа Домодедово Московской области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(при наличии технической возможности)</w:t>
      </w:r>
      <w:r w:rsidR="003648A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648AB" w:rsidRPr="0045022C" w:rsidRDefault="00F34FD9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ри отсутствии технической возможности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Соглашение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формиру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A75E3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тся в форме бумажного документа</w:t>
      </w:r>
      <w:r w:rsidR="003648A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E555A" w:rsidRPr="0045022C" w:rsidRDefault="003648AB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Комитет направляет получателю субсидии Соглашение, составленное в двух экземплярах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не позднее </w:t>
      </w:r>
      <w:r w:rsidR="000C79A7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рабочих дней с даты подписания протокола подведения итогов.</w:t>
      </w:r>
    </w:p>
    <w:p w:rsidR="00A75E33" w:rsidRPr="0045022C" w:rsidRDefault="00EE555A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Получатель субсидии не позднее </w:t>
      </w:r>
      <w:r w:rsidR="000C79A7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 рабочих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дней с даты получения Соглашения подписывает его и представляет в Комитет</w:t>
      </w:r>
      <w:r w:rsidR="00F34FD9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62073" w:rsidRPr="0045022C" w:rsidRDefault="00660024" w:rsidP="00F62073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3.3. 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 подписания Соглашения в указанные</w:t>
      </w:r>
      <w:r w:rsidR="00F6207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пункте 3.2 настоящего Порядка 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сроки, получатель субсидии считается уклонившимся от заключения Соглашения</w:t>
      </w:r>
      <w:r w:rsidR="00F62073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 чем Комиссией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</w:t>
      </w:r>
      <w:r w:rsidR="00660024" w:rsidRPr="0045022C">
        <w:rPr>
          <w:color w:val="000000" w:themeColor="text1"/>
        </w:rPr>
        <w:t>4</w:t>
      </w:r>
      <w:r w:rsidRPr="0045022C">
        <w:rPr>
          <w:color w:val="000000" w:themeColor="text1"/>
        </w:rPr>
        <w:t xml:space="preserve">. В случае принятия решения об отказе в предоставлении </w:t>
      </w:r>
      <w:r w:rsidR="00EA21E0" w:rsidRPr="0045022C">
        <w:rPr>
          <w:color w:val="000000" w:themeColor="text1"/>
        </w:rPr>
        <w:t>с</w:t>
      </w:r>
      <w:r w:rsidRPr="0045022C">
        <w:rPr>
          <w:color w:val="000000" w:themeColor="text1"/>
        </w:rPr>
        <w:t xml:space="preserve">убсидии Комитет в течение 2 (двух) рабочих дней с даты принятия данного решения направляет </w:t>
      </w:r>
      <w:r w:rsidR="00EA21E0" w:rsidRPr="0045022C">
        <w:rPr>
          <w:color w:val="000000" w:themeColor="text1"/>
        </w:rPr>
        <w:t>п</w:t>
      </w:r>
      <w:r w:rsidRPr="0045022C">
        <w:rPr>
          <w:color w:val="000000" w:themeColor="text1"/>
        </w:rPr>
        <w:t>олучателю субсидии уведомление об отказе в предо</w:t>
      </w:r>
      <w:r w:rsidR="00C16F54" w:rsidRPr="0045022C">
        <w:rPr>
          <w:color w:val="000000" w:themeColor="text1"/>
        </w:rPr>
        <w:t xml:space="preserve">ставлении </w:t>
      </w:r>
      <w:r w:rsidR="00EA21E0" w:rsidRPr="0045022C">
        <w:rPr>
          <w:color w:val="000000" w:themeColor="text1"/>
        </w:rPr>
        <w:t>с</w:t>
      </w:r>
      <w:r w:rsidR="00C16F54" w:rsidRPr="0045022C">
        <w:rPr>
          <w:color w:val="000000" w:themeColor="text1"/>
        </w:rPr>
        <w:t xml:space="preserve">убсидии с указанием </w:t>
      </w:r>
      <w:r w:rsidRPr="0045022C">
        <w:rPr>
          <w:color w:val="000000" w:themeColor="text1"/>
        </w:rPr>
        <w:t xml:space="preserve">причины отказа.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</w:t>
      </w:r>
      <w:r w:rsidR="00660024" w:rsidRPr="0045022C">
        <w:rPr>
          <w:color w:val="000000" w:themeColor="text1"/>
        </w:rPr>
        <w:t>5</w:t>
      </w:r>
      <w:r w:rsidRPr="0045022C">
        <w:rPr>
          <w:color w:val="000000" w:themeColor="text1"/>
        </w:rPr>
        <w:t xml:space="preserve">. Основаниями для отказа Получателю субсидии в предоставлении </w:t>
      </w:r>
      <w:r w:rsidR="00EA21E0" w:rsidRPr="0045022C">
        <w:rPr>
          <w:color w:val="000000" w:themeColor="text1"/>
        </w:rPr>
        <w:t>с</w:t>
      </w:r>
      <w:r w:rsidRPr="0045022C">
        <w:rPr>
          <w:color w:val="000000" w:themeColor="text1"/>
        </w:rPr>
        <w:t xml:space="preserve">убсидии являются: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б) недостоверность предоставленной Получателем субсидии информации;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в) несоответствие Получателя субсидии критериям отбора, указанным в пункт</w:t>
      </w:r>
      <w:r w:rsidR="00F62073" w:rsidRPr="0045022C">
        <w:rPr>
          <w:color w:val="000000" w:themeColor="text1"/>
        </w:rPr>
        <w:t>е</w:t>
      </w:r>
      <w:r w:rsidRPr="0045022C">
        <w:rPr>
          <w:color w:val="000000" w:themeColor="text1"/>
        </w:rPr>
        <w:t xml:space="preserve"> 1.7 настоящего Порядка;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EA21E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</w:t>
      </w:r>
      <w:r w:rsidR="00660024" w:rsidRPr="0045022C">
        <w:rPr>
          <w:color w:val="000000" w:themeColor="text1"/>
        </w:rPr>
        <w:t>6</w:t>
      </w:r>
      <w:r w:rsidRPr="0045022C">
        <w:rPr>
          <w:color w:val="000000" w:themeColor="text1"/>
        </w:rPr>
        <w:t xml:space="preserve">. Субсидия предоставляется в пределах </w:t>
      </w:r>
      <w:r w:rsidR="00EA21E0" w:rsidRPr="0045022C">
        <w:rPr>
          <w:color w:val="000000" w:themeColor="text1"/>
        </w:rPr>
        <w:t xml:space="preserve">лимитов </w:t>
      </w:r>
      <w:r w:rsidRPr="0045022C">
        <w:rPr>
          <w:color w:val="000000" w:themeColor="text1"/>
        </w:rPr>
        <w:t xml:space="preserve">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</w:t>
      </w:r>
      <w:r w:rsidR="005273C9" w:rsidRPr="0045022C">
        <w:rPr>
          <w:color w:val="000000" w:themeColor="text1"/>
        </w:rPr>
        <w:t xml:space="preserve">1.3 </w:t>
      </w:r>
      <w:r w:rsidRPr="0045022C">
        <w:rPr>
          <w:color w:val="000000" w:themeColor="text1"/>
        </w:rPr>
        <w:t>настоящего Порядка.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</w:t>
      </w:r>
      <w:r w:rsidR="00660024" w:rsidRPr="0045022C">
        <w:rPr>
          <w:color w:val="000000" w:themeColor="text1"/>
        </w:rPr>
        <w:t>7</w:t>
      </w:r>
      <w:r w:rsidRPr="0045022C">
        <w:rPr>
          <w:color w:val="000000" w:themeColor="text1"/>
        </w:rPr>
        <w:t xml:space="preserve">. Субсидии предоставляются Получателям субсидии в размере понесенных затрат на организацию временных рабочих мест для трудоустройства несовершеннолетних граждан в возрасте от 14 до 18 лет в свободное от учебы время, но не более суммы рассчитанной по формуле: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Свт = (МРОТ + МРОТ*Кнн) + (Сно + Сно*Кнн),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где: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МРОТ – минимальный размер оплаты труда в Московской области.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Кнн – коэффициент страховых взносов в государственные внебюджетные фонды;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Сно – сумма компенсации за неиспользованный отпуск (МРОТ/29,3*2,58 дня отпуска за 1 месяц).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При выработке несовершеннолетним работником нормы времени при сокращенной рабочей неделе и продолжительности рабочего дня в соответствии со статьями 92 и 94 Трудовой кодекс Российской Федерации Коэф.= 1 (ст.133, 271 Трудового Кодекса Российской Федерации).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При трудоустройстве несовершеннолетних граждан от 14 до 18 лет в свободное от учебы время, в пределах средств, рассчитанных в Порядке, установленном настоящим пунктом, финансовому возмещению подлежат затраты на компенсацию затрат </w:t>
      </w:r>
      <w:r w:rsidRPr="0045022C">
        <w:rPr>
          <w:color w:val="000000" w:themeColor="text1"/>
        </w:rPr>
        <w:lastRenderedPageBreak/>
        <w:t xml:space="preserve">работодателя на заработную плату трудоустроенных граждан с учетом страховых взносов в государственные внебюджетные фонды, компенсацию за неиспользованный отпуск. </w:t>
      </w:r>
    </w:p>
    <w:p w:rsidR="00EE555A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</w:t>
      </w:r>
      <w:r w:rsidR="00660024" w:rsidRPr="0045022C">
        <w:rPr>
          <w:color w:val="000000" w:themeColor="text1"/>
        </w:rPr>
        <w:t>8</w:t>
      </w:r>
      <w:r w:rsidRPr="0045022C">
        <w:rPr>
          <w:color w:val="000000" w:themeColor="text1"/>
        </w:rPr>
        <w:t xml:space="preserve">. Общий объем предоставляемой </w:t>
      </w:r>
      <w:r w:rsidR="00727906" w:rsidRPr="0045022C">
        <w:rPr>
          <w:color w:val="000000" w:themeColor="text1"/>
        </w:rPr>
        <w:t>с</w:t>
      </w:r>
      <w:r w:rsidRPr="0045022C">
        <w:rPr>
          <w:color w:val="000000" w:themeColor="text1"/>
        </w:rPr>
        <w:t xml:space="preserve">убсидии не может превышать сумму понесенных </w:t>
      </w:r>
      <w:r w:rsidR="00727906" w:rsidRPr="0045022C">
        <w:rPr>
          <w:color w:val="000000" w:themeColor="text1"/>
        </w:rPr>
        <w:t>п</w:t>
      </w:r>
      <w:r w:rsidRPr="0045022C">
        <w:rPr>
          <w:color w:val="000000" w:themeColor="text1"/>
        </w:rPr>
        <w:t xml:space="preserve">олучателем субсидии затрат. </w:t>
      </w:r>
    </w:p>
    <w:p w:rsidR="00BD45ED" w:rsidRPr="0045022C" w:rsidRDefault="00660024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EE555A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уменьшения Главному распорядителю бюджетных средств 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BD45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оглашении, </w:t>
      </w:r>
      <w:r w:rsidR="00BD45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Главный распорядитель бюджетных средств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D45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предлагает получателю субсидии новые условия 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соглашения</w:t>
      </w:r>
      <w:r w:rsidR="00BD45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EE555A" w:rsidRPr="0045022C" w:rsidRDefault="00BD45ED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ри не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E555A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достиж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="00727906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нии согласия по новым условиям С</w:t>
      </w: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оглашение подлежит расторжению. </w:t>
      </w:r>
    </w:p>
    <w:p w:rsidR="00BD45ED" w:rsidRPr="0045022C" w:rsidRDefault="00BD45ED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Положения абзацев первого и второго настоящего пункта включается в Соглашение.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</w:t>
      </w:r>
      <w:r w:rsidR="00660024" w:rsidRPr="0045022C">
        <w:rPr>
          <w:color w:val="000000" w:themeColor="text1"/>
        </w:rPr>
        <w:t>10</w:t>
      </w:r>
      <w:r w:rsidRPr="0045022C">
        <w:rPr>
          <w:color w:val="000000" w:themeColor="text1"/>
        </w:rPr>
        <w:t xml:space="preserve">. Соглашение </w:t>
      </w:r>
      <w:r w:rsidR="00051970" w:rsidRPr="0045022C">
        <w:rPr>
          <w:color w:val="000000" w:themeColor="text1"/>
        </w:rPr>
        <w:t xml:space="preserve">должно содержать </w:t>
      </w:r>
      <w:r w:rsidRPr="0045022C">
        <w:rPr>
          <w:color w:val="000000" w:themeColor="text1"/>
        </w:rPr>
        <w:t xml:space="preserve">положения о согласии </w:t>
      </w:r>
      <w:r w:rsidR="00F62073" w:rsidRPr="0045022C">
        <w:rPr>
          <w:color w:val="000000" w:themeColor="text1"/>
        </w:rPr>
        <w:t>п</w:t>
      </w:r>
      <w:r w:rsidRPr="0045022C">
        <w:rPr>
          <w:color w:val="000000" w:themeColor="text1"/>
        </w:rPr>
        <w:t xml:space="preserve">олучателя субсидии на осуществление </w:t>
      </w:r>
      <w:r w:rsidR="00051970" w:rsidRPr="0045022C">
        <w:rPr>
          <w:color w:val="000000" w:themeColor="text1"/>
        </w:rPr>
        <w:t>Г</w:t>
      </w:r>
      <w:r w:rsidRPr="0045022C">
        <w:rPr>
          <w:color w:val="000000" w:themeColor="text1"/>
        </w:rPr>
        <w:t xml:space="preserve">лавным распорядителем бюджетных средств и органами муниципального финансового контроля проверок соблюдения </w:t>
      </w:r>
      <w:r w:rsidR="00F62073" w:rsidRPr="0045022C">
        <w:rPr>
          <w:color w:val="000000" w:themeColor="text1"/>
        </w:rPr>
        <w:t>п</w:t>
      </w:r>
      <w:r w:rsidRPr="0045022C">
        <w:rPr>
          <w:color w:val="000000" w:themeColor="text1"/>
        </w:rPr>
        <w:t xml:space="preserve">олучателем субсидии условий, целей и </w:t>
      </w:r>
      <w:r w:rsidR="00051970" w:rsidRPr="0045022C">
        <w:rPr>
          <w:color w:val="000000" w:themeColor="text1"/>
        </w:rPr>
        <w:t xml:space="preserve">порядка предоставления </w:t>
      </w:r>
      <w:r w:rsidR="00F62073" w:rsidRPr="0045022C">
        <w:rPr>
          <w:color w:val="000000" w:themeColor="text1"/>
        </w:rPr>
        <w:t>с</w:t>
      </w:r>
      <w:r w:rsidR="00051970" w:rsidRPr="0045022C">
        <w:rPr>
          <w:color w:val="000000" w:themeColor="text1"/>
        </w:rPr>
        <w:t>убсидии</w:t>
      </w:r>
      <w:r w:rsidRPr="0045022C">
        <w:rPr>
          <w:color w:val="000000" w:themeColor="text1"/>
        </w:rPr>
        <w:t xml:space="preserve">. </w:t>
      </w:r>
    </w:p>
    <w:p w:rsidR="005F23ED" w:rsidRPr="0045022C" w:rsidRDefault="005F23ED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3.1</w:t>
      </w:r>
      <w:r w:rsidR="00450137" w:rsidRPr="0045022C">
        <w:rPr>
          <w:color w:val="000000" w:themeColor="text1"/>
        </w:rPr>
        <w:t>1</w:t>
      </w:r>
      <w:r w:rsidRPr="0045022C">
        <w:rPr>
          <w:color w:val="000000" w:themeColor="text1"/>
        </w:rPr>
        <w:t>. Для предоставления субсидии получатель субсидии представляет Главному распорядителю бюджетных средств следующие документы, подтверждающие фактически понесенные затраты:</w:t>
      </w:r>
    </w:p>
    <w:p w:rsidR="005F23ED" w:rsidRPr="0045022C" w:rsidRDefault="00F62073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а</w:t>
      </w:r>
      <w:r w:rsidR="00727906" w:rsidRPr="0045022C">
        <w:rPr>
          <w:color w:val="000000" w:themeColor="text1"/>
        </w:rPr>
        <w:t>)</w:t>
      </w:r>
      <w:r w:rsidR="005F23ED" w:rsidRPr="0045022C">
        <w:rPr>
          <w:color w:val="000000" w:themeColor="text1"/>
        </w:rPr>
        <w:t xml:space="preserve"> заверенные копии приказов о приёме на работу несовершеннолетних граждан на временное рабочее место; </w:t>
      </w:r>
    </w:p>
    <w:p w:rsidR="005F23ED" w:rsidRPr="0045022C" w:rsidRDefault="00F62073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б</w:t>
      </w:r>
      <w:r w:rsidR="00450137" w:rsidRPr="0045022C">
        <w:rPr>
          <w:color w:val="000000" w:themeColor="text1"/>
        </w:rPr>
        <w:t>)</w:t>
      </w:r>
      <w:r w:rsidR="005F23ED" w:rsidRPr="0045022C">
        <w:rPr>
          <w:color w:val="000000" w:themeColor="text1"/>
        </w:rPr>
        <w:t xml:space="preserve"> заверенные копии табеля учета рабочего времени; </w:t>
      </w:r>
    </w:p>
    <w:p w:rsidR="005F23ED" w:rsidRPr="0045022C" w:rsidRDefault="00F62073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в</w:t>
      </w:r>
      <w:r w:rsidR="00450137" w:rsidRPr="0045022C">
        <w:rPr>
          <w:color w:val="000000" w:themeColor="text1"/>
        </w:rPr>
        <w:t>)</w:t>
      </w:r>
      <w:r w:rsidR="005F23ED" w:rsidRPr="0045022C">
        <w:rPr>
          <w:color w:val="000000" w:themeColor="text1"/>
        </w:rPr>
        <w:t xml:space="preserve"> заверенные копии приказов об увольнении работника; </w:t>
      </w:r>
    </w:p>
    <w:p w:rsidR="005F23ED" w:rsidRPr="0045022C" w:rsidRDefault="00F62073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г)</w:t>
      </w:r>
      <w:r w:rsidR="005F23ED" w:rsidRPr="0045022C">
        <w:rPr>
          <w:color w:val="000000" w:themeColor="text1"/>
        </w:rPr>
        <w:t xml:space="preserve"> ведомости расчета </w:t>
      </w:r>
      <w:r w:rsidR="00CD6158" w:rsidRPr="0045022C">
        <w:rPr>
          <w:color w:val="000000" w:themeColor="text1"/>
        </w:rPr>
        <w:t>по начислению заработной платы.</w:t>
      </w:r>
    </w:p>
    <w:p w:rsidR="005F23ED" w:rsidRPr="0045022C" w:rsidRDefault="000F2580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450137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0137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перечисляется</w:t>
      </w:r>
      <w:r w:rsidR="005F23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3611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единовременно </w:t>
      </w:r>
      <w:r w:rsidR="005F23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</w:t>
      </w:r>
      <w:hyperlink r:id="rId14" w:history="1">
        <w:r w:rsidR="005273C9" w:rsidRPr="0045022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 xml:space="preserve">пункте </w:t>
        </w:r>
      </w:hyperlink>
      <w:r w:rsidR="005273C9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3.11</w:t>
      </w:r>
      <w:r w:rsidR="005F23ED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Порядка, решения о предоставлении субсидии.</w:t>
      </w:r>
    </w:p>
    <w:p w:rsidR="0073611B" w:rsidRPr="0045022C" w:rsidRDefault="000F2580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3370F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0137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Перечисление Субсидии осуществляется Комитетом на лицевые счета </w:t>
      </w:r>
      <w:r w:rsidR="00450137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процесса, или </w:t>
      </w:r>
      <w:r w:rsidR="0073611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73611B" w:rsidRPr="0045022C" w:rsidRDefault="00450137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3.14</w:t>
      </w:r>
      <w:r w:rsidR="0073611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CD6158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Результат оказания субсидии -</w:t>
      </w:r>
      <w:r w:rsidR="0073611B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создание новых рабочих мест для </w:t>
      </w:r>
      <w:r w:rsidR="0073611B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трудоустройства несовершеннолетних в возрасте от 14 до 18 лет в свободное от учебы время, в том числе в каникулярное время.</w:t>
      </w:r>
    </w:p>
    <w:p w:rsidR="0073611B" w:rsidRPr="0045022C" w:rsidRDefault="0073611B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73611B" w:rsidRPr="0045022C" w:rsidRDefault="00450137" w:rsidP="00525212">
      <w:pPr>
        <w:widowControl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4. Требование к отчетности</w:t>
      </w:r>
    </w:p>
    <w:p w:rsidR="00450137" w:rsidRPr="0045022C" w:rsidRDefault="00450137" w:rsidP="00525212">
      <w:pPr>
        <w:widowControl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B4C55" w:rsidRPr="0045022C" w:rsidRDefault="00AB4C55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4.1. Получатель субсидии не реже одного раза в квартал представляет в Комитет отчетность в порядке и в сроки, установленные Соглашением.</w:t>
      </w:r>
    </w:p>
    <w:p w:rsidR="00AB4C55" w:rsidRPr="0045022C" w:rsidRDefault="00AB4C55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Отчеты составляются по формам соглашений, установленным Финансовым управлением Администрации городского округа Домодедово Московской области.</w:t>
      </w:r>
    </w:p>
    <w:p w:rsidR="00FC2B4D" w:rsidRPr="0045022C" w:rsidRDefault="00AB4C55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4.2. Комитет </w:t>
      </w:r>
      <w:r w:rsidR="00FC2B4D" w:rsidRPr="0045022C">
        <w:rPr>
          <w:color w:val="000000" w:themeColor="text1"/>
        </w:rPr>
        <w:t xml:space="preserve">в течение 5 рабочих дней со дня поступления </w:t>
      </w:r>
      <w:r w:rsidR="00450137" w:rsidRPr="0045022C">
        <w:rPr>
          <w:color w:val="000000" w:themeColor="text1"/>
        </w:rPr>
        <w:t xml:space="preserve">отчетности </w:t>
      </w:r>
      <w:r w:rsidR="00FC2B4D" w:rsidRPr="0045022C">
        <w:rPr>
          <w:color w:val="000000" w:themeColor="text1"/>
        </w:rPr>
        <w:t xml:space="preserve">осуществляет </w:t>
      </w:r>
      <w:r w:rsidR="00450137" w:rsidRPr="0045022C">
        <w:rPr>
          <w:color w:val="000000" w:themeColor="text1"/>
        </w:rPr>
        <w:t xml:space="preserve">ее </w:t>
      </w:r>
      <w:r w:rsidR="00FC2B4D" w:rsidRPr="0045022C">
        <w:rPr>
          <w:color w:val="000000" w:themeColor="text1"/>
        </w:rPr>
        <w:t>проверку.</w:t>
      </w:r>
    </w:p>
    <w:p w:rsidR="000F2580" w:rsidRPr="0045022C" w:rsidRDefault="00FC2B4D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4.3.</w:t>
      </w:r>
      <w:r w:rsidR="00AB4C55" w:rsidRPr="0045022C">
        <w:rPr>
          <w:color w:val="000000" w:themeColor="text1"/>
        </w:rPr>
        <w:t xml:space="preserve"> </w:t>
      </w:r>
      <w:r w:rsidRPr="0045022C">
        <w:rPr>
          <w:color w:val="000000" w:themeColor="text1"/>
        </w:rPr>
        <w:t>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73611B" w:rsidRPr="0045022C" w:rsidRDefault="000F2580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0F2580" w:rsidRPr="0045022C" w:rsidRDefault="000F2580" w:rsidP="00525212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45022C">
        <w:rPr>
          <w:b/>
          <w:bCs/>
          <w:color w:val="000000" w:themeColor="text1"/>
        </w:rPr>
        <w:t xml:space="preserve">5. </w:t>
      </w:r>
      <w:r w:rsidR="00620C85" w:rsidRPr="0045022C">
        <w:rPr>
          <w:b/>
          <w:bCs/>
          <w:color w:val="000000" w:themeColor="text1"/>
        </w:rPr>
        <w:t>Ответственность за нарушение</w:t>
      </w:r>
      <w:r w:rsidR="00620C85" w:rsidRPr="0045022C">
        <w:rPr>
          <w:b/>
          <w:bCs/>
          <w:color w:val="000000" w:themeColor="text1"/>
        </w:rPr>
        <w:br/>
      </w:r>
      <w:r w:rsidRPr="0045022C">
        <w:rPr>
          <w:b/>
          <w:bCs/>
          <w:color w:val="000000" w:themeColor="text1"/>
        </w:rPr>
        <w:t xml:space="preserve">условий, целей и порядка предоставления Субсидии </w:t>
      </w:r>
    </w:p>
    <w:p w:rsidR="00620C85" w:rsidRPr="0045022C" w:rsidRDefault="00620C85" w:rsidP="00525212">
      <w:pPr>
        <w:pStyle w:val="Default"/>
        <w:ind w:firstLine="567"/>
        <w:jc w:val="center"/>
        <w:rPr>
          <w:color w:val="000000" w:themeColor="text1"/>
        </w:rPr>
      </w:pP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lastRenderedPageBreak/>
        <w:t xml:space="preserve">5.1. </w:t>
      </w:r>
      <w:r w:rsidR="00450137" w:rsidRPr="0045022C">
        <w:rPr>
          <w:color w:val="000000" w:themeColor="text1"/>
        </w:rPr>
        <w:t>Получатель субсидии несет о</w:t>
      </w:r>
      <w:r w:rsidRPr="0045022C">
        <w:rPr>
          <w:color w:val="000000" w:themeColor="text1"/>
        </w:rPr>
        <w:t xml:space="preserve">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5.2. Комитет, являясь главным распорядителем бюджетных средств городского округа Домодедово, осуществляет проверку соблюдения работодателями - получателями субсиди</w:t>
      </w:r>
      <w:r w:rsidR="00450137" w:rsidRPr="0045022C">
        <w:rPr>
          <w:color w:val="000000" w:themeColor="text1"/>
        </w:rPr>
        <w:t>й</w:t>
      </w:r>
      <w:r w:rsidRPr="0045022C">
        <w:rPr>
          <w:color w:val="000000" w:themeColor="text1"/>
        </w:rPr>
        <w:t xml:space="preserve"> условий и порядка предоставления субсидии, в том числе в части достижения результатов предоставления субсидии, посредством анализа документов о расходовании субсидии, представляемых работодателя</w:t>
      </w:r>
      <w:r w:rsidR="0023370F" w:rsidRPr="0045022C">
        <w:rPr>
          <w:color w:val="000000" w:themeColor="text1"/>
        </w:rPr>
        <w:t xml:space="preserve">ми в соответствии с пунктом </w:t>
      </w:r>
      <w:r w:rsidR="005273C9" w:rsidRPr="0045022C">
        <w:rPr>
          <w:color w:val="000000" w:themeColor="text1"/>
        </w:rPr>
        <w:t>3.1</w:t>
      </w:r>
      <w:r w:rsidR="00CD6158" w:rsidRPr="0045022C">
        <w:rPr>
          <w:color w:val="000000" w:themeColor="text1"/>
        </w:rPr>
        <w:t>4</w:t>
      </w:r>
      <w:r w:rsidR="005273C9" w:rsidRPr="0045022C">
        <w:rPr>
          <w:color w:val="000000" w:themeColor="text1"/>
        </w:rPr>
        <w:t xml:space="preserve"> н</w:t>
      </w:r>
      <w:r w:rsidRPr="0045022C">
        <w:rPr>
          <w:color w:val="000000" w:themeColor="text1"/>
        </w:rPr>
        <w:t xml:space="preserve">астоящего Порядка.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23370F" w:rsidRPr="0045022C" w:rsidRDefault="000F2580" w:rsidP="00525212">
      <w:pPr>
        <w:widowControl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23370F"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3370F" w:rsidRPr="0045022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5.5. В </w:t>
      </w:r>
      <w:r w:rsidR="00450137" w:rsidRPr="0045022C">
        <w:rPr>
          <w:color w:val="000000" w:themeColor="text1"/>
        </w:rPr>
        <w:t>случае если субсидия не будет возвращена в сроки</w:t>
      </w:r>
      <w:r w:rsidR="00620C85" w:rsidRPr="0045022C">
        <w:rPr>
          <w:color w:val="000000" w:themeColor="text1"/>
        </w:rPr>
        <w:t>,</w:t>
      </w:r>
      <w:r w:rsidRPr="0045022C">
        <w:rPr>
          <w:color w:val="000000" w:themeColor="text1"/>
        </w:rPr>
        <w:t xml:space="preserve"> указанн</w:t>
      </w:r>
      <w:r w:rsidR="00620C85" w:rsidRPr="0045022C">
        <w:rPr>
          <w:color w:val="000000" w:themeColor="text1"/>
        </w:rPr>
        <w:t>ые</w:t>
      </w:r>
      <w:r w:rsidRPr="0045022C">
        <w:rPr>
          <w:color w:val="000000" w:themeColor="text1"/>
        </w:rPr>
        <w:t xml:space="preserve"> в пункте 5.4. настоящего Порядка, Комитет принимает меры по взысканию указанных средств в </w:t>
      </w:r>
      <w:r w:rsidR="007D14FF" w:rsidRPr="0045022C">
        <w:rPr>
          <w:color w:val="000000" w:themeColor="text1"/>
        </w:rPr>
        <w:t>местный</w:t>
      </w:r>
      <w:r w:rsidRPr="0045022C">
        <w:rPr>
          <w:color w:val="000000" w:themeColor="text1"/>
        </w:rPr>
        <w:t xml:space="preserve"> бюджет в судебном порядке. </w:t>
      </w:r>
    </w:p>
    <w:p w:rsidR="000F2580" w:rsidRPr="0045022C" w:rsidRDefault="000F2580" w:rsidP="00525212">
      <w:pPr>
        <w:pStyle w:val="Default"/>
        <w:ind w:firstLine="567"/>
        <w:jc w:val="both"/>
        <w:rPr>
          <w:color w:val="000000" w:themeColor="text1"/>
        </w:rPr>
      </w:pPr>
    </w:p>
    <w:p w:rsidR="00451405" w:rsidRPr="0045022C" w:rsidRDefault="000F2580" w:rsidP="00525212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51405" w:rsidRPr="0045022C" w:rsidRDefault="00451405" w:rsidP="00525212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405" w:rsidRPr="0045022C" w:rsidRDefault="00451405" w:rsidP="00525212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405" w:rsidRPr="0045022C" w:rsidRDefault="00451405" w:rsidP="00525212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405" w:rsidRPr="0045022C" w:rsidRDefault="00451405" w:rsidP="00525212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1405" w:rsidRPr="0045022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12" w:rsidRDefault="002A0A12" w:rsidP="00620C85">
      <w:r>
        <w:separator/>
      </w:r>
    </w:p>
  </w:endnote>
  <w:endnote w:type="continuationSeparator" w:id="0">
    <w:p w:rsidR="002A0A12" w:rsidRDefault="002A0A12" w:rsidP="0062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505325"/>
      <w:docPartObj>
        <w:docPartGallery w:val="Page Numbers (Bottom of Page)"/>
        <w:docPartUnique/>
      </w:docPartObj>
    </w:sdtPr>
    <w:sdtEndPr/>
    <w:sdtContent>
      <w:p w:rsidR="00620C85" w:rsidRDefault="00620C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2C">
          <w:rPr>
            <w:noProof/>
          </w:rPr>
          <w:t>10</w:t>
        </w:r>
        <w:r>
          <w:fldChar w:fldCharType="end"/>
        </w:r>
      </w:p>
    </w:sdtContent>
  </w:sdt>
  <w:p w:rsidR="00620C85" w:rsidRDefault="00620C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12" w:rsidRDefault="002A0A12" w:rsidP="00620C85">
      <w:r>
        <w:separator/>
      </w:r>
    </w:p>
  </w:footnote>
  <w:footnote w:type="continuationSeparator" w:id="0">
    <w:p w:rsidR="002A0A12" w:rsidRDefault="002A0A12" w:rsidP="0062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C"/>
    <w:rsid w:val="00051970"/>
    <w:rsid w:val="00063DAC"/>
    <w:rsid w:val="000C79A7"/>
    <w:rsid w:val="000F2580"/>
    <w:rsid w:val="00107AC1"/>
    <w:rsid w:val="001117E3"/>
    <w:rsid w:val="00127174"/>
    <w:rsid w:val="00145B4C"/>
    <w:rsid w:val="001502A1"/>
    <w:rsid w:val="00177563"/>
    <w:rsid w:val="00194C98"/>
    <w:rsid w:val="001E03F8"/>
    <w:rsid w:val="001E3CBF"/>
    <w:rsid w:val="00220237"/>
    <w:rsid w:val="00221959"/>
    <w:rsid w:val="0023370F"/>
    <w:rsid w:val="002945F1"/>
    <w:rsid w:val="002A0A12"/>
    <w:rsid w:val="00320EA9"/>
    <w:rsid w:val="00326A12"/>
    <w:rsid w:val="003326A0"/>
    <w:rsid w:val="0035397D"/>
    <w:rsid w:val="003648AB"/>
    <w:rsid w:val="00377F57"/>
    <w:rsid w:val="003A238D"/>
    <w:rsid w:val="003A2B74"/>
    <w:rsid w:val="003B0016"/>
    <w:rsid w:val="003B6BB0"/>
    <w:rsid w:val="00415B24"/>
    <w:rsid w:val="00450137"/>
    <w:rsid w:val="0045022C"/>
    <w:rsid w:val="00451405"/>
    <w:rsid w:val="004562AD"/>
    <w:rsid w:val="00525212"/>
    <w:rsid w:val="005273C9"/>
    <w:rsid w:val="00546898"/>
    <w:rsid w:val="0056392D"/>
    <w:rsid w:val="005D328B"/>
    <w:rsid w:val="005E45D9"/>
    <w:rsid w:val="005F23ED"/>
    <w:rsid w:val="00620C85"/>
    <w:rsid w:val="00644141"/>
    <w:rsid w:val="00660024"/>
    <w:rsid w:val="007018FA"/>
    <w:rsid w:val="00706736"/>
    <w:rsid w:val="00727906"/>
    <w:rsid w:val="0073611B"/>
    <w:rsid w:val="007A189F"/>
    <w:rsid w:val="007B496D"/>
    <w:rsid w:val="007C5E90"/>
    <w:rsid w:val="007D14FF"/>
    <w:rsid w:val="00834B9F"/>
    <w:rsid w:val="00863837"/>
    <w:rsid w:val="0087118E"/>
    <w:rsid w:val="008A09EA"/>
    <w:rsid w:val="00900618"/>
    <w:rsid w:val="009B4C9D"/>
    <w:rsid w:val="00A152F8"/>
    <w:rsid w:val="00A75E33"/>
    <w:rsid w:val="00A82068"/>
    <w:rsid w:val="00AB4C55"/>
    <w:rsid w:val="00B97926"/>
    <w:rsid w:val="00BB6A51"/>
    <w:rsid w:val="00BD45ED"/>
    <w:rsid w:val="00BF5751"/>
    <w:rsid w:val="00C152F3"/>
    <w:rsid w:val="00C1604F"/>
    <w:rsid w:val="00C16F54"/>
    <w:rsid w:val="00C22346"/>
    <w:rsid w:val="00C85DE4"/>
    <w:rsid w:val="00CA163B"/>
    <w:rsid w:val="00CD6158"/>
    <w:rsid w:val="00D26E1B"/>
    <w:rsid w:val="00D66AA2"/>
    <w:rsid w:val="00DC44C6"/>
    <w:rsid w:val="00DE6472"/>
    <w:rsid w:val="00DF0A1D"/>
    <w:rsid w:val="00E41E4C"/>
    <w:rsid w:val="00E76D47"/>
    <w:rsid w:val="00EA21E0"/>
    <w:rsid w:val="00EA4189"/>
    <w:rsid w:val="00EE555A"/>
    <w:rsid w:val="00F307AE"/>
    <w:rsid w:val="00F34FD9"/>
    <w:rsid w:val="00F513BC"/>
    <w:rsid w:val="00F62073"/>
    <w:rsid w:val="00FB3784"/>
    <w:rsid w:val="00FC2B4D"/>
    <w:rsid w:val="00FC5287"/>
    <w:rsid w:val="00FE49FD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24F1-CBDA-46B1-A842-9E12381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7756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17756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17756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177563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17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775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177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177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E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E1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20C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8" TargetMode="External"/><Relationship Id="rId13" Type="http://schemas.openxmlformats.org/officeDocument/2006/relationships/hyperlink" Target="https://login.consultant.ru/link/?req=doc&amp;base=LAW&amp;n=490805&amp;dst=10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915&amp;dst=100016" TargetMode="Externa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90805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4824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А.А.</cp:lastModifiedBy>
  <cp:revision>2</cp:revision>
  <cp:lastPrinted>2025-02-11T11:09:00Z</cp:lastPrinted>
  <dcterms:created xsi:type="dcterms:W3CDTF">2025-02-12T08:22:00Z</dcterms:created>
  <dcterms:modified xsi:type="dcterms:W3CDTF">2025-02-12T08:22:00Z</dcterms:modified>
</cp:coreProperties>
</file>