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0B9" w:rsidRPr="00BE50B9" w:rsidRDefault="00BE50B9" w:rsidP="00BE50B9">
      <w:pPr>
        <w:pStyle w:val="11"/>
        <w:spacing w:line="276" w:lineRule="auto"/>
        <w:ind w:left="5245" w:hanging="142"/>
        <w:rPr>
          <w:bCs/>
          <w:color w:val="000000"/>
          <w:sz w:val="24"/>
          <w:szCs w:val="28"/>
        </w:rPr>
      </w:pPr>
      <w:r w:rsidRPr="00BE50B9">
        <w:rPr>
          <w:bCs/>
          <w:color w:val="000000"/>
          <w:sz w:val="24"/>
          <w:szCs w:val="28"/>
        </w:rPr>
        <w:t>Утверждено</w:t>
      </w:r>
    </w:p>
    <w:p w:rsidR="00BE50B9" w:rsidRPr="00BE50B9" w:rsidRDefault="00BE50B9" w:rsidP="00BE50B9">
      <w:pPr>
        <w:pStyle w:val="11"/>
        <w:spacing w:line="276" w:lineRule="auto"/>
        <w:ind w:left="5245" w:hanging="142"/>
        <w:rPr>
          <w:bCs/>
          <w:color w:val="000000"/>
          <w:sz w:val="24"/>
          <w:szCs w:val="28"/>
        </w:rPr>
      </w:pPr>
      <w:r>
        <w:rPr>
          <w:bCs/>
          <w:color w:val="000000"/>
          <w:sz w:val="24"/>
          <w:szCs w:val="28"/>
        </w:rPr>
        <w:t>п</w:t>
      </w:r>
      <w:r w:rsidRPr="00BE50B9">
        <w:rPr>
          <w:bCs/>
          <w:color w:val="000000"/>
          <w:sz w:val="24"/>
          <w:szCs w:val="28"/>
        </w:rPr>
        <w:t>остановлением администраци</w:t>
      </w:r>
      <w:r>
        <w:rPr>
          <w:bCs/>
          <w:color w:val="000000"/>
          <w:sz w:val="24"/>
          <w:szCs w:val="28"/>
        </w:rPr>
        <w:t>ей</w:t>
      </w:r>
      <w:r w:rsidRPr="00BE50B9">
        <w:rPr>
          <w:bCs/>
          <w:color w:val="000000"/>
          <w:sz w:val="24"/>
          <w:szCs w:val="28"/>
        </w:rPr>
        <w:t xml:space="preserve"> </w:t>
      </w:r>
    </w:p>
    <w:p w:rsidR="00BE50B9" w:rsidRPr="00BE50B9" w:rsidRDefault="00BE50B9" w:rsidP="00BE50B9">
      <w:pPr>
        <w:pStyle w:val="11"/>
        <w:spacing w:line="276" w:lineRule="auto"/>
        <w:ind w:left="5245" w:hanging="142"/>
        <w:rPr>
          <w:bCs/>
          <w:color w:val="000000"/>
          <w:sz w:val="24"/>
          <w:szCs w:val="28"/>
        </w:rPr>
      </w:pPr>
      <w:r w:rsidRPr="00BE50B9">
        <w:rPr>
          <w:bCs/>
          <w:color w:val="000000"/>
          <w:sz w:val="24"/>
          <w:szCs w:val="28"/>
        </w:rPr>
        <w:t>городского округа Домодедово</w:t>
      </w:r>
    </w:p>
    <w:p w:rsidR="00BE50B9" w:rsidRPr="00BE50B9" w:rsidRDefault="00BE50B9" w:rsidP="00BE50B9">
      <w:pPr>
        <w:pStyle w:val="11"/>
        <w:spacing w:line="276" w:lineRule="auto"/>
        <w:ind w:left="5245" w:hanging="142"/>
        <w:rPr>
          <w:bCs/>
          <w:color w:val="000000"/>
          <w:sz w:val="24"/>
          <w:szCs w:val="28"/>
        </w:rPr>
      </w:pPr>
      <w:r w:rsidRPr="00BE50B9">
        <w:rPr>
          <w:bCs/>
          <w:color w:val="000000"/>
          <w:sz w:val="24"/>
          <w:szCs w:val="28"/>
        </w:rPr>
        <w:t xml:space="preserve">от </w:t>
      </w:r>
      <w:r w:rsidR="009D56F0" w:rsidRPr="009D56F0">
        <w:rPr>
          <w:bCs/>
          <w:color w:val="000000"/>
          <w:sz w:val="24"/>
          <w:szCs w:val="28"/>
          <w:u w:val="single"/>
        </w:rPr>
        <w:t>07.06.2024</w:t>
      </w:r>
      <w:r w:rsidR="009D56F0">
        <w:rPr>
          <w:bCs/>
          <w:color w:val="000000"/>
          <w:sz w:val="24"/>
          <w:szCs w:val="28"/>
        </w:rPr>
        <w:t xml:space="preserve"> № </w:t>
      </w:r>
      <w:r w:rsidR="009D56F0" w:rsidRPr="009D56F0">
        <w:rPr>
          <w:bCs/>
          <w:color w:val="000000"/>
          <w:sz w:val="24"/>
          <w:szCs w:val="28"/>
          <w:u w:val="single"/>
        </w:rPr>
        <w:t>3062</w:t>
      </w: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BE50B9">
      <w:pPr>
        <w:pStyle w:val="11"/>
        <w:tabs>
          <w:tab w:val="left" w:pos="2151"/>
        </w:tabs>
        <w:spacing w:line="360" w:lineRule="auto"/>
        <w:ind w:firstLine="0"/>
        <w:rPr>
          <w:b/>
          <w:bCs/>
          <w:color w:val="000000"/>
          <w:sz w:val="24"/>
          <w:szCs w:val="24"/>
        </w:rPr>
      </w:pPr>
      <w:r>
        <w:rPr>
          <w:b/>
          <w:bCs/>
          <w:color w:val="000000"/>
          <w:sz w:val="24"/>
          <w:szCs w:val="24"/>
        </w:rPr>
        <w:tab/>
      </w: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BE50B9" w:rsidRDefault="00BE50B9" w:rsidP="007A0DC4">
      <w:pPr>
        <w:pStyle w:val="11"/>
        <w:spacing w:line="360" w:lineRule="auto"/>
        <w:ind w:firstLine="0"/>
        <w:jc w:val="center"/>
        <w:rPr>
          <w:b/>
          <w:bCs/>
          <w:color w:val="000000"/>
          <w:sz w:val="24"/>
          <w:szCs w:val="24"/>
        </w:rPr>
      </w:pPr>
    </w:p>
    <w:p w:rsidR="004F1E5D" w:rsidRPr="00A24929" w:rsidRDefault="007A0DC4" w:rsidP="007A0DC4">
      <w:pPr>
        <w:pStyle w:val="11"/>
        <w:spacing w:line="360" w:lineRule="auto"/>
        <w:ind w:firstLine="0"/>
        <w:jc w:val="center"/>
        <w:rPr>
          <w:b/>
          <w:bCs/>
          <w:color w:val="000000"/>
          <w:sz w:val="24"/>
          <w:szCs w:val="24"/>
        </w:rPr>
      </w:pPr>
      <w:r>
        <w:rPr>
          <w:b/>
          <w:bCs/>
          <w:color w:val="000000"/>
          <w:sz w:val="24"/>
          <w:szCs w:val="24"/>
        </w:rPr>
        <w:t>«</w:t>
      </w:r>
      <w:r w:rsidR="00A24929" w:rsidRPr="00A24929">
        <w:rPr>
          <w:b/>
          <w:bCs/>
          <w:color w:val="000000"/>
          <w:sz w:val="24"/>
          <w:szCs w:val="24"/>
        </w:rPr>
        <w:t xml:space="preserve">ВНЕСЕНИЕ ИЗМЕНЕНИЙ В </w:t>
      </w:r>
      <w:r w:rsidR="00A24929" w:rsidRPr="006C01EE">
        <w:rPr>
          <w:b/>
          <w:bCs/>
          <w:color w:val="000000"/>
          <w:sz w:val="24"/>
          <w:szCs w:val="24"/>
        </w:rPr>
        <w:t>ПРАВИЛА ЗЕМЛЕПОЛЬЗОВАНИЯ И ЗАСТРОЙКИ ТЕРРИТОРИИ (ЧАСТИ ТЕРРИТОРИИ) ГОРОДСКОГО ОКРУГА ДОМОДЕДОВО</w:t>
      </w:r>
      <w:r w:rsidR="00A24929">
        <w:rPr>
          <w:b/>
          <w:bCs/>
          <w:color w:val="000000"/>
          <w:sz w:val="24"/>
          <w:szCs w:val="24"/>
        </w:rPr>
        <w:t xml:space="preserve"> МОСКОВСКОЙ ОБЛАСТИ</w:t>
      </w:r>
      <w:r>
        <w:rPr>
          <w:b/>
          <w:bCs/>
          <w:color w:val="000000"/>
          <w:sz w:val="24"/>
          <w:szCs w:val="24"/>
        </w:rPr>
        <w:t xml:space="preserve"> </w:t>
      </w:r>
      <w:r w:rsidRPr="007A0DC4">
        <w:rPr>
          <w:b/>
          <w:bCs/>
          <w:color w:val="000000"/>
          <w:sz w:val="24"/>
          <w:szCs w:val="24"/>
        </w:rPr>
        <w:t>В ЧАСТИ КОРРЕКТИРОВКИ ГРАДОСТРОИТЕЛЬНЫХ РЕГЛАМЕНТОВ, ГРАФИЧЕСКОЙ ЧАСТИ И ПОРЯДКА ИХ ПРИМЕНЕНИЯ</w:t>
      </w:r>
      <w:r w:rsidR="00A24929" w:rsidRPr="00A24929">
        <w:rPr>
          <w:b/>
          <w:bCs/>
          <w:color w:val="000000"/>
          <w:sz w:val="24"/>
          <w:szCs w:val="24"/>
        </w:rPr>
        <w:t>»</w:t>
      </w:r>
      <w:r w:rsidR="00A24929" w:rsidRPr="006C01EE">
        <w:rPr>
          <w:b/>
          <w:bCs/>
          <w:color w:val="000000"/>
          <w:sz w:val="24"/>
          <w:szCs w:val="24"/>
        </w:rPr>
        <w:br/>
      </w:r>
    </w:p>
    <w:p w:rsidR="00C95C24" w:rsidRPr="006C01EE" w:rsidRDefault="00C95C24" w:rsidP="004F1E5D">
      <w:pPr>
        <w:pStyle w:val="11"/>
        <w:ind w:firstLine="0"/>
        <w:jc w:val="center"/>
        <w:sectPr w:rsidR="00C95C24" w:rsidRPr="006C01EE" w:rsidSect="00BE50B9">
          <w:headerReference w:type="default" r:id="rId8"/>
          <w:footerReference w:type="default" r:id="rId9"/>
          <w:type w:val="nextColumn"/>
          <w:pgSz w:w="11900" w:h="16840"/>
          <w:pgMar w:top="1701" w:right="851" w:bottom="1134" w:left="1701" w:header="505" w:footer="567" w:gutter="0"/>
          <w:pgNumType w:start="3"/>
          <w:cols w:space="720"/>
          <w:noEndnote/>
          <w:docGrid w:linePitch="360"/>
        </w:sectPr>
      </w:pPr>
    </w:p>
    <w:p w:rsidR="00C95C24" w:rsidRPr="006C01EE" w:rsidRDefault="00C95C24" w:rsidP="00F940B3">
      <w:pPr>
        <w:pStyle w:val="a9"/>
        <w:jc w:val="center"/>
        <w:rPr>
          <w:b/>
          <w:lang w:val="ru-RU"/>
        </w:rPr>
      </w:pPr>
      <w:bookmarkStart w:id="0" w:name="bookmark6"/>
      <w:bookmarkStart w:id="1" w:name="bookmark7"/>
      <w:bookmarkStart w:id="2" w:name="bookmark8"/>
      <w:bookmarkStart w:id="3" w:name="_Toc35890582"/>
      <w:r w:rsidRPr="006C01EE">
        <w:rPr>
          <w:b/>
          <w:lang w:val="ru-RU"/>
        </w:rPr>
        <w:lastRenderedPageBreak/>
        <w:t>СОДЕРЖАНИЕ</w:t>
      </w:r>
    </w:p>
    <w:p w:rsidR="00C95C24" w:rsidRPr="006C01EE" w:rsidRDefault="00C95C24" w:rsidP="00F940B3">
      <w:pPr>
        <w:pStyle w:val="a9"/>
        <w:jc w:val="center"/>
        <w:rPr>
          <w:b/>
          <w:lang w:val="ru-RU"/>
        </w:rPr>
      </w:pPr>
    </w:p>
    <w:p w:rsidR="00C95C24" w:rsidRPr="006C01EE" w:rsidRDefault="00C95C24" w:rsidP="00104FE7">
      <w:pPr>
        <w:pStyle w:val="11"/>
        <w:tabs>
          <w:tab w:val="left" w:pos="9072"/>
        </w:tabs>
        <w:spacing w:before="120" w:after="120"/>
        <w:ind w:right="984" w:firstLine="0"/>
        <w:jc w:val="both"/>
        <w:rPr>
          <w:sz w:val="24"/>
          <w:szCs w:val="24"/>
        </w:rPr>
      </w:pPr>
      <w:r w:rsidRPr="006C01EE">
        <w:rPr>
          <w:sz w:val="24"/>
          <w:szCs w:val="24"/>
        </w:rPr>
        <w:t xml:space="preserve">ЧАСТЬ </w:t>
      </w:r>
      <w:r w:rsidRPr="006C01EE">
        <w:rPr>
          <w:sz w:val="24"/>
          <w:szCs w:val="24"/>
          <w:lang w:val="en-US"/>
        </w:rPr>
        <w:t>I</w:t>
      </w:r>
      <w:r w:rsidRPr="006C01EE">
        <w:rPr>
          <w:sz w:val="24"/>
          <w:szCs w:val="24"/>
        </w:rPr>
        <w:t>. ПОРЯДОК ПРИМЕНЕНИЯ ПРАВИЛ ЗЕМЛЕПОЛЬЗОВАНИЯ И ЗАСТРОЙКИ И ВНЕСЕНИЯ В НИХ ИЗМЕНЕНИЙ</w:t>
      </w:r>
      <w:r w:rsidRPr="006C01EE">
        <w:rPr>
          <w:sz w:val="24"/>
          <w:szCs w:val="24"/>
        </w:rPr>
        <w:tab/>
        <w:t>3</w:t>
      </w:r>
    </w:p>
    <w:p w:rsidR="00C95C24" w:rsidRPr="006C01EE" w:rsidRDefault="003D4BCA" w:rsidP="00104FE7">
      <w:pPr>
        <w:pStyle w:val="11"/>
        <w:tabs>
          <w:tab w:val="left" w:pos="9072"/>
        </w:tabs>
        <w:spacing w:before="120" w:after="120"/>
        <w:ind w:right="984" w:firstLine="0"/>
        <w:jc w:val="both"/>
        <w:rPr>
          <w:sz w:val="24"/>
          <w:szCs w:val="24"/>
        </w:rPr>
      </w:pPr>
      <w:r w:rsidRPr="006C01EE">
        <w:rPr>
          <w:sz w:val="24"/>
          <w:szCs w:val="24"/>
        </w:rPr>
        <w:t>ЧАСТЬ II. КАРТА (КАРТЫ)</w:t>
      </w:r>
      <w:r w:rsidR="0078429A" w:rsidRPr="006C01EE">
        <w:rPr>
          <w:sz w:val="24"/>
          <w:szCs w:val="24"/>
        </w:rPr>
        <w:t xml:space="preserve"> ГРАДОСТРОИТЕЛЬНОГО ЗОНИРОВАНИЯ</w:t>
      </w:r>
      <w:r w:rsidR="00C95C24" w:rsidRPr="006C01EE">
        <w:rPr>
          <w:sz w:val="24"/>
          <w:szCs w:val="24"/>
        </w:rPr>
        <w:tab/>
      </w:r>
      <w:r w:rsidR="004C073B">
        <w:rPr>
          <w:sz w:val="24"/>
          <w:szCs w:val="24"/>
        </w:rPr>
        <w:t>8</w:t>
      </w:r>
      <w:r w:rsidR="009C4285">
        <w:rPr>
          <w:sz w:val="24"/>
          <w:szCs w:val="24"/>
        </w:rPr>
        <w:t>2</w:t>
      </w:r>
    </w:p>
    <w:p w:rsidR="00C95C24" w:rsidRPr="006C01EE" w:rsidRDefault="00C95C24" w:rsidP="00104FE7">
      <w:pPr>
        <w:pStyle w:val="11"/>
        <w:tabs>
          <w:tab w:val="left" w:pos="9072"/>
        </w:tabs>
        <w:spacing w:before="120" w:after="120"/>
        <w:ind w:right="984" w:firstLine="0"/>
        <w:jc w:val="both"/>
        <w:rPr>
          <w:sz w:val="24"/>
          <w:szCs w:val="24"/>
        </w:rPr>
      </w:pPr>
      <w:r w:rsidRPr="006C01EE">
        <w:rPr>
          <w:bCs/>
          <w:sz w:val="24"/>
          <w:szCs w:val="24"/>
        </w:rPr>
        <w:t>ЧАСТЬ III. ГРАДОСТРОИТЕЛЬНЫЕ РЕГЛАМЕНТЫ</w:t>
      </w:r>
      <w:r w:rsidRPr="006C01EE">
        <w:rPr>
          <w:bCs/>
          <w:sz w:val="24"/>
          <w:szCs w:val="24"/>
        </w:rPr>
        <w:tab/>
      </w:r>
      <w:r w:rsidR="005823FC" w:rsidRPr="006C01EE">
        <w:rPr>
          <w:bCs/>
          <w:sz w:val="24"/>
          <w:szCs w:val="24"/>
        </w:rPr>
        <w:t>8</w:t>
      </w:r>
      <w:r w:rsidR="009C4285">
        <w:rPr>
          <w:bCs/>
          <w:sz w:val="24"/>
          <w:szCs w:val="24"/>
        </w:rPr>
        <w:t>9</w:t>
      </w:r>
    </w:p>
    <w:p w:rsidR="00C95C24" w:rsidRPr="006C01EE" w:rsidRDefault="00C95C24" w:rsidP="00F940B3">
      <w:pPr>
        <w:pStyle w:val="a9"/>
        <w:jc w:val="center"/>
        <w:rPr>
          <w:b/>
          <w:lang w:val="ru-RU"/>
        </w:rPr>
      </w:pPr>
    </w:p>
    <w:p w:rsidR="00C95C24" w:rsidRPr="006C01EE" w:rsidRDefault="00C95C24" w:rsidP="00F940B3">
      <w:pPr>
        <w:pStyle w:val="a9"/>
        <w:jc w:val="center"/>
        <w:rPr>
          <w:b/>
          <w:lang w:val="ru-RU"/>
        </w:rPr>
        <w:sectPr w:rsidR="00C95C24" w:rsidRPr="006C01EE" w:rsidSect="005B7CE5">
          <w:footerReference w:type="default" r:id="rId10"/>
          <w:type w:val="nextColumn"/>
          <w:pgSz w:w="11900" w:h="16840"/>
          <w:pgMar w:top="1134" w:right="851" w:bottom="1134" w:left="1701" w:header="567" w:footer="567" w:gutter="0"/>
          <w:pgNumType w:start="2"/>
          <w:cols w:space="720"/>
          <w:noEndnote/>
          <w:docGrid w:linePitch="360"/>
        </w:sectPr>
      </w:pPr>
    </w:p>
    <w:p w:rsidR="00C95C24" w:rsidRPr="007A0DC4" w:rsidRDefault="00C95C24" w:rsidP="007A0DC4">
      <w:pPr>
        <w:pStyle w:val="11"/>
        <w:spacing w:line="360" w:lineRule="auto"/>
        <w:ind w:firstLine="0"/>
        <w:jc w:val="center"/>
        <w:rPr>
          <w:b/>
          <w:bCs/>
          <w:color w:val="000000"/>
          <w:sz w:val="24"/>
          <w:szCs w:val="24"/>
        </w:rPr>
      </w:pPr>
      <w:r w:rsidRPr="007A0DC4">
        <w:rPr>
          <w:b/>
          <w:bCs/>
          <w:color w:val="000000"/>
          <w:sz w:val="24"/>
          <w:szCs w:val="24"/>
        </w:rPr>
        <w:lastRenderedPageBreak/>
        <w:t>ЧАСТЬ I. ПОРЯДОК ПРИМЕНЕНИЯ ПРАВИЛ ЗЕМЛЕПОЛЬЗОВАНИЯ И ЗАСТРОЙКИ И ВНЕСЕНИЯ В НИХ ИЗМЕНЕНИЙ</w:t>
      </w:r>
    </w:p>
    <w:p w:rsidR="00C95C24" w:rsidRPr="007A0DC4" w:rsidRDefault="00C95C24" w:rsidP="007A0DC4">
      <w:pPr>
        <w:pStyle w:val="11"/>
        <w:spacing w:line="360" w:lineRule="auto"/>
        <w:ind w:firstLine="0"/>
        <w:jc w:val="center"/>
        <w:rPr>
          <w:b/>
          <w:bCs/>
          <w:color w:val="000000"/>
          <w:sz w:val="24"/>
          <w:szCs w:val="24"/>
        </w:rPr>
      </w:pPr>
    </w:p>
    <w:p w:rsidR="00C95C24" w:rsidRPr="007A0DC4" w:rsidRDefault="00C95C24" w:rsidP="007A0DC4">
      <w:pPr>
        <w:pStyle w:val="11"/>
        <w:spacing w:line="360" w:lineRule="auto"/>
        <w:ind w:firstLine="0"/>
        <w:jc w:val="center"/>
        <w:rPr>
          <w:b/>
          <w:bCs/>
          <w:color w:val="000000"/>
          <w:sz w:val="24"/>
          <w:szCs w:val="24"/>
        </w:rPr>
        <w:sectPr w:rsidR="00C95C24" w:rsidRPr="007A0DC4" w:rsidSect="007A0DC4">
          <w:type w:val="nextColumn"/>
          <w:pgSz w:w="11900" w:h="16840"/>
          <w:pgMar w:top="6946" w:right="851" w:bottom="1134" w:left="1701" w:header="567" w:footer="567" w:gutter="0"/>
          <w:cols w:space="720"/>
          <w:noEndnote/>
          <w:docGrid w:linePitch="360"/>
        </w:sectPr>
      </w:pPr>
    </w:p>
    <w:p w:rsidR="00005657" w:rsidRPr="006C01EE" w:rsidRDefault="00005657" w:rsidP="00F940B3">
      <w:pPr>
        <w:pStyle w:val="a9"/>
        <w:jc w:val="center"/>
        <w:rPr>
          <w:b/>
        </w:rPr>
      </w:pPr>
      <w:r w:rsidRPr="006C01EE">
        <w:rPr>
          <w:b/>
        </w:rPr>
        <w:lastRenderedPageBreak/>
        <w:t>СОДЕРЖАНИЕ</w:t>
      </w:r>
      <w:bookmarkEnd w:id="0"/>
      <w:bookmarkEnd w:id="1"/>
      <w:bookmarkEnd w:id="2"/>
      <w:bookmarkEnd w:id="3"/>
    </w:p>
    <w:bookmarkStart w:id="4" w:name="bookmark10" w:displacedByCustomXml="next"/>
    <w:sdt>
      <w:sdtPr>
        <w:rPr>
          <w:rFonts w:ascii="Times New Roman" w:hAnsi="Times New Roman" w:cs="Times New Roman"/>
        </w:rPr>
        <w:id w:val="-565186671"/>
        <w:docPartObj>
          <w:docPartGallery w:val="Table of Contents"/>
          <w:docPartUnique/>
        </w:docPartObj>
      </w:sdtPr>
      <w:sdtEndPr>
        <w:rPr>
          <w:b/>
          <w:bCs/>
        </w:rPr>
      </w:sdtEndPr>
      <w:sdtContent>
        <w:p w:rsidR="00893F8B" w:rsidRPr="007A0DC4" w:rsidRDefault="00E0571F"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r w:rsidRPr="007A0DC4">
            <w:rPr>
              <w:rFonts w:ascii="Times New Roman" w:hAnsi="Times New Roman" w:cs="Times New Roman"/>
              <w:b/>
              <w:bCs/>
              <w:color w:val="auto"/>
            </w:rPr>
            <w:fldChar w:fldCharType="begin"/>
          </w:r>
          <w:r w:rsidR="00FA5681" w:rsidRPr="007A0DC4">
            <w:rPr>
              <w:rFonts w:ascii="Times New Roman" w:hAnsi="Times New Roman" w:cs="Times New Roman"/>
              <w:b/>
              <w:bCs/>
              <w:color w:val="auto"/>
            </w:rPr>
            <w:instrText xml:space="preserve"> TOC \o "1-3" \h \z \u </w:instrText>
          </w:r>
          <w:r w:rsidRPr="007A0DC4">
            <w:rPr>
              <w:rFonts w:ascii="Times New Roman" w:hAnsi="Times New Roman" w:cs="Times New Roman"/>
              <w:b/>
              <w:bCs/>
              <w:color w:val="auto"/>
            </w:rPr>
            <w:fldChar w:fldCharType="separate"/>
          </w:r>
          <w:hyperlink w:anchor="_Toc143271010" w:history="1">
            <w:r w:rsidR="00893F8B" w:rsidRPr="007A0DC4">
              <w:rPr>
                <w:rStyle w:val="ae"/>
                <w:rFonts w:ascii="Times New Roman" w:hAnsi="Times New Roman" w:cs="Times New Roman"/>
                <w:noProof/>
              </w:rPr>
              <w:t>ГЛАВА 1. ОБЩИЕ ПОЛОЖЕНИЯ</w:t>
            </w:r>
            <w:r w:rsidR="00893F8B" w:rsidRPr="007A0DC4">
              <w:rPr>
                <w:rFonts w:ascii="Times New Roman" w:hAnsi="Times New Roman" w:cs="Times New Roman"/>
                <w:noProof/>
                <w:webHidden/>
              </w:rPr>
              <w:tab/>
            </w:r>
            <w:r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_Toc143271010 \h </w:instrText>
            </w:r>
            <w:r w:rsidRPr="007A0DC4">
              <w:rPr>
                <w:rFonts w:ascii="Times New Roman" w:hAnsi="Times New Roman" w:cs="Times New Roman"/>
                <w:noProof/>
                <w:webHidden/>
              </w:rPr>
            </w:r>
            <w:r w:rsidRPr="007A0DC4">
              <w:rPr>
                <w:rFonts w:ascii="Times New Roman" w:hAnsi="Times New Roman" w:cs="Times New Roman"/>
                <w:noProof/>
                <w:webHidden/>
              </w:rPr>
              <w:fldChar w:fldCharType="separate"/>
            </w:r>
            <w:r w:rsidR="007A0DC4">
              <w:rPr>
                <w:rFonts w:ascii="Times New Roman" w:hAnsi="Times New Roman" w:cs="Times New Roman"/>
                <w:noProof/>
                <w:webHidden/>
              </w:rPr>
              <w:t>7</w:t>
            </w:r>
            <w:r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11" w:history="1">
            <w:r w:rsidR="00893F8B" w:rsidRPr="007A0DC4">
              <w:rPr>
                <w:rStyle w:val="ae"/>
                <w:rFonts w:ascii="Times New Roman" w:hAnsi="Times New Roman" w:cs="Times New Roman"/>
                <w:noProof/>
              </w:rPr>
              <w:t>Статья 1. Общие положения</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_Toc143271011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12" w:history="1">
            <w:r w:rsidR="00893F8B" w:rsidRPr="007A0DC4">
              <w:rPr>
                <w:rStyle w:val="ae"/>
                <w:rFonts w:ascii="Times New Roman" w:hAnsi="Times New Roman" w:cs="Times New Roman"/>
                <w:noProof/>
              </w:rPr>
              <w:t>Статья 2. Назначение и содержание Правил</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_Toc143271012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13" w:history="1">
            <w:r w:rsidR="00893F8B" w:rsidRPr="007A0DC4">
              <w:rPr>
                <w:rStyle w:val="ae"/>
                <w:rFonts w:ascii="Times New Roman" w:hAnsi="Times New Roman" w:cs="Times New Roman"/>
                <w:noProof/>
              </w:rPr>
              <w:t>Статья 3. Порядок установления территориальных зон</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_Toc143271013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8</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14" w:history="1">
            <w:r w:rsidR="00893F8B" w:rsidRPr="007A0DC4">
              <w:rPr>
                <w:rStyle w:val="ae"/>
                <w:rFonts w:ascii="Times New Roman" w:hAnsi="Times New Roman" w:cs="Times New Roman"/>
                <w:noProof/>
              </w:rPr>
              <w:t>Статья 3.1 Территории пересечения государственного лесного реестра и Единого государственного реестра недвижимости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_Toc143271014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10</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15" w:history="1">
            <w:r w:rsidR="00893F8B" w:rsidRPr="007A0DC4">
              <w:rPr>
                <w:rStyle w:val="ae"/>
                <w:rFonts w:ascii="Times New Roman" w:hAnsi="Times New Roman" w:cs="Times New Roman"/>
                <w:noProof/>
              </w:rPr>
              <w:t>Статья 4. Зоны с особыми условиями использования территорий</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_Toc143271015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10</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16" w:history="1">
            <w:r w:rsidR="00893F8B" w:rsidRPr="007A0DC4">
              <w:rPr>
                <w:rStyle w:val="ae"/>
                <w:rFonts w:ascii="Times New Roman" w:hAnsi="Times New Roman" w:cs="Times New Roman"/>
                <w:noProof/>
              </w:rPr>
              <w:t>Статья 4.1. Режим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_Toc143271016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19</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17" w:history="1">
            <w:r w:rsidR="00893F8B" w:rsidRPr="007A0DC4">
              <w:rPr>
                <w:rStyle w:val="ae"/>
                <w:rFonts w:ascii="Times New Roman" w:hAnsi="Times New Roman" w:cs="Times New Roman"/>
                <w:noProof/>
              </w:rPr>
              <w:t>Статья 4.2. Режим использования территории объекта культурного наследия федерального значения - ансамбля усадьбы "Горки Ленинские, XIX в."</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_Toc143271017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19</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18" w:history="1">
            <w:r w:rsidR="00893F8B" w:rsidRPr="007A0DC4">
              <w:rPr>
                <w:rStyle w:val="ae"/>
                <w:rFonts w:ascii="Times New Roman" w:hAnsi="Times New Roman" w:cs="Times New Roman"/>
                <w:noProof/>
              </w:rPr>
              <w:t>Статья 4.3. Режим использования территории объекта культурного наследия регионального значения - "Здание вокзала на станции "Ленинская", 1954 г.</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_Toc143271018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23</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19" w:history="1">
            <w:r w:rsidR="00893F8B" w:rsidRPr="007A0DC4">
              <w:rPr>
                <w:rStyle w:val="ae"/>
                <w:rFonts w:ascii="Times New Roman" w:hAnsi="Times New Roman" w:cs="Times New Roman"/>
                <w:noProof/>
              </w:rPr>
              <w:t>Статья 4.4. Режим использования территории объекта культурного наследия регионального значения - усадьбы "Константиновское", XIX в.</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_Toc143271019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24</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20" w:history="1">
            <w:r w:rsidR="00893F8B" w:rsidRPr="007A0DC4">
              <w:rPr>
                <w:rStyle w:val="ae"/>
                <w:rFonts w:ascii="Times New Roman" w:hAnsi="Times New Roman" w:cs="Times New Roman"/>
                <w:noProof/>
              </w:rPr>
              <w:t>Статья 4.5. Режим использования территории объекта культурного наследия федерального значения - "Никольская церковь, 1731-1738 гг., 1837-1841 гг., 1845 г.</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_Toc143271020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25</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21" w:history="1">
            <w:r w:rsidR="00893F8B" w:rsidRPr="007A0DC4">
              <w:rPr>
                <w:rStyle w:val="ae"/>
                <w:rFonts w:ascii="Times New Roman" w:hAnsi="Times New Roman" w:cs="Times New Roman"/>
                <w:noProof/>
              </w:rPr>
              <w:t>Статья 4.6. Режим использования территории объекта культурного наследия федерального значения - церкви Воскресения, 1671 г.</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_Toc143271021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26</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22" w:history="1">
            <w:r w:rsidR="00893F8B" w:rsidRPr="007A0DC4">
              <w:rPr>
                <w:rStyle w:val="ae"/>
                <w:rFonts w:ascii="Times New Roman" w:hAnsi="Times New Roman" w:cs="Times New Roman"/>
                <w:noProof/>
              </w:rPr>
              <w:t>Статья 4.7. Режим использования территории объекта культурного наследия регионального значения - скита Серафимо-Знаменского, 1912 г.</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_Toc143271022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26</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23" w:history="1">
            <w:r w:rsidR="00893F8B" w:rsidRPr="007A0DC4">
              <w:rPr>
                <w:rStyle w:val="ae"/>
                <w:rFonts w:ascii="Times New Roman" w:hAnsi="Times New Roman" w:cs="Times New Roman"/>
                <w:noProof/>
              </w:rPr>
              <w:t>Статья 4.8. Режим использования территории объекта культурного наследия федерального значения - усадьбы "Одинцово", XVIII-XX вв., 1890-1892 гг., арх. Шехтель Ф.О."</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_Toc143271023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27</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24" w:history="1">
            <w:r w:rsidR="00893F8B" w:rsidRPr="007A0DC4">
              <w:rPr>
                <w:rStyle w:val="ae"/>
                <w:rFonts w:ascii="Times New Roman" w:hAnsi="Times New Roman" w:cs="Times New Roman"/>
                <w:noProof/>
              </w:rPr>
              <w:t>Статья 4.9. Режим использования территории объекта культурного наследия регионального значения - церкви Успения Пресвятой Богородицы, 1771 г.</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_Toc143271024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28</w:t>
            </w:r>
            <w:r w:rsidR="00E0571F" w:rsidRPr="007A0DC4">
              <w:rPr>
                <w:rFonts w:ascii="Times New Roman" w:hAnsi="Times New Roman" w:cs="Times New Roman"/>
                <w:noProof/>
                <w:webHidden/>
              </w:rPr>
              <w:fldChar w:fldCharType="end"/>
            </w:r>
          </w:hyperlink>
        </w:p>
        <w:p w:rsidR="00893F8B" w:rsidRPr="007A0DC4" w:rsidRDefault="00A654F1" w:rsidP="007A0DC4">
          <w:pPr>
            <w:pStyle w:val="3"/>
            <w:tabs>
              <w:tab w:val="right" w:leader="dot" w:pos="9356"/>
            </w:tabs>
            <w:spacing w:before="120" w:after="0"/>
            <w:ind w:left="0" w:right="843"/>
            <w:jc w:val="both"/>
            <w:rPr>
              <w:rFonts w:ascii="Times New Roman" w:eastAsiaTheme="minorEastAsia" w:hAnsi="Times New Roman" w:cs="Times New Roman"/>
              <w:noProof/>
              <w:color w:val="auto"/>
              <w:lang w:bidi="ar-SA"/>
            </w:rPr>
          </w:pPr>
          <w:hyperlink w:anchor="_Toc143271025" w:history="1">
            <w:r w:rsidR="00893F8B" w:rsidRPr="007A0DC4">
              <w:rPr>
                <w:rStyle w:val="ae"/>
                <w:rFonts w:ascii="Times New Roman" w:hAnsi="Times New Roman" w:cs="Times New Roman"/>
                <w:noProof/>
              </w:rPr>
              <w:t>Статья 4.10. Режим использования территории объекта культурного наследия регионального значения -"Усадьба "Кузьминское" - комплекс земской больницы"</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_Toc143271025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29</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26" w:history="1">
            <w:r w:rsidR="00893F8B" w:rsidRPr="007A0DC4">
              <w:rPr>
                <w:rStyle w:val="ae"/>
                <w:rFonts w:ascii="Times New Roman" w:hAnsi="Times New Roman" w:cs="Times New Roman"/>
                <w:noProof/>
              </w:rPr>
              <w:t>ГЛАВА 2. РЕГУЛИРОВАНИЕ ЗЕМЛЕПОЛЬЗОВАНИЯ И ЗАСТРОЙКИ УПОЛНОМОЧЕННЫМИ ОРГАНАМИ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_Toc143271026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30</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27" w:history="1">
            <w:r w:rsidR="00893F8B" w:rsidRPr="007A0DC4">
              <w:rPr>
                <w:rStyle w:val="ae"/>
                <w:rFonts w:ascii="Times New Roman" w:hAnsi="Times New Roman" w:cs="Times New Roman"/>
                <w:noProof/>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Московской области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_Toc143271027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30</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28" w:history="1">
            <w:r w:rsidR="00893F8B" w:rsidRPr="007A0DC4">
              <w:rPr>
                <w:rStyle w:val="ae"/>
                <w:rFonts w:ascii="Times New Roman" w:hAnsi="Times New Roman" w:cs="Times New Roman"/>
                <w:noProof/>
              </w:rPr>
              <w:t>Статья 6. Полномочия уполномоченных Правительством Московской области центральных исполнительных органов Московской области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_Toc143271028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30</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29" w:history="1">
            <w:r w:rsidR="00893F8B" w:rsidRPr="007A0DC4">
              <w:rPr>
                <w:rStyle w:val="ae"/>
                <w:rFonts w:ascii="Times New Roman" w:hAnsi="Times New Roman" w:cs="Times New Roman"/>
                <w:noProof/>
              </w:rPr>
              <w:t>Статья 7. Полномочия органов местного самоуправления городского округа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_Toc143271029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32</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0" w:history="1">
            <w:r w:rsidR="00893F8B" w:rsidRPr="007A0DC4">
              <w:rPr>
                <w:rStyle w:val="ae"/>
                <w:rFonts w:ascii="Times New Roman" w:hAnsi="Times New Roman" w:cs="Times New Roman"/>
                <w:noProof/>
              </w:rPr>
              <w:t xml:space="preserve">Статья 8. Комиссия по подготовке проекта единого документа территориального планирования и градостроительного зонирования городского округа и по </w:t>
            </w:r>
            <w:r w:rsidR="00893F8B" w:rsidRPr="007A0DC4">
              <w:rPr>
                <w:rStyle w:val="ae"/>
                <w:rFonts w:ascii="Times New Roman" w:hAnsi="Times New Roman" w:cs="Times New Roman"/>
                <w:noProof/>
              </w:rPr>
              <w:lastRenderedPageBreak/>
              <w:t>подготовке проекта правил землепользования и застройки в Московской области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_Toc143271030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34</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1" w:history="1">
            <w:r w:rsidR="00893F8B" w:rsidRPr="007A0DC4">
              <w:rPr>
                <w:rStyle w:val="ae"/>
                <w:rFonts w:ascii="Times New Roman" w:hAnsi="Times New Roman" w:cs="Times New Roman"/>
                <w:noProof/>
              </w:rPr>
              <w:t>Статья 9. Комиссия по подготовке проекта правил землепользования и застройки городского округа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_Toc143271031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35</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2" w:history="1">
            <w:r w:rsidR="00893F8B" w:rsidRPr="007A0DC4">
              <w:rPr>
                <w:rStyle w:val="ae"/>
                <w:rFonts w:ascii="Times New Roman" w:hAnsi="Times New Roman" w:cs="Times New Roman"/>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_Toc143271032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37</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3" w:history="1">
            <w:r w:rsidR="00893F8B" w:rsidRPr="007A0DC4">
              <w:rPr>
                <w:rStyle w:val="ae"/>
                <w:rFonts w:ascii="Times New Roman" w:hAnsi="Times New Roman" w:cs="Times New Roman"/>
                <w:noProof/>
              </w:rPr>
              <w:t>Статья 10. Общие положения о градостроительном регламенте</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_Toc143271033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37</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4" w:history="1">
            <w:r w:rsidR="00893F8B" w:rsidRPr="007A0DC4">
              <w:rPr>
                <w:rStyle w:val="ae"/>
                <w:rFonts w:ascii="Times New Roman" w:hAnsi="Times New Roman" w:cs="Times New Roman"/>
                <w:noProof/>
              </w:rPr>
              <w:t>Статья 11. Состав градостроительного регламента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_Toc143271034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38</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5" w:history="1">
            <w:r w:rsidR="00893F8B" w:rsidRPr="007A0DC4">
              <w:rPr>
                <w:rStyle w:val="ae"/>
                <w:rFonts w:ascii="Times New Roman" w:hAnsi="Times New Roman" w:cs="Times New Roman"/>
                <w:noProof/>
              </w:rPr>
              <w:t>Статья 12. Использование земельных участков и объектов капитального строительства, не соответствующих градостроительным регламентам</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_Toc143271035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42</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6" w:history="1">
            <w:r w:rsidR="00893F8B" w:rsidRPr="007A0DC4">
              <w:rPr>
                <w:rStyle w:val="ae"/>
                <w:rFonts w:ascii="Times New Roman" w:hAnsi="Times New Roman" w:cs="Times New Roman"/>
                <w:noProof/>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_Toc143271036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43</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7" w:history="1">
            <w:r w:rsidR="00893F8B" w:rsidRPr="007A0DC4">
              <w:rPr>
                <w:rStyle w:val="ae"/>
                <w:rFonts w:ascii="Times New Roman" w:hAnsi="Times New Roman" w:cs="Times New Roman"/>
                <w:noProof/>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_Toc143271037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43</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8" w:history="1">
            <w:r w:rsidR="00893F8B" w:rsidRPr="007A0DC4">
              <w:rPr>
                <w:rStyle w:val="ae"/>
                <w:rFonts w:ascii="Times New Roman" w:hAnsi="Times New Roman" w:cs="Times New Roman"/>
                <w:noProof/>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_Toc143271038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46</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39" w:history="1">
            <w:r w:rsidR="00893F8B" w:rsidRPr="007A0DC4">
              <w:rPr>
                <w:rStyle w:val="ae"/>
                <w:rFonts w:ascii="Times New Roman" w:hAnsi="Times New Roman" w:cs="Times New Roman"/>
                <w:noProof/>
              </w:rPr>
              <w:t>Статья 15.1. Архитектурно-градостроительный облик объекта капитального строительства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_Toc143271039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48</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0" w:history="1">
            <w:r w:rsidR="00893F8B" w:rsidRPr="007A0DC4">
              <w:rPr>
                <w:rStyle w:val="ae"/>
                <w:rFonts w:ascii="Times New Roman" w:hAnsi="Times New Roman" w:cs="Times New Roman"/>
                <w:noProof/>
              </w:rPr>
              <w:t>Статья 16. Градостроительный план земельного участка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_Toc143271040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50</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1" w:history="1">
            <w:r w:rsidR="00893F8B" w:rsidRPr="007A0DC4">
              <w:rPr>
                <w:rStyle w:val="ae"/>
                <w:rFonts w:ascii="Times New Roman" w:hAnsi="Times New Roman" w:cs="Times New Roman"/>
                <w:noProof/>
              </w:rPr>
              <w:t>Статья 17. Разрешение на строительство и разрешение на ввод объекта в эксплуатацию</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_Toc143271041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51</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2" w:history="1">
            <w:r w:rsidR="00893F8B" w:rsidRPr="007A0DC4">
              <w:rPr>
                <w:rStyle w:val="ae"/>
                <w:rFonts w:ascii="Times New Roman" w:hAnsi="Times New Roman" w:cs="Times New Roman"/>
                <w:noProof/>
              </w:rPr>
              <w:t>ГЛАВА 4. ДОКУМЕНТАЦИЯ ПО ПЛАНИРОВКЕ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_Toc143271042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53</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3" w:history="1">
            <w:r w:rsidR="00893F8B" w:rsidRPr="007A0DC4">
              <w:rPr>
                <w:rStyle w:val="ae"/>
                <w:rFonts w:ascii="Times New Roman" w:hAnsi="Times New Roman" w:cs="Times New Roman"/>
                <w:noProof/>
              </w:rPr>
              <w:t>Статья 18. Общие положения по документации по планировке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_Toc143271043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53</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4" w:history="1">
            <w:r w:rsidR="00893F8B" w:rsidRPr="007A0DC4">
              <w:rPr>
                <w:rStyle w:val="ae"/>
                <w:rFonts w:ascii="Times New Roman" w:hAnsi="Times New Roman" w:cs="Times New Roman"/>
                <w:noProof/>
              </w:rPr>
              <w:t>Статья 19. Цели комплексного развития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_Toc143271044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55</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5" w:history="1">
            <w:r w:rsidR="00893F8B" w:rsidRPr="007A0DC4">
              <w:rPr>
                <w:rStyle w:val="ae"/>
                <w:rFonts w:ascii="Times New Roman" w:hAnsi="Times New Roman" w:cs="Times New Roman"/>
                <w:noProof/>
              </w:rPr>
              <w:t>Статья 20. Виды комплексного развития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_Toc143271045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56</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6" w:history="1">
            <w:r w:rsidR="00893F8B" w:rsidRPr="007A0DC4">
              <w:rPr>
                <w:rStyle w:val="ae"/>
                <w:rFonts w:ascii="Times New Roman" w:hAnsi="Times New Roman" w:cs="Times New Roman"/>
                <w:noProof/>
              </w:rPr>
              <w:t>Статья 21. Порядок принятия и реализации решения о комплексном развитии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_Toc143271046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59</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7" w:history="1">
            <w:r w:rsidR="00893F8B" w:rsidRPr="007A0DC4">
              <w:rPr>
                <w:rStyle w:val="ae"/>
                <w:rFonts w:ascii="Times New Roman" w:hAnsi="Times New Roman" w:cs="Times New Roman"/>
                <w:noProof/>
              </w:rPr>
              <w:t>Статья 22. Решение о комплексном развитии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_Toc143271047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62</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8" w:history="1">
            <w:r w:rsidR="00893F8B" w:rsidRPr="007A0DC4">
              <w:rPr>
                <w:rStyle w:val="ae"/>
                <w:rFonts w:ascii="Times New Roman" w:hAnsi="Times New Roman" w:cs="Times New Roman"/>
                <w:noProof/>
              </w:rPr>
              <w:t>Статья 23. Договор о комплексном развитии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_Toc143271048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64</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49" w:history="1">
            <w:r w:rsidR="00893F8B" w:rsidRPr="007A0DC4">
              <w:rPr>
                <w:rStyle w:val="ae"/>
                <w:rFonts w:ascii="Times New Roman" w:hAnsi="Times New Roman" w:cs="Times New Roman"/>
                <w:noProof/>
              </w:rPr>
              <w:t>Статья 24. Порядок заключения договора о комплексном развитии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_Toc143271049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67</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0" w:history="1">
            <w:r w:rsidR="00893F8B" w:rsidRPr="007A0DC4">
              <w:rPr>
                <w:rStyle w:val="ae"/>
                <w:rFonts w:ascii="Times New Roman" w:hAnsi="Times New Roman" w:cs="Times New Roman"/>
                <w:noProof/>
              </w:rPr>
              <w:t>Статья 25. Комплексное развитие территории по инициативе правообладателей</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_Toc143271050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68</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1" w:history="1">
            <w:r w:rsidR="00893F8B" w:rsidRPr="007A0DC4">
              <w:rPr>
                <w:rStyle w:val="ae"/>
                <w:rFonts w:ascii="Times New Roman" w:hAnsi="Times New Roman" w:cs="Times New Roman"/>
                <w:noProof/>
              </w:rPr>
              <w:t>ГЛАВА 5. ОБЩЕСТВЕННЫЕ ОБСУЖДЕНИЯ ИЛИ ПУБЛИЧНЫЕ СЛУШАНИЯ ПО ВОПРОСАМ ЗЕМЛЕПОЛЬЗОВАНИЯ И ЗАСТРОЙКИ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_Toc143271051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71</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2" w:history="1">
            <w:r w:rsidR="00893F8B" w:rsidRPr="007A0DC4">
              <w:rPr>
                <w:rStyle w:val="ae"/>
                <w:rFonts w:ascii="Times New Roman" w:hAnsi="Times New Roman" w:cs="Times New Roman"/>
                <w:noProof/>
              </w:rPr>
              <w:t>Статья 26. Общие положения об общественных обсуждениях или публичных слушаниях по вопросам землепользования и застройки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_Toc143271052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71</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3" w:history="1">
            <w:r w:rsidR="00893F8B" w:rsidRPr="007A0DC4">
              <w:rPr>
                <w:rStyle w:val="ae"/>
                <w:rFonts w:ascii="Times New Roman" w:hAnsi="Times New Roman" w:cs="Times New Roman"/>
                <w:noProof/>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_Toc143271053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72</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4" w:history="1">
            <w:r w:rsidR="00893F8B" w:rsidRPr="007A0DC4">
              <w:rPr>
                <w:rStyle w:val="ae"/>
                <w:rFonts w:ascii="Times New Roman" w:hAnsi="Times New Roman" w:cs="Times New Roman"/>
                <w:noProof/>
              </w:rPr>
              <w:t xml:space="preserve">Статья 28. Особенности проведения общественных обсуждений или публичных </w:t>
            </w:r>
            <w:r w:rsidR="00893F8B" w:rsidRPr="007A0DC4">
              <w:rPr>
                <w:rStyle w:val="ae"/>
                <w:rFonts w:ascii="Times New Roman" w:hAnsi="Times New Roman" w:cs="Times New Roman"/>
                <w:noProof/>
              </w:rPr>
              <w:lastRenderedPageBreak/>
              <w:t>слушаний по проекту Правил, проекту о внесении изменений в Правила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_Toc143271054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73</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5" w:history="1">
            <w:r w:rsidR="00893F8B" w:rsidRPr="007A0DC4">
              <w:rPr>
                <w:rStyle w:val="ae"/>
                <w:rFonts w:ascii="Times New Roman" w:hAnsi="Times New Roman" w:cs="Times New Roman"/>
                <w:noProof/>
              </w:rPr>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_Toc143271055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74</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6" w:history="1">
            <w:r w:rsidR="00893F8B" w:rsidRPr="007A0DC4">
              <w:rPr>
                <w:rStyle w:val="ae"/>
                <w:rFonts w:ascii="Times New Roman" w:hAnsi="Times New Roman" w:cs="Times New Roman"/>
                <w:noProof/>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_Toc143271056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75</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7" w:history="1">
            <w:r w:rsidR="00893F8B" w:rsidRPr="007A0DC4">
              <w:rPr>
                <w:rStyle w:val="ae"/>
                <w:rFonts w:ascii="Times New Roman" w:hAnsi="Times New Roman" w:cs="Times New Roman"/>
                <w:noProof/>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_Toc143271057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76</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8" w:history="1">
            <w:r w:rsidR="00893F8B" w:rsidRPr="007A0DC4">
              <w:rPr>
                <w:rStyle w:val="ae"/>
                <w:rFonts w:ascii="Times New Roman" w:hAnsi="Times New Roman" w:cs="Times New Roman"/>
                <w:noProof/>
              </w:rPr>
              <w:t>ГЛАВА 6. ПОРЯДОК ВНЕСЕНИЯ ИЗМЕНЕНИЙ В ПРАВИЛА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_Toc143271058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78</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59" w:history="1">
            <w:r w:rsidR="00893F8B" w:rsidRPr="007A0DC4">
              <w:rPr>
                <w:rStyle w:val="ae"/>
                <w:rFonts w:ascii="Times New Roman" w:hAnsi="Times New Roman" w:cs="Times New Roman"/>
                <w:noProof/>
              </w:rPr>
              <w:t>Статья 32. Основания для внесения изменений в Правила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_Toc143271059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78</w:t>
            </w:r>
            <w:r w:rsidR="00E0571F" w:rsidRPr="007A0DC4">
              <w:rPr>
                <w:rFonts w:ascii="Times New Roman" w:hAnsi="Times New Roman" w:cs="Times New Roman"/>
                <w:noProof/>
                <w:webHidden/>
              </w:rPr>
              <w:fldChar w:fldCharType="end"/>
            </w:r>
          </w:hyperlink>
        </w:p>
        <w:p w:rsidR="00893F8B" w:rsidRPr="007A0DC4" w:rsidRDefault="00A654F1" w:rsidP="007A0DC4">
          <w:pPr>
            <w:pStyle w:val="2"/>
            <w:tabs>
              <w:tab w:val="clear" w:pos="9339"/>
              <w:tab w:val="right" w:leader="dot" w:pos="9356"/>
            </w:tabs>
            <w:spacing w:before="120" w:line="240" w:lineRule="auto"/>
            <w:ind w:right="843"/>
            <w:rPr>
              <w:rFonts w:ascii="Times New Roman" w:eastAsiaTheme="minorEastAsia" w:hAnsi="Times New Roman" w:cs="Times New Roman"/>
              <w:noProof/>
              <w:color w:val="auto"/>
              <w:lang w:bidi="ar-SA"/>
            </w:rPr>
          </w:pPr>
          <w:hyperlink w:anchor="_Toc143271060" w:history="1">
            <w:r w:rsidR="00893F8B" w:rsidRPr="007A0DC4">
              <w:rPr>
                <w:rStyle w:val="ae"/>
                <w:rFonts w:ascii="Times New Roman" w:hAnsi="Times New Roman" w:cs="Times New Roman"/>
                <w:noProof/>
              </w:rPr>
              <w:t>Статья 33. Порядок внесения изменений в Правила</w:t>
            </w:r>
            <w:r w:rsidR="00893F8B" w:rsidRPr="007A0DC4">
              <w:rPr>
                <w:rFonts w:ascii="Times New Roman" w:hAnsi="Times New Roman" w:cs="Times New Roman"/>
                <w:noProof/>
                <w:webHidden/>
              </w:rPr>
              <w:tab/>
            </w:r>
            <w:r w:rsidR="00E0571F" w:rsidRPr="007A0DC4">
              <w:rPr>
                <w:rFonts w:ascii="Times New Roman" w:hAnsi="Times New Roman" w:cs="Times New Roman"/>
                <w:noProof/>
                <w:webHidden/>
              </w:rPr>
              <w:fldChar w:fldCharType="begin"/>
            </w:r>
            <w:r w:rsidR="00893F8B" w:rsidRPr="007A0DC4">
              <w:rPr>
                <w:rFonts w:ascii="Times New Roman" w:hAnsi="Times New Roman" w:cs="Times New Roman"/>
                <w:noProof/>
                <w:webHidden/>
              </w:rPr>
              <w:instrText xml:space="preserve"> PAGEREF _Toc143271060 \h </w:instrText>
            </w:r>
            <w:r w:rsidR="00E0571F" w:rsidRPr="007A0DC4">
              <w:rPr>
                <w:rFonts w:ascii="Times New Roman" w:hAnsi="Times New Roman" w:cs="Times New Roman"/>
                <w:noProof/>
                <w:webHidden/>
              </w:rPr>
            </w:r>
            <w:r w:rsidR="00E0571F" w:rsidRPr="007A0DC4">
              <w:rPr>
                <w:rFonts w:ascii="Times New Roman" w:hAnsi="Times New Roman" w:cs="Times New Roman"/>
                <w:noProof/>
                <w:webHidden/>
              </w:rPr>
              <w:fldChar w:fldCharType="separate"/>
            </w:r>
            <w:r w:rsidR="007A0DC4">
              <w:rPr>
                <w:rFonts w:ascii="Times New Roman" w:hAnsi="Times New Roman" w:cs="Times New Roman"/>
                <w:noProof/>
                <w:webHidden/>
              </w:rPr>
              <w:t>79</w:t>
            </w:r>
            <w:r w:rsidR="00E0571F" w:rsidRPr="007A0DC4">
              <w:rPr>
                <w:rFonts w:ascii="Times New Roman" w:hAnsi="Times New Roman" w:cs="Times New Roman"/>
                <w:noProof/>
                <w:webHidden/>
              </w:rPr>
              <w:fldChar w:fldCharType="end"/>
            </w:r>
          </w:hyperlink>
        </w:p>
        <w:p w:rsidR="00FA5681" w:rsidRPr="006C01EE" w:rsidRDefault="00E0571F" w:rsidP="007A0DC4">
          <w:pPr>
            <w:tabs>
              <w:tab w:val="left" w:pos="8789"/>
              <w:tab w:val="right" w:leader="dot" w:pos="9356"/>
              <w:tab w:val="right" w:leader="dot" w:pos="9781"/>
            </w:tabs>
            <w:spacing w:before="120"/>
            <w:ind w:right="843"/>
            <w:jc w:val="both"/>
            <w:rPr>
              <w:rFonts w:ascii="Times New Roman" w:hAnsi="Times New Roman" w:cs="Times New Roman"/>
            </w:rPr>
          </w:pPr>
          <w:r w:rsidRPr="007A0DC4">
            <w:rPr>
              <w:rFonts w:ascii="Times New Roman" w:hAnsi="Times New Roman" w:cs="Times New Roman"/>
              <w:b/>
              <w:bCs/>
              <w:color w:val="auto"/>
            </w:rPr>
            <w:fldChar w:fldCharType="end"/>
          </w:r>
        </w:p>
      </w:sdtContent>
    </w:sdt>
    <w:p w:rsidR="006B4E3D" w:rsidRPr="006C01EE" w:rsidRDefault="006B4E3D" w:rsidP="00005657">
      <w:pPr>
        <w:pStyle w:val="11"/>
        <w:spacing w:after="260"/>
        <w:ind w:firstLine="0"/>
        <w:jc w:val="center"/>
        <w:rPr>
          <w:b/>
          <w:bCs/>
          <w:color w:val="000000"/>
          <w:sz w:val="24"/>
          <w:szCs w:val="24"/>
        </w:rPr>
        <w:sectPr w:rsidR="006B4E3D" w:rsidRPr="006C01EE" w:rsidSect="005B7CE5">
          <w:type w:val="nextColumn"/>
          <w:pgSz w:w="11900" w:h="16840"/>
          <w:pgMar w:top="1134" w:right="851" w:bottom="1134" w:left="1701" w:header="567" w:footer="567" w:gutter="0"/>
          <w:cols w:space="720"/>
          <w:noEndnote/>
          <w:docGrid w:linePitch="360"/>
        </w:sectPr>
      </w:pPr>
    </w:p>
    <w:p w:rsidR="00005657" w:rsidRPr="006C01EE" w:rsidRDefault="00005657" w:rsidP="00510CC4">
      <w:pPr>
        <w:pStyle w:val="Heading20"/>
        <w:keepNext/>
        <w:keepLines/>
        <w:spacing w:after="0"/>
        <w:rPr>
          <w:color w:val="000000"/>
          <w:sz w:val="24"/>
          <w:szCs w:val="24"/>
        </w:rPr>
      </w:pPr>
      <w:bookmarkStart w:id="5" w:name="_Toc143271010"/>
      <w:bookmarkEnd w:id="4"/>
      <w:r w:rsidRPr="006C01EE">
        <w:rPr>
          <w:color w:val="000000"/>
          <w:sz w:val="24"/>
          <w:szCs w:val="24"/>
        </w:rPr>
        <w:lastRenderedPageBreak/>
        <w:t>ГЛАВА 1. ОБЩИЕ ПОЛОЖЕНИЯ</w:t>
      </w:r>
      <w:bookmarkEnd w:id="5"/>
    </w:p>
    <w:p w:rsidR="005D5122" w:rsidRPr="006C01EE" w:rsidRDefault="005D5122" w:rsidP="005D5122">
      <w:pPr>
        <w:pStyle w:val="11"/>
        <w:ind w:firstLine="0"/>
        <w:jc w:val="center"/>
        <w:rPr>
          <w:b/>
          <w:bCs/>
          <w:color w:val="000000"/>
          <w:sz w:val="24"/>
          <w:szCs w:val="24"/>
        </w:rPr>
      </w:pPr>
    </w:p>
    <w:p w:rsidR="00005657" w:rsidRPr="006C01EE" w:rsidRDefault="00005657" w:rsidP="005D5122">
      <w:pPr>
        <w:pStyle w:val="Heading20"/>
        <w:keepNext/>
        <w:keepLines/>
        <w:spacing w:after="0"/>
        <w:rPr>
          <w:color w:val="000000"/>
          <w:sz w:val="24"/>
          <w:szCs w:val="24"/>
        </w:rPr>
      </w:pPr>
      <w:bookmarkStart w:id="6" w:name="bookmark11"/>
      <w:bookmarkStart w:id="7" w:name="bookmark12"/>
      <w:bookmarkStart w:id="8" w:name="bookmark13"/>
      <w:bookmarkStart w:id="9" w:name="_Toc143271011"/>
      <w:r w:rsidRPr="006C01EE">
        <w:rPr>
          <w:color w:val="000000"/>
          <w:sz w:val="24"/>
          <w:szCs w:val="24"/>
        </w:rPr>
        <w:t>Статья 1. Общие положения</w:t>
      </w:r>
      <w:bookmarkEnd w:id="6"/>
      <w:bookmarkEnd w:id="7"/>
      <w:bookmarkEnd w:id="8"/>
      <w:bookmarkEnd w:id="9"/>
    </w:p>
    <w:p w:rsidR="000D2EBE" w:rsidRPr="006C01EE" w:rsidRDefault="000D2EBE" w:rsidP="005D5122">
      <w:pPr>
        <w:pStyle w:val="Heading20"/>
        <w:keepNext/>
        <w:keepLines/>
        <w:spacing w:after="0"/>
      </w:pPr>
    </w:p>
    <w:p w:rsidR="00005657" w:rsidRPr="006C01EE" w:rsidRDefault="00005657" w:rsidP="001F2537">
      <w:pPr>
        <w:pStyle w:val="11"/>
        <w:numPr>
          <w:ilvl w:val="0"/>
          <w:numId w:val="1"/>
        </w:numPr>
        <w:tabs>
          <w:tab w:val="left" w:pos="1134"/>
        </w:tabs>
        <w:ind w:right="-6" w:firstLine="709"/>
        <w:jc w:val="both"/>
      </w:pPr>
      <w:bookmarkStart w:id="10" w:name="bookmark14"/>
      <w:bookmarkEnd w:id="10"/>
      <w:r w:rsidRPr="006C01EE">
        <w:rPr>
          <w:color w:val="000000"/>
          <w:sz w:val="24"/>
          <w:szCs w:val="24"/>
        </w:rPr>
        <w:t>Правила землепользования и застройки городского округа Домодедово</w:t>
      </w:r>
      <w:bookmarkStart w:id="11" w:name="bookmark15"/>
      <w:bookmarkStart w:id="12" w:name="bookmark16"/>
      <w:r w:rsidR="004F1E5D" w:rsidRPr="006C01EE">
        <w:rPr>
          <w:color w:val="000000"/>
          <w:sz w:val="24"/>
          <w:szCs w:val="24"/>
        </w:rPr>
        <w:t xml:space="preserve"> </w:t>
      </w:r>
      <w:r w:rsidRPr="006C01EE">
        <w:rPr>
          <w:color w:val="000000"/>
          <w:sz w:val="24"/>
          <w:szCs w:val="24"/>
        </w:rPr>
        <w:t>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w:t>
      </w:r>
      <w:r w:rsidR="00732873" w:rsidRPr="006C01EE">
        <w:rPr>
          <w:color w:val="000000"/>
          <w:sz w:val="24"/>
          <w:szCs w:val="24"/>
        </w:rPr>
        <w:t xml:space="preserve">деральным законом от 06.10.2003 </w:t>
      </w:r>
      <w:r w:rsidRPr="006C01EE">
        <w:rPr>
          <w:color w:val="000000"/>
          <w:sz w:val="24"/>
          <w:szCs w:val="24"/>
        </w:rPr>
        <w:t>№</w:t>
      </w:r>
      <w:r w:rsidR="004F1E5D" w:rsidRPr="006C01EE">
        <w:rPr>
          <w:color w:val="000000"/>
          <w:sz w:val="24"/>
          <w:szCs w:val="24"/>
        </w:rPr>
        <w:t xml:space="preserve"> </w:t>
      </w:r>
      <w:r w:rsidRPr="006C01EE">
        <w:rPr>
          <w:color w:val="000000"/>
          <w:sz w:val="24"/>
          <w:szCs w:val="24"/>
        </w:rPr>
        <w:t>131-ФЗ «Об общих принципах организации местного самоуправления в</w:t>
      </w:r>
      <w:bookmarkEnd w:id="11"/>
      <w:bookmarkEnd w:id="12"/>
      <w:r w:rsidR="004F1E5D" w:rsidRPr="006C01EE">
        <w:rPr>
          <w:color w:val="000000"/>
          <w:sz w:val="24"/>
          <w:szCs w:val="24"/>
        </w:rPr>
        <w:t xml:space="preserve"> </w:t>
      </w:r>
      <w:r w:rsidRPr="006C01EE">
        <w:rPr>
          <w:color w:val="000000"/>
          <w:sz w:val="24"/>
          <w:szCs w:val="24"/>
        </w:rPr>
        <w:t>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Домодедово Московской области (далее - городской округ), муниципальных правовых актов, определяющих основные направления социально</w:t>
      </w:r>
      <w:r w:rsidR="006A2F3B" w:rsidRPr="006C01EE">
        <w:rPr>
          <w:color w:val="000000"/>
          <w:sz w:val="24"/>
          <w:szCs w:val="24"/>
        </w:rPr>
        <w:t xml:space="preserve"> </w:t>
      </w:r>
      <w:r w:rsidRPr="006C01EE">
        <w:rPr>
          <w:color w:val="000000"/>
          <w:sz w:val="24"/>
          <w:szCs w:val="24"/>
        </w:rPr>
        <w:softHyphen/>
        <w:t xml:space="preserve">экономического и градостроительного развития округа, с учетом требований технических регламентов, положения о территориальном планировании, содержащегося в генеральном плане округа (далее - генеральный план), </w:t>
      </w:r>
      <w:r w:rsidR="00832FAA" w:rsidRPr="006C01EE">
        <w:rPr>
          <w:sz w:val="24"/>
          <w:szCs w:val="24"/>
        </w:rPr>
        <w:t>результатов публичных слушаний или общественных обсуждений по проекту Правил и предложений заинтересованных лиц</w:t>
      </w:r>
      <w:r w:rsidRPr="006C01EE">
        <w:rPr>
          <w:color w:val="000000"/>
          <w:sz w:val="24"/>
          <w:szCs w:val="24"/>
        </w:rPr>
        <w:t>.</w:t>
      </w:r>
    </w:p>
    <w:p w:rsidR="00005657" w:rsidRPr="006C01EE" w:rsidRDefault="00005657" w:rsidP="001F2537">
      <w:pPr>
        <w:pStyle w:val="11"/>
        <w:numPr>
          <w:ilvl w:val="0"/>
          <w:numId w:val="1"/>
        </w:numPr>
        <w:tabs>
          <w:tab w:val="left" w:pos="1134"/>
        </w:tabs>
        <w:ind w:right="-6" w:firstLine="709"/>
        <w:jc w:val="both"/>
      </w:pPr>
      <w:bookmarkStart w:id="13" w:name="bookmark17"/>
      <w:bookmarkEnd w:id="13"/>
      <w:r w:rsidRPr="006C01EE">
        <w:rPr>
          <w:color w:val="000000"/>
          <w:sz w:val="24"/>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005657" w:rsidRPr="006C01EE" w:rsidRDefault="00005657" w:rsidP="001F2537">
      <w:pPr>
        <w:pStyle w:val="11"/>
        <w:tabs>
          <w:tab w:val="left" w:pos="1134"/>
        </w:tabs>
        <w:ind w:right="-6" w:firstLine="709"/>
        <w:jc w:val="both"/>
      </w:pPr>
      <w:r w:rsidRPr="006C01EE">
        <w:rPr>
          <w:color w:val="000000"/>
          <w:sz w:val="24"/>
          <w:szCs w:val="24"/>
        </w:rPr>
        <w:t>Границы территорий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w:t>
      </w:r>
    </w:p>
    <w:p w:rsidR="00005657" w:rsidRPr="006C01EE" w:rsidRDefault="00005657" w:rsidP="001F2537">
      <w:pPr>
        <w:pStyle w:val="11"/>
        <w:numPr>
          <w:ilvl w:val="0"/>
          <w:numId w:val="1"/>
        </w:numPr>
        <w:tabs>
          <w:tab w:val="left" w:pos="1134"/>
        </w:tabs>
        <w:ind w:right="-6" w:firstLine="709"/>
        <w:jc w:val="both"/>
      </w:pPr>
      <w:bookmarkStart w:id="14" w:name="bookmark18"/>
      <w:bookmarkEnd w:id="14"/>
      <w:r w:rsidRPr="006C01EE">
        <w:rPr>
          <w:color w:val="000000"/>
          <w:sz w:val="24"/>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005657" w:rsidRPr="006C01EE" w:rsidRDefault="00005657" w:rsidP="001F2537">
      <w:pPr>
        <w:pStyle w:val="11"/>
        <w:numPr>
          <w:ilvl w:val="0"/>
          <w:numId w:val="1"/>
        </w:numPr>
        <w:tabs>
          <w:tab w:val="left" w:pos="1134"/>
        </w:tabs>
        <w:ind w:right="-6" w:firstLine="709"/>
        <w:jc w:val="both"/>
      </w:pPr>
      <w:bookmarkStart w:id="15" w:name="bookmark19"/>
      <w:bookmarkEnd w:id="15"/>
      <w:r w:rsidRPr="006C01EE">
        <w:rPr>
          <w:color w:val="000000"/>
          <w:sz w:val="24"/>
          <w:szCs w:val="24"/>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005657" w:rsidRPr="006C01EE" w:rsidRDefault="00005657" w:rsidP="001F2537">
      <w:pPr>
        <w:pStyle w:val="11"/>
        <w:numPr>
          <w:ilvl w:val="0"/>
          <w:numId w:val="1"/>
        </w:numPr>
        <w:tabs>
          <w:tab w:val="left" w:pos="1134"/>
        </w:tabs>
        <w:ind w:right="-6" w:firstLine="709"/>
        <w:jc w:val="both"/>
      </w:pPr>
      <w:bookmarkStart w:id="16" w:name="bookmark21"/>
      <w:bookmarkStart w:id="17" w:name="bookmark20"/>
      <w:bookmarkEnd w:id="16"/>
      <w:r w:rsidRPr="006C01EE">
        <w:rPr>
          <w:color w:val="000000"/>
          <w:sz w:val="24"/>
          <w:szCs w:val="24"/>
        </w:rPr>
        <w:t xml:space="preserve">Утвержденная в соответствии с требованиями Градостроительного кодекса Российской Федерации документация по планировке территории, разрешения на строительство, разрешения на ввод объекта в эксплуатацию, выданные до вступления в силу настоящих Правил, </w:t>
      </w:r>
      <w:r w:rsidR="00832FAA" w:rsidRPr="006C01EE">
        <w:rPr>
          <w:sz w:val="24"/>
        </w:rPr>
        <w:t xml:space="preserve">разрешения </w:t>
      </w:r>
      <w:r w:rsidR="00832FAA" w:rsidRPr="006C01EE">
        <w:rPr>
          <w:spacing w:val="-5"/>
          <w:sz w:val="24"/>
        </w:rPr>
        <w:t xml:space="preserve">на </w:t>
      </w:r>
      <w:r w:rsidR="00832FAA" w:rsidRPr="006C01EE">
        <w:rPr>
          <w:sz w:val="24"/>
        </w:rPr>
        <w:t>строительство,</w:t>
      </w:r>
      <w:r w:rsidR="00832FAA" w:rsidRPr="006C01EE">
        <w:rPr>
          <w:spacing w:val="-11"/>
          <w:sz w:val="24"/>
        </w:rPr>
        <w:t xml:space="preserve"> </w:t>
      </w:r>
      <w:r w:rsidR="00832FAA" w:rsidRPr="006C01EE">
        <w:rPr>
          <w:sz w:val="24"/>
        </w:rPr>
        <w:t>разрешения</w:t>
      </w:r>
      <w:r w:rsidR="00832FAA" w:rsidRPr="006C01EE">
        <w:rPr>
          <w:spacing w:val="-11"/>
          <w:sz w:val="24"/>
        </w:rPr>
        <w:t xml:space="preserve"> </w:t>
      </w:r>
      <w:r w:rsidR="00832FAA" w:rsidRPr="006C01EE">
        <w:rPr>
          <w:sz w:val="24"/>
        </w:rPr>
        <w:t>на</w:t>
      </w:r>
      <w:r w:rsidR="00832FAA" w:rsidRPr="006C01EE">
        <w:rPr>
          <w:spacing w:val="-11"/>
          <w:sz w:val="24"/>
        </w:rPr>
        <w:t xml:space="preserve"> </w:t>
      </w:r>
      <w:r w:rsidR="00832FAA" w:rsidRPr="006C01EE">
        <w:rPr>
          <w:sz w:val="24"/>
        </w:rPr>
        <w:t>ввод</w:t>
      </w:r>
      <w:r w:rsidR="00832FAA" w:rsidRPr="006C01EE">
        <w:rPr>
          <w:spacing w:val="-11"/>
          <w:sz w:val="24"/>
        </w:rPr>
        <w:t xml:space="preserve"> </w:t>
      </w:r>
      <w:r w:rsidR="00832FAA" w:rsidRPr="006C01EE">
        <w:rPr>
          <w:sz w:val="24"/>
        </w:rPr>
        <w:t>объекта</w:t>
      </w:r>
      <w:r w:rsidR="00832FAA" w:rsidRPr="006C01EE">
        <w:rPr>
          <w:spacing w:val="-11"/>
          <w:sz w:val="24"/>
        </w:rPr>
        <w:t xml:space="preserve"> </w:t>
      </w:r>
      <w:r w:rsidR="00832FAA" w:rsidRPr="006C01EE">
        <w:rPr>
          <w:sz w:val="24"/>
        </w:rPr>
        <w:t>в</w:t>
      </w:r>
      <w:r w:rsidR="00832FAA" w:rsidRPr="006C01EE">
        <w:rPr>
          <w:spacing w:val="-16"/>
          <w:sz w:val="24"/>
        </w:rPr>
        <w:t xml:space="preserve"> </w:t>
      </w:r>
      <w:r w:rsidR="00832FAA" w:rsidRPr="006C01EE">
        <w:rPr>
          <w:sz w:val="24"/>
        </w:rPr>
        <w:t xml:space="preserve">эксплуатацию, </w:t>
      </w:r>
      <w:r w:rsidRPr="006C01EE">
        <w:rPr>
          <w:color w:val="000000"/>
          <w:sz w:val="24"/>
          <w:szCs w:val="24"/>
        </w:rPr>
        <w:t>являются действительными.</w:t>
      </w:r>
      <w:bookmarkEnd w:id="17"/>
    </w:p>
    <w:p w:rsidR="00FB22B3" w:rsidRPr="006C01EE" w:rsidRDefault="00FB22B3" w:rsidP="00FB22B3">
      <w:pPr>
        <w:pStyle w:val="Heading20"/>
        <w:keepNext/>
        <w:keepLines/>
        <w:spacing w:after="0"/>
        <w:rPr>
          <w:color w:val="000000"/>
          <w:sz w:val="24"/>
          <w:szCs w:val="24"/>
        </w:rPr>
      </w:pPr>
      <w:bookmarkStart w:id="18" w:name="bookmark22"/>
      <w:bookmarkStart w:id="19" w:name="bookmark23"/>
      <w:bookmarkStart w:id="20" w:name="bookmark24"/>
    </w:p>
    <w:p w:rsidR="00005657" w:rsidRPr="006C01EE" w:rsidRDefault="00005657" w:rsidP="00FB22B3">
      <w:pPr>
        <w:pStyle w:val="Heading20"/>
        <w:keepNext/>
        <w:keepLines/>
        <w:spacing w:after="0"/>
        <w:rPr>
          <w:color w:val="000000"/>
          <w:sz w:val="24"/>
          <w:szCs w:val="24"/>
        </w:rPr>
      </w:pPr>
      <w:bookmarkStart w:id="21" w:name="_Toc143271012"/>
      <w:r w:rsidRPr="006C01EE">
        <w:rPr>
          <w:color w:val="000000"/>
          <w:sz w:val="24"/>
          <w:szCs w:val="24"/>
        </w:rPr>
        <w:t>Статья 2. Назначение и содержание Правил</w:t>
      </w:r>
      <w:bookmarkEnd w:id="18"/>
      <w:bookmarkEnd w:id="19"/>
      <w:bookmarkEnd w:id="20"/>
      <w:bookmarkEnd w:id="21"/>
    </w:p>
    <w:p w:rsidR="000D2EBE" w:rsidRPr="006C01EE" w:rsidRDefault="000D2EBE" w:rsidP="00FB22B3">
      <w:pPr>
        <w:pStyle w:val="Heading20"/>
        <w:keepNext/>
        <w:keepLines/>
        <w:spacing w:after="0"/>
        <w:rPr>
          <w:color w:val="000000"/>
          <w:sz w:val="24"/>
          <w:szCs w:val="24"/>
        </w:rPr>
      </w:pPr>
    </w:p>
    <w:p w:rsidR="00005657" w:rsidRPr="006C01EE" w:rsidRDefault="00005657" w:rsidP="001F2537">
      <w:pPr>
        <w:pStyle w:val="11"/>
        <w:numPr>
          <w:ilvl w:val="0"/>
          <w:numId w:val="2"/>
        </w:numPr>
        <w:tabs>
          <w:tab w:val="left" w:pos="1134"/>
        </w:tabs>
        <w:ind w:firstLine="709"/>
        <w:jc w:val="both"/>
        <w:rPr>
          <w:sz w:val="24"/>
          <w:szCs w:val="24"/>
        </w:rPr>
      </w:pPr>
      <w:bookmarkStart w:id="22" w:name="bookmark25"/>
      <w:bookmarkEnd w:id="22"/>
      <w:r w:rsidRPr="006C01EE">
        <w:rPr>
          <w:color w:val="000000"/>
          <w:sz w:val="24"/>
          <w:szCs w:val="24"/>
        </w:rPr>
        <w:t>Правила разработаны в целях:</w:t>
      </w:r>
    </w:p>
    <w:p w:rsidR="00005657" w:rsidRPr="006C01EE" w:rsidRDefault="00005657" w:rsidP="001F2537">
      <w:pPr>
        <w:pStyle w:val="11"/>
        <w:numPr>
          <w:ilvl w:val="0"/>
          <w:numId w:val="3"/>
        </w:numPr>
        <w:tabs>
          <w:tab w:val="left" w:pos="1134"/>
        </w:tabs>
        <w:ind w:firstLine="709"/>
        <w:jc w:val="both"/>
        <w:rPr>
          <w:sz w:val="24"/>
          <w:szCs w:val="24"/>
        </w:rPr>
      </w:pPr>
      <w:bookmarkStart w:id="23" w:name="bookmark26"/>
      <w:bookmarkEnd w:id="23"/>
      <w:r w:rsidRPr="006C01EE">
        <w:rPr>
          <w:color w:val="000000"/>
          <w:sz w:val="24"/>
          <w:szCs w:val="24"/>
        </w:rPr>
        <w:t>создания условий для устойчивого развития территории городского округа, сохранения окружающей среды;</w:t>
      </w:r>
    </w:p>
    <w:p w:rsidR="00005657" w:rsidRPr="006C01EE" w:rsidRDefault="00005657" w:rsidP="001F2537">
      <w:pPr>
        <w:pStyle w:val="11"/>
        <w:numPr>
          <w:ilvl w:val="0"/>
          <w:numId w:val="3"/>
        </w:numPr>
        <w:tabs>
          <w:tab w:val="left" w:pos="1134"/>
        </w:tabs>
        <w:ind w:firstLine="709"/>
        <w:jc w:val="both"/>
        <w:rPr>
          <w:sz w:val="24"/>
          <w:szCs w:val="24"/>
        </w:rPr>
      </w:pPr>
      <w:bookmarkStart w:id="24" w:name="bookmark27"/>
      <w:bookmarkEnd w:id="24"/>
      <w:r w:rsidRPr="006C01EE">
        <w:rPr>
          <w:color w:val="000000"/>
          <w:sz w:val="24"/>
          <w:szCs w:val="24"/>
        </w:rPr>
        <w:t>создания условий для планировки территории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25" w:name="bookmark28"/>
      <w:bookmarkEnd w:id="25"/>
      <w:r w:rsidRPr="006C01EE">
        <w:rPr>
          <w:color w:val="000000"/>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26" w:name="bookmark29"/>
      <w:bookmarkEnd w:id="26"/>
      <w:r w:rsidRPr="006C01EE">
        <w:rPr>
          <w:color w:val="000000"/>
          <w:sz w:val="24"/>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005657" w:rsidRPr="006C01EE" w:rsidRDefault="00005657" w:rsidP="001F2537">
      <w:pPr>
        <w:pStyle w:val="11"/>
        <w:numPr>
          <w:ilvl w:val="0"/>
          <w:numId w:val="2"/>
        </w:numPr>
        <w:tabs>
          <w:tab w:val="left" w:pos="1134"/>
        </w:tabs>
        <w:ind w:firstLine="709"/>
        <w:jc w:val="both"/>
        <w:rPr>
          <w:sz w:val="24"/>
          <w:szCs w:val="24"/>
        </w:rPr>
      </w:pPr>
      <w:bookmarkStart w:id="27" w:name="bookmark30"/>
      <w:bookmarkEnd w:id="27"/>
      <w:r w:rsidRPr="006C01EE">
        <w:rPr>
          <w:color w:val="000000"/>
          <w:sz w:val="24"/>
          <w:szCs w:val="24"/>
        </w:rPr>
        <w:t>Правила включают в себя:</w:t>
      </w:r>
    </w:p>
    <w:p w:rsidR="00005657" w:rsidRPr="006C01EE" w:rsidRDefault="00005657" w:rsidP="001F2537">
      <w:pPr>
        <w:pStyle w:val="11"/>
        <w:numPr>
          <w:ilvl w:val="1"/>
          <w:numId w:val="2"/>
        </w:numPr>
        <w:tabs>
          <w:tab w:val="left" w:pos="1134"/>
        </w:tabs>
        <w:ind w:firstLine="709"/>
        <w:jc w:val="both"/>
        <w:rPr>
          <w:sz w:val="24"/>
          <w:szCs w:val="24"/>
        </w:rPr>
      </w:pPr>
      <w:bookmarkStart w:id="28" w:name="bookmark31"/>
      <w:bookmarkEnd w:id="28"/>
      <w:r w:rsidRPr="006C01EE">
        <w:rPr>
          <w:color w:val="000000"/>
          <w:sz w:val="24"/>
          <w:szCs w:val="24"/>
        </w:rPr>
        <w:t xml:space="preserve">Порядок применения Правил и внесения в них изменений (часть I Правил), </w:t>
      </w:r>
      <w:r w:rsidRPr="006C01EE">
        <w:rPr>
          <w:color w:val="000000"/>
          <w:sz w:val="24"/>
          <w:szCs w:val="24"/>
        </w:rPr>
        <w:lastRenderedPageBreak/>
        <w:t>содержащий положения:</w:t>
      </w:r>
    </w:p>
    <w:p w:rsidR="00005657" w:rsidRPr="006C01EE" w:rsidRDefault="00005657" w:rsidP="001F2537">
      <w:pPr>
        <w:pStyle w:val="11"/>
        <w:numPr>
          <w:ilvl w:val="0"/>
          <w:numId w:val="3"/>
        </w:numPr>
        <w:tabs>
          <w:tab w:val="left" w:pos="1134"/>
          <w:tab w:val="left" w:pos="3581"/>
        </w:tabs>
        <w:ind w:firstLine="709"/>
        <w:jc w:val="both"/>
        <w:rPr>
          <w:sz w:val="24"/>
          <w:szCs w:val="24"/>
        </w:rPr>
      </w:pPr>
      <w:bookmarkStart w:id="29" w:name="bookmark32"/>
      <w:bookmarkEnd w:id="29"/>
      <w:r w:rsidRPr="006C01EE">
        <w:rPr>
          <w:color w:val="000000"/>
          <w:sz w:val="24"/>
          <w:szCs w:val="24"/>
        </w:rPr>
        <w:t>о регулировании</w:t>
      </w:r>
      <w:r w:rsidR="00732873" w:rsidRPr="006C01EE">
        <w:rPr>
          <w:color w:val="000000"/>
          <w:sz w:val="24"/>
          <w:szCs w:val="24"/>
        </w:rPr>
        <w:t xml:space="preserve"> </w:t>
      </w:r>
      <w:r w:rsidRPr="006C01EE">
        <w:rPr>
          <w:color w:val="000000"/>
          <w:sz w:val="24"/>
          <w:szCs w:val="24"/>
        </w:rPr>
        <w:t>землепользования и застройки органами местного</w:t>
      </w:r>
      <w:r w:rsidR="00FB22B3" w:rsidRPr="006C01EE">
        <w:rPr>
          <w:color w:val="000000"/>
          <w:sz w:val="24"/>
          <w:szCs w:val="24"/>
        </w:rPr>
        <w:t xml:space="preserve"> </w:t>
      </w:r>
      <w:r w:rsidRPr="006C01EE">
        <w:rPr>
          <w:color w:val="000000"/>
          <w:sz w:val="24"/>
          <w:szCs w:val="24"/>
        </w:rPr>
        <w:t>самоуправления (иными уполномоченными органами);</w:t>
      </w:r>
    </w:p>
    <w:p w:rsidR="00005657" w:rsidRPr="006C01EE" w:rsidRDefault="00005657" w:rsidP="001F2537">
      <w:pPr>
        <w:pStyle w:val="11"/>
        <w:numPr>
          <w:ilvl w:val="0"/>
          <w:numId w:val="3"/>
        </w:numPr>
        <w:tabs>
          <w:tab w:val="left" w:pos="1134"/>
        </w:tabs>
        <w:ind w:firstLine="709"/>
        <w:jc w:val="both"/>
        <w:rPr>
          <w:sz w:val="24"/>
          <w:szCs w:val="24"/>
        </w:rPr>
      </w:pPr>
      <w:bookmarkStart w:id="30" w:name="bookmark33"/>
      <w:bookmarkEnd w:id="30"/>
      <w:r w:rsidRPr="006C01EE">
        <w:rPr>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005657" w:rsidRPr="006C01EE" w:rsidRDefault="00005657" w:rsidP="001F2537">
      <w:pPr>
        <w:pStyle w:val="11"/>
        <w:numPr>
          <w:ilvl w:val="0"/>
          <w:numId w:val="3"/>
        </w:numPr>
        <w:tabs>
          <w:tab w:val="left" w:pos="1134"/>
        </w:tabs>
        <w:ind w:firstLine="709"/>
        <w:jc w:val="both"/>
        <w:rPr>
          <w:sz w:val="24"/>
          <w:szCs w:val="24"/>
        </w:rPr>
      </w:pPr>
      <w:bookmarkStart w:id="31" w:name="bookmark34"/>
      <w:bookmarkEnd w:id="31"/>
      <w:r w:rsidRPr="006C01EE">
        <w:rPr>
          <w:color w:val="000000"/>
          <w:sz w:val="24"/>
          <w:szCs w:val="24"/>
        </w:rPr>
        <w:t>о подготовке документации по планировке на территории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32" w:name="bookmark35"/>
      <w:bookmarkEnd w:id="32"/>
      <w:r w:rsidRPr="006C01EE">
        <w:rPr>
          <w:color w:val="000000"/>
          <w:sz w:val="24"/>
          <w:szCs w:val="24"/>
        </w:rPr>
        <w:t>о проведении публичных слушаний по вопросам землепользования и застройки;</w:t>
      </w:r>
    </w:p>
    <w:p w:rsidR="00005657" w:rsidRPr="006C01EE" w:rsidRDefault="00005657" w:rsidP="001F2537">
      <w:pPr>
        <w:pStyle w:val="11"/>
        <w:numPr>
          <w:ilvl w:val="0"/>
          <w:numId w:val="3"/>
        </w:numPr>
        <w:tabs>
          <w:tab w:val="left" w:pos="1134"/>
        </w:tabs>
        <w:ind w:firstLine="709"/>
        <w:jc w:val="both"/>
        <w:rPr>
          <w:sz w:val="24"/>
          <w:szCs w:val="24"/>
        </w:rPr>
      </w:pPr>
      <w:bookmarkStart w:id="33" w:name="bookmark36"/>
      <w:bookmarkEnd w:id="33"/>
      <w:r w:rsidRPr="006C01EE">
        <w:rPr>
          <w:color w:val="000000"/>
          <w:sz w:val="24"/>
          <w:szCs w:val="24"/>
        </w:rPr>
        <w:t>о внесении изменений в настоящие Правила;</w:t>
      </w:r>
    </w:p>
    <w:p w:rsidR="00005657" w:rsidRPr="006C01EE" w:rsidRDefault="00005657" w:rsidP="001F2537">
      <w:pPr>
        <w:pStyle w:val="11"/>
        <w:numPr>
          <w:ilvl w:val="0"/>
          <w:numId w:val="3"/>
        </w:numPr>
        <w:tabs>
          <w:tab w:val="left" w:pos="1134"/>
        </w:tabs>
        <w:ind w:firstLine="709"/>
        <w:jc w:val="both"/>
        <w:rPr>
          <w:sz w:val="24"/>
          <w:szCs w:val="24"/>
        </w:rPr>
      </w:pPr>
      <w:bookmarkStart w:id="34" w:name="bookmark37"/>
      <w:bookmarkEnd w:id="34"/>
      <w:r w:rsidRPr="006C01EE">
        <w:rPr>
          <w:color w:val="000000"/>
          <w:sz w:val="24"/>
          <w:szCs w:val="24"/>
        </w:rPr>
        <w:t>о регулировании иных вопросов землепользования и застройки.</w:t>
      </w:r>
    </w:p>
    <w:p w:rsidR="00967523" w:rsidRPr="006C01EE" w:rsidRDefault="00967523" w:rsidP="001F2537">
      <w:pPr>
        <w:pStyle w:val="a7"/>
        <w:numPr>
          <w:ilvl w:val="1"/>
          <w:numId w:val="2"/>
        </w:numPr>
        <w:tabs>
          <w:tab w:val="left" w:pos="1134"/>
          <w:tab w:val="left" w:pos="1384"/>
          <w:tab w:val="left" w:pos="1385"/>
        </w:tabs>
        <w:ind w:left="0" w:firstLine="709"/>
        <w:rPr>
          <w:sz w:val="24"/>
          <w:szCs w:val="24"/>
          <w:lang w:val="ru-RU"/>
        </w:rPr>
      </w:pPr>
      <w:bookmarkStart w:id="35" w:name="bookmark38"/>
      <w:bookmarkStart w:id="36" w:name="bookmark39"/>
      <w:bookmarkEnd w:id="35"/>
      <w:bookmarkEnd w:id="36"/>
      <w:r w:rsidRPr="006C01EE">
        <w:rPr>
          <w:sz w:val="24"/>
          <w:szCs w:val="24"/>
          <w:lang w:val="ru-RU"/>
        </w:rPr>
        <w:t>Карту</w:t>
      </w:r>
      <w:r w:rsidRPr="006C01EE">
        <w:rPr>
          <w:spacing w:val="-25"/>
          <w:sz w:val="24"/>
          <w:szCs w:val="24"/>
          <w:lang w:val="ru-RU"/>
        </w:rPr>
        <w:t xml:space="preserve"> </w:t>
      </w:r>
      <w:r w:rsidRPr="006C01EE">
        <w:rPr>
          <w:sz w:val="24"/>
          <w:szCs w:val="24"/>
          <w:lang w:val="ru-RU"/>
        </w:rPr>
        <w:t>(карты)</w:t>
      </w:r>
      <w:r w:rsidRPr="006C01EE">
        <w:rPr>
          <w:spacing w:val="-8"/>
          <w:sz w:val="24"/>
          <w:szCs w:val="24"/>
          <w:lang w:val="ru-RU"/>
        </w:rPr>
        <w:t xml:space="preserve"> </w:t>
      </w:r>
      <w:r w:rsidRPr="006C01EE">
        <w:rPr>
          <w:sz w:val="24"/>
          <w:szCs w:val="24"/>
          <w:lang w:val="ru-RU"/>
        </w:rPr>
        <w:t>градостроительного</w:t>
      </w:r>
      <w:r w:rsidRPr="006C01EE">
        <w:rPr>
          <w:spacing w:val="-11"/>
          <w:sz w:val="24"/>
          <w:szCs w:val="24"/>
          <w:lang w:val="ru-RU"/>
        </w:rPr>
        <w:t xml:space="preserve"> </w:t>
      </w:r>
      <w:r w:rsidRPr="006C01EE">
        <w:rPr>
          <w:sz w:val="24"/>
          <w:szCs w:val="24"/>
          <w:lang w:val="ru-RU"/>
        </w:rPr>
        <w:t>зонирования</w:t>
      </w:r>
      <w:r w:rsidRPr="006C01EE">
        <w:rPr>
          <w:spacing w:val="-7"/>
          <w:sz w:val="24"/>
          <w:szCs w:val="24"/>
          <w:lang w:val="ru-RU"/>
        </w:rPr>
        <w:t xml:space="preserve"> </w:t>
      </w:r>
      <w:r w:rsidRPr="006C01EE">
        <w:rPr>
          <w:sz w:val="24"/>
          <w:szCs w:val="24"/>
          <w:lang w:val="ru-RU"/>
        </w:rPr>
        <w:t>(часть</w:t>
      </w:r>
      <w:r w:rsidRPr="006C01EE">
        <w:rPr>
          <w:spacing w:val="-2"/>
          <w:sz w:val="24"/>
          <w:szCs w:val="24"/>
          <w:lang w:val="ru-RU"/>
        </w:rPr>
        <w:t xml:space="preserve"> </w:t>
      </w:r>
      <w:r w:rsidRPr="006C01EE">
        <w:rPr>
          <w:sz w:val="24"/>
          <w:szCs w:val="24"/>
        </w:rPr>
        <w:t>II</w:t>
      </w:r>
      <w:r w:rsidRPr="006C01EE">
        <w:rPr>
          <w:spacing w:val="-8"/>
          <w:sz w:val="24"/>
          <w:szCs w:val="24"/>
          <w:lang w:val="ru-RU"/>
        </w:rPr>
        <w:t xml:space="preserve"> </w:t>
      </w:r>
      <w:r w:rsidRPr="006C01EE">
        <w:rPr>
          <w:sz w:val="24"/>
          <w:szCs w:val="24"/>
          <w:lang w:val="ru-RU"/>
        </w:rPr>
        <w:t>Правил).</w:t>
      </w:r>
    </w:p>
    <w:p w:rsidR="004B6DDB" w:rsidRPr="006C01EE" w:rsidRDefault="004B6DDB"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sidR="00484551">
        <w:rPr>
          <w:rFonts w:ascii="Times New Roman" w:hAnsi="Times New Roman" w:cs="Times New Roman"/>
        </w:rPr>
        <w:t>;</w:t>
      </w:r>
    </w:p>
    <w:p w:rsidR="004B6DDB" w:rsidRPr="006C01EE" w:rsidRDefault="004B6DDB"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484551">
        <w:rPr>
          <w:rFonts w:ascii="Times New Roman" w:hAnsi="Times New Roman" w:cs="Times New Roman"/>
        </w:rPr>
        <w:t>;</w:t>
      </w:r>
    </w:p>
    <w:p w:rsidR="004B6DDB" w:rsidRDefault="004B6DDB"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484551">
        <w:rPr>
          <w:rFonts w:ascii="Times New Roman" w:hAnsi="Times New Roman" w:cs="Times New Roman"/>
        </w:rPr>
        <w:t>;</w:t>
      </w:r>
    </w:p>
    <w:p w:rsidR="00A24929" w:rsidRPr="00A24929" w:rsidRDefault="007A0DC4" w:rsidP="00A24929">
      <w:pPr>
        <w:widowControl/>
        <w:numPr>
          <w:ilvl w:val="0"/>
          <w:numId w:val="38"/>
        </w:numPr>
        <w:tabs>
          <w:tab w:val="left" w:pos="1134"/>
        </w:tabs>
        <w:ind w:left="0" w:firstLine="709"/>
        <w:jc w:val="both"/>
        <w:rPr>
          <w:rFonts w:ascii="Times New Roman" w:hAnsi="Times New Roman" w:cs="Times New Roman"/>
        </w:rPr>
      </w:pPr>
      <w:r w:rsidRPr="007759B0">
        <w:rPr>
          <w:rFonts w:ascii="Times New Roman" w:eastAsia="Times New Roman" w:hAnsi="Times New Roman" w:cs="Times New Roman"/>
        </w:rPr>
        <w:t>Карту (карты) градостроительного зонирования с установлен</w:t>
      </w:r>
      <w:r>
        <w:rPr>
          <w:rFonts w:ascii="Times New Roman" w:eastAsia="Times New Roman" w:hAnsi="Times New Roman" w:cs="Times New Roman"/>
        </w:rPr>
        <w:t>ными</w:t>
      </w:r>
      <w:r w:rsidRPr="007759B0">
        <w:rPr>
          <w:rFonts w:ascii="Times New Roman" w:eastAsia="Times New Roman" w:hAnsi="Times New Roman" w:cs="Times New Roman"/>
        </w:rPr>
        <w:t xml:space="preserve"> территори</w:t>
      </w:r>
      <w:r>
        <w:rPr>
          <w:rFonts w:ascii="Times New Roman" w:eastAsia="Times New Roman" w:hAnsi="Times New Roman" w:cs="Times New Roman"/>
        </w:rPr>
        <w:t>ями</w:t>
      </w:r>
      <w:r w:rsidRPr="007759B0">
        <w:rPr>
          <w:rFonts w:ascii="Times New Roman" w:eastAsia="Times New Roman" w:hAnsi="Times New Roman" w:cs="Times New Roman"/>
        </w:rPr>
        <w:t>, в границах которых предусматриваются требования к архитектурно-градостроительному облику объектов капитального строительства</w:t>
      </w:r>
      <w:r w:rsidR="00A24929" w:rsidRPr="00A24929">
        <w:rPr>
          <w:rFonts w:ascii="Times New Roman" w:hAnsi="Times New Roman" w:cs="Times New Roman"/>
        </w:rPr>
        <w:t>;</w:t>
      </w:r>
    </w:p>
    <w:p w:rsidR="00AE7BF7" w:rsidRPr="006C01EE" w:rsidRDefault="00F12092" w:rsidP="001F2537">
      <w:pPr>
        <w:widowControl/>
        <w:numPr>
          <w:ilvl w:val="0"/>
          <w:numId w:val="38"/>
        </w:numPr>
        <w:tabs>
          <w:tab w:val="left" w:pos="1134"/>
        </w:tabs>
        <w:ind w:left="0" w:firstLine="709"/>
        <w:jc w:val="both"/>
        <w:rPr>
          <w:rFonts w:ascii="Times New Roman" w:hAnsi="Times New Roman" w:cs="Times New Roman"/>
        </w:rPr>
      </w:pPr>
      <w:r w:rsidRPr="006C01EE">
        <w:rPr>
          <w:rFonts w:ascii="Times New Roman" w:hAnsi="Times New Roman" w:cs="Times New Roman"/>
        </w:rPr>
        <w:t>Карту (карты)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w:t>
      </w:r>
      <w:r w:rsidR="007010A1" w:rsidRPr="006C01EE">
        <w:rPr>
          <w:rFonts w:ascii="Times New Roman" w:hAnsi="Times New Roman" w:cs="Times New Roman"/>
        </w:rPr>
        <w:t xml:space="preserve"> (карта ограниченного доступа)</w:t>
      </w:r>
      <w:r w:rsidR="0091429C">
        <w:rPr>
          <w:rFonts w:ascii="Times New Roman" w:hAnsi="Times New Roman" w:cs="Times New Roman"/>
        </w:rPr>
        <w:t>.</w:t>
      </w:r>
    </w:p>
    <w:p w:rsidR="00005657" w:rsidRPr="006C01EE" w:rsidRDefault="00005657" w:rsidP="001F2537">
      <w:pPr>
        <w:pStyle w:val="11"/>
        <w:numPr>
          <w:ilvl w:val="1"/>
          <w:numId w:val="2"/>
        </w:numPr>
        <w:tabs>
          <w:tab w:val="left" w:pos="1134"/>
        </w:tabs>
        <w:ind w:firstLine="709"/>
        <w:jc w:val="both"/>
        <w:rPr>
          <w:sz w:val="24"/>
          <w:szCs w:val="24"/>
        </w:rPr>
      </w:pPr>
      <w:r w:rsidRPr="006C01EE">
        <w:rPr>
          <w:color w:val="000000"/>
          <w:sz w:val="24"/>
          <w:szCs w:val="24"/>
        </w:rPr>
        <w:t>Градостроительные регламенты (часть III Правил).</w:t>
      </w:r>
    </w:p>
    <w:p w:rsidR="00005657" w:rsidRPr="006C01EE" w:rsidRDefault="00005657" w:rsidP="001F2537">
      <w:pPr>
        <w:pStyle w:val="11"/>
        <w:numPr>
          <w:ilvl w:val="1"/>
          <w:numId w:val="2"/>
        </w:numPr>
        <w:tabs>
          <w:tab w:val="left" w:pos="1134"/>
        </w:tabs>
        <w:ind w:firstLine="709"/>
        <w:jc w:val="both"/>
        <w:rPr>
          <w:sz w:val="24"/>
          <w:szCs w:val="24"/>
        </w:rPr>
      </w:pPr>
      <w:bookmarkStart w:id="37" w:name="bookmark40"/>
      <w:bookmarkEnd w:id="37"/>
      <w:r w:rsidRPr="006C01EE">
        <w:rPr>
          <w:color w:val="000000"/>
          <w:sz w:val="24"/>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005657" w:rsidRPr="006C01EE" w:rsidRDefault="00005657" w:rsidP="001F2537">
      <w:pPr>
        <w:pStyle w:val="11"/>
        <w:numPr>
          <w:ilvl w:val="0"/>
          <w:numId w:val="2"/>
        </w:numPr>
        <w:tabs>
          <w:tab w:val="left" w:pos="1134"/>
        </w:tabs>
        <w:ind w:firstLine="709"/>
        <w:jc w:val="both"/>
        <w:rPr>
          <w:sz w:val="24"/>
          <w:szCs w:val="24"/>
        </w:rPr>
      </w:pPr>
      <w:bookmarkStart w:id="38" w:name="bookmark41"/>
      <w:bookmarkEnd w:id="38"/>
      <w:r w:rsidRPr="006C01EE">
        <w:rPr>
          <w:color w:val="000000"/>
          <w:sz w:val="24"/>
          <w:szCs w:val="24"/>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FB22B3" w:rsidRPr="006C01EE" w:rsidRDefault="00FB22B3" w:rsidP="005D5122">
      <w:pPr>
        <w:pStyle w:val="11"/>
        <w:tabs>
          <w:tab w:val="left" w:pos="993"/>
        </w:tabs>
        <w:ind w:left="567" w:firstLine="0"/>
        <w:jc w:val="both"/>
        <w:rPr>
          <w:sz w:val="24"/>
          <w:szCs w:val="24"/>
        </w:rPr>
      </w:pPr>
    </w:p>
    <w:p w:rsidR="00005657" w:rsidRPr="006C01EE" w:rsidRDefault="00005657" w:rsidP="005D5122">
      <w:pPr>
        <w:pStyle w:val="Heading20"/>
        <w:keepNext/>
        <w:keepLines/>
        <w:spacing w:after="0"/>
        <w:rPr>
          <w:color w:val="000000"/>
          <w:sz w:val="24"/>
          <w:szCs w:val="24"/>
        </w:rPr>
      </w:pPr>
      <w:bookmarkStart w:id="39" w:name="bookmark42"/>
      <w:bookmarkStart w:id="40" w:name="bookmark44"/>
      <w:bookmarkStart w:id="41" w:name="bookmark45"/>
      <w:bookmarkStart w:id="42" w:name="bookmark46"/>
      <w:bookmarkStart w:id="43" w:name="_Toc143271013"/>
      <w:bookmarkEnd w:id="39"/>
      <w:r w:rsidRPr="006C01EE">
        <w:rPr>
          <w:color w:val="000000"/>
          <w:sz w:val="24"/>
          <w:szCs w:val="24"/>
        </w:rPr>
        <w:t>Статья 3. Порядок установления территориальных зон</w:t>
      </w:r>
      <w:bookmarkEnd w:id="40"/>
      <w:bookmarkEnd w:id="41"/>
      <w:bookmarkEnd w:id="42"/>
      <w:bookmarkEnd w:id="43"/>
    </w:p>
    <w:p w:rsidR="000D2EBE" w:rsidRPr="006C01EE" w:rsidRDefault="000D2EBE" w:rsidP="005D5122">
      <w:pPr>
        <w:pStyle w:val="Heading20"/>
        <w:keepNext/>
        <w:keepLines/>
        <w:spacing w:after="0"/>
        <w:rPr>
          <w:color w:val="000000"/>
          <w:sz w:val="24"/>
          <w:szCs w:val="24"/>
        </w:rPr>
      </w:pPr>
    </w:p>
    <w:p w:rsidR="00005657" w:rsidRPr="006C01EE" w:rsidRDefault="00005657" w:rsidP="001F2537">
      <w:pPr>
        <w:pStyle w:val="11"/>
        <w:numPr>
          <w:ilvl w:val="0"/>
          <w:numId w:val="4"/>
        </w:numPr>
        <w:tabs>
          <w:tab w:val="left" w:pos="1134"/>
        </w:tabs>
        <w:ind w:firstLine="709"/>
        <w:jc w:val="both"/>
        <w:rPr>
          <w:sz w:val="24"/>
          <w:szCs w:val="24"/>
        </w:rPr>
      </w:pPr>
      <w:bookmarkStart w:id="44" w:name="bookmark47"/>
      <w:bookmarkEnd w:id="44"/>
      <w:r w:rsidRPr="006C01EE">
        <w:rPr>
          <w:color w:val="000000"/>
          <w:sz w:val="24"/>
          <w:szCs w:val="24"/>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967523" w:rsidRPr="006C01EE" w:rsidRDefault="00967523" w:rsidP="001F2537">
      <w:pPr>
        <w:pStyle w:val="a7"/>
        <w:numPr>
          <w:ilvl w:val="0"/>
          <w:numId w:val="4"/>
        </w:numPr>
        <w:tabs>
          <w:tab w:val="left" w:pos="1134"/>
          <w:tab w:val="left" w:pos="1393"/>
        </w:tabs>
        <w:ind w:left="0" w:firstLine="709"/>
        <w:rPr>
          <w:sz w:val="24"/>
          <w:szCs w:val="24"/>
          <w:lang w:val="ru-RU"/>
        </w:rPr>
      </w:pPr>
      <w:bookmarkStart w:id="45" w:name="bookmark48"/>
      <w:bookmarkEnd w:id="45"/>
      <w:r w:rsidRPr="006C01EE">
        <w:rPr>
          <w:sz w:val="24"/>
          <w:szCs w:val="24"/>
          <w:lang w:val="ru-RU"/>
        </w:rPr>
        <w:t xml:space="preserve">Территориальные </w:t>
      </w:r>
      <w:r w:rsidRPr="006C01EE">
        <w:rPr>
          <w:spacing w:val="-3"/>
          <w:sz w:val="24"/>
          <w:szCs w:val="24"/>
          <w:lang w:val="ru-RU"/>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00272911" w:rsidRPr="006C01EE">
        <w:rPr>
          <w:spacing w:val="-3"/>
          <w:sz w:val="24"/>
          <w:szCs w:val="24"/>
          <w:lang w:val="ru-RU" w:bidi="ru-RU"/>
        </w:rPr>
        <w:t>Приказом Росреестра от 23.10.2020 N П/0393</w:t>
      </w:r>
      <w:r w:rsidR="009E3272" w:rsidRPr="006C01EE">
        <w:rPr>
          <w:spacing w:val="-3"/>
          <w:sz w:val="24"/>
          <w:szCs w:val="24"/>
          <w:lang w:val="ru-RU" w:bidi="ru-RU"/>
        </w:rPr>
        <w:t xml:space="preserve"> </w:t>
      </w:r>
      <w:r w:rsidR="009E3272" w:rsidRPr="006C01EE">
        <w:rPr>
          <w:spacing w:val="-3"/>
          <w:sz w:val="24"/>
          <w:szCs w:val="24"/>
          <w:lang w:val="ru-RU"/>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w:t>
      </w:r>
      <w:r w:rsidR="009E3272" w:rsidRPr="006C01EE">
        <w:rPr>
          <w:spacing w:val="-3"/>
          <w:sz w:val="24"/>
          <w:szCs w:val="24"/>
          <w:lang w:val="ru-RU"/>
        </w:rPr>
        <w:lastRenderedPageBreak/>
        <w:t>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5B7CE5" w:rsidRPr="006C01EE" w:rsidRDefault="00005657" w:rsidP="001F2537">
      <w:pPr>
        <w:pStyle w:val="a7"/>
        <w:widowControl/>
        <w:numPr>
          <w:ilvl w:val="0"/>
          <w:numId w:val="71"/>
        </w:numPr>
        <w:tabs>
          <w:tab w:val="left" w:pos="1134"/>
        </w:tabs>
        <w:adjustRightInd w:val="0"/>
        <w:ind w:left="0" w:firstLine="709"/>
        <w:rPr>
          <w:sz w:val="24"/>
          <w:szCs w:val="24"/>
          <w:lang w:val="ru-RU"/>
        </w:rPr>
      </w:pPr>
      <w:bookmarkStart w:id="46" w:name="bookmark49"/>
      <w:bookmarkEnd w:id="46"/>
      <w:r w:rsidRPr="006C01EE">
        <w:rPr>
          <w:color w:val="000000"/>
          <w:sz w:val="24"/>
          <w:szCs w:val="24"/>
          <w:lang w:val="ru-RU"/>
        </w:rPr>
        <w:t xml:space="preserve">На </w:t>
      </w:r>
      <w:r w:rsidR="005B7CE5" w:rsidRPr="006C01EE">
        <w:rPr>
          <w:sz w:val="24"/>
          <w:szCs w:val="24"/>
          <w:lang w:val="ru-RU"/>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5B7CE5" w:rsidRPr="006C01EE" w:rsidRDefault="005B7CE5" w:rsidP="001F2537">
      <w:pPr>
        <w:pStyle w:val="a7"/>
        <w:widowControl/>
        <w:numPr>
          <w:ilvl w:val="1"/>
          <w:numId w:val="71"/>
        </w:numPr>
        <w:tabs>
          <w:tab w:val="left" w:pos="1134"/>
        </w:tabs>
        <w:adjustRightInd w:val="0"/>
        <w:ind w:left="0" w:firstLine="709"/>
        <w:rPr>
          <w:sz w:val="24"/>
          <w:szCs w:val="24"/>
          <w:lang w:val="ru-RU"/>
        </w:rPr>
      </w:pPr>
      <w:r w:rsidRPr="006C01EE">
        <w:rPr>
          <w:sz w:val="24"/>
          <w:szCs w:val="24"/>
          <w:lang w:val="ru-RU"/>
        </w:rPr>
        <w:t>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005657" w:rsidRPr="006C01EE" w:rsidRDefault="00005657" w:rsidP="001F2537">
      <w:pPr>
        <w:pStyle w:val="a7"/>
        <w:widowControl/>
        <w:numPr>
          <w:ilvl w:val="0"/>
          <w:numId w:val="71"/>
        </w:numPr>
        <w:tabs>
          <w:tab w:val="left" w:pos="1134"/>
        </w:tabs>
        <w:adjustRightInd w:val="0"/>
        <w:ind w:left="0" w:firstLine="709"/>
        <w:rPr>
          <w:sz w:val="24"/>
          <w:szCs w:val="24"/>
          <w:lang w:val="ru-RU"/>
        </w:rPr>
      </w:pPr>
      <w:r w:rsidRPr="006C01EE">
        <w:rPr>
          <w:color w:val="000000"/>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005657" w:rsidRPr="006C01EE" w:rsidRDefault="00005657" w:rsidP="001F2537">
      <w:pPr>
        <w:pStyle w:val="11"/>
        <w:numPr>
          <w:ilvl w:val="0"/>
          <w:numId w:val="71"/>
        </w:numPr>
        <w:tabs>
          <w:tab w:val="left" w:pos="1134"/>
          <w:tab w:val="left" w:pos="1432"/>
        </w:tabs>
        <w:ind w:left="0" w:firstLine="709"/>
        <w:jc w:val="both"/>
        <w:rPr>
          <w:sz w:val="24"/>
          <w:szCs w:val="24"/>
        </w:rPr>
      </w:pPr>
      <w:bookmarkStart w:id="47" w:name="bookmark51"/>
      <w:bookmarkEnd w:id="47"/>
      <w:r w:rsidRPr="006C01EE">
        <w:rPr>
          <w:color w:val="000000"/>
          <w:sz w:val="24"/>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24929" w:rsidRPr="00A24929" w:rsidRDefault="00A24929" w:rsidP="00A24929">
      <w:pPr>
        <w:pStyle w:val="11"/>
        <w:numPr>
          <w:ilvl w:val="0"/>
          <w:numId w:val="71"/>
        </w:numPr>
        <w:tabs>
          <w:tab w:val="left" w:pos="1134"/>
          <w:tab w:val="left" w:pos="1432"/>
        </w:tabs>
        <w:ind w:left="0" w:firstLine="709"/>
        <w:jc w:val="both"/>
        <w:rPr>
          <w:color w:val="000000"/>
          <w:sz w:val="24"/>
          <w:szCs w:val="24"/>
        </w:rPr>
      </w:pPr>
      <w:bookmarkStart w:id="48" w:name="bookmark52"/>
      <w:bookmarkEnd w:id="48"/>
      <w:r w:rsidRPr="00A24929">
        <w:rPr>
          <w:color w:val="000000"/>
          <w:sz w:val="24"/>
          <w:szCs w:val="24"/>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w:t>
      </w:r>
      <w:r w:rsidR="00A04A79">
        <w:rPr>
          <w:color w:val="000000"/>
          <w:sz w:val="24"/>
          <w:szCs w:val="24"/>
        </w:rPr>
        <w:t>отображаются</w:t>
      </w:r>
      <w:r w:rsidRPr="00A24929">
        <w:rPr>
          <w:color w:val="000000"/>
          <w:sz w:val="24"/>
          <w:szCs w:val="24"/>
        </w:rPr>
        <w:t xml:space="preserve"> на отдельной карте.</w:t>
      </w:r>
    </w:p>
    <w:p w:rsidR="00005657" w:rsidRPr="00A24929" w:rsidRDefault="00005657" w:rsidP="00A24929">
      <w:pPr>
        <w:pStyle w:val="11"/>
        <w:numPr>
          <w:ilvl w:val="0"/>
          <w:numId w:val="71"/>
        </w:numPr>
        <w:tabs>
          <w:tab w:val="left" w:pos="1134"/>
          <w:tab w:val="left" w:pos="1432"/>
        </w:tabs>
        <w:ind w:left="0" w:firstLine="709"/>
        <w:jc w:val="both"/>
        <w:rPr>
          <w:color w:val="000000"/>
          <w:sz w:val="24"/>
          <w:szCs w:val="24"/>
        </w:rPr>
      </w:pPr>
      <w:r w:rsidRPr="006C01EE">
        <w:rPr>
          <w:color w:val="000000"/>
          <w:sz w:val="24"/>
          <w:szCs w:val="24"/>
        </w:rPr>
        <w:t>Границы территориальных зон установлены с учетом:</w:t>
      </w:r>
    </w:p>
    <w:p w:rsidR="00005657" w:rsidRPr="006C01EE" w:rsidRDefault="00005657" w:rsidP="001F2537">
      <w:pPr>
        <w:pStyle w:val="11"/>
        <w:numPr>
          <w:ilvl w:val="0"/>
          <w:numId w:val="3"/>
        </w:numPr>
        <w:tabs>
          <w:tab w:val="left" w:pos="1134"/>
        </w:tabs>
        <w:ind w:firstLine="709"/>
        <w:jc w:val="both"/>
        <w:rPr>
          <w:sz w:val="24"/>
          <w:szCs w:val="24"/>
        </w:rPr>
      </w:pPr>
      <w:bookmarkStart w:id="49" w:name="bookmark53"/>
      <w:bookmarkEnd w:id="49"/>
      <w:r w:rsidRPr="006C01EE">
        <w:rPr>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005657" w:rsidRPr="006C01EE" w:rsidRDefault="00005657" w:rsidP="001F2537">
      <w:pPr>
        <w:pStyle w:val="11"/>
        <w:numPr>
          <w:ilvl w:val="0"/>
          <w:numId w:val="3"/>
        </w:numPr>
        <w:tabs>
          <w:tab w:val="left" w:pos="1134"/>
        </w:tabs>
        <w:ind w:firstLine="709"/>
        <w:jc w:val="both"/>
        <w:rPr>
          <w:sz w:val="24"/>
          <w:szCs w:val="24"/>
        </w:rPr>
      </w:pPr>
      <w:bookmarkStart w:id="50" w:name="bookmark54"/>
      <w:bookmarkEnd w:id="50"/>
      <w:r w:rsidRPr="006C01EE">
        <w:rPr>
          <w:color w:val="000000"/>
          <w:sz w:val="24"/>
          <w:szCs w:val="24"/>
        </w:rPr>
        <w:t>функциональных зон и параметров их планируемого развития, определенных генеральным планом;</w:t>
      </w:r>
    </w:p>
    <w:p w:rsidR="00005657" w:rsidRPr="006C01EE" w:rsidRDefault="00005657" w:rsidP="001F2537">
      <w:pPr>
        <w:pStyle w:val="11"/>
        <w:numPr>
          <w:ilvl w:val="0"/>
          <w:numId w:val="3"/>
        </w:numPr>
        <w:tabs>
          <w:tab w:val="left" w:pos="1134"/>
          <w:tab w:val="left" w:pos="3015"/>
          <w:tab w:val="left" w:pos="5535"/>
        </w:tabs>
        <w:ind w:firstLine="709"/>
        <w:jc w:val="both"/>
        <w:rPr>
          <w:sz w:val="24"/>
          <w:szCs w:val="24"/>
        </w:rPr>
      </w:pPr>
      <w:bookmarkStart w:id="51" w:name="bookmark55"/>
      <w:bookmarkEnd w:id="51"/>
      <w:r w:rsidRPr="006C01EE">
        <w:rPr>
          <w:color w:val="000000"/>
          <w:sz w:val="24"/>
          <w:szCs w:val="24"/>
        </w:rPr>
        <w:t>определенных</w:t>
      </w:r>
      <w:r w:rsidR="006A2F3B" w:rsidRPr="006C01EE">
        <w:rPr>
          <w:color w:val="000000"/>
          <w:sz w:val="24"/>
          <w:szCs w:val="24"/>
        </w:rPr>
        <w:t xml:space="preserve"> </w:t>
      </w:r>
      <w:r w:rsidRPr="006C01EE">
        <w:rPr>
          <w:color w:val="000000"/>
          <w:sz w:val="24"/>
          <w:szCs w:val="24"/>
        </w:rPr>
        <w:t>Градостроительным</w:t>
      </w:r>
      <w:r w:rsidR="006A2F3B" w:rsidRPr="006C01EE">
        <w:rPr>
          <w:color w:val="000000"/>
          <w:sz w:val="24"/>
          <w:szCs w:val="24"/>
        </w:rPr>
        <w:t xml:space="preserve"> </w:t>
      </w:r>
      <w:r w:rsidRPr="006C01EE">
        <w:rPr>
          <w:color w:val="000000"/>
          <w:sz w:val="24"/>
          <w:szCs w:val="24"/>
        </w:rPr>
        <w:t>кодексом Российской Федерации</w:t>
      </w:r>
      <w:r w:rsidR="006A2F3B" w:rsidRPr="006C01EE">
        <w:rPr>
          <w:color w:val="000000"/>
          <w:sz w:val="24"/>
          <w:szCs w:val="24"/>
        </w:rPr>
        <w:t xml:space="preserve"> </w:t>
      </w:r>
      <w:r w:rsidRPr="006C01EE">
        <w:rPr>
          <w:color w:val="000000"/>
          <w:sz w:val="24"/>
          <w:szCs w:val="24"/>
        </w:rPr>
        <w:t>территориальных зон;</w:t>
      </w:r>
    </w:p>
    <w:p w:rsidR="00005657" w:rsidRPr="006C01EE" w:rsidRDefault="00005657" w:rsidP="001F2537">
      <w:pPr>
        <w:pStyle w:val="11"/>
        <w:numPr>
          <w:ilvl w:val="0"/>
          <w:numId w:val="3"/>
        </w:numPr>
        <w:tabs>
          <w:tab w:val="left" w:pos="1134"/>
        </w:tabs>
        <w:ind w:firstLine="709"/>
        <w:jc w:val="both"/>
        <w:rPr>
          <w:sz w:val="24"/>
          <w:szCs w:val="24"/>
        </w:rPr>
      </w:pPr>
      <w:bookmarkStart w:id="52" w:name="bookmark56"/>
      <w:bookmarkEnd w:id="52"/>
      <w:r w:rsidRPr="006C01EE">
        <w:rPr>
          <w:color w:val="000000"/>
          <w:sz w:val="24"/>
          <w:szCs w:val="24"/>
        </w:rPr>
        <w:t>сложившейся планировки территории и существующего землепользования;</w:t>
      </w:r>
    </w:p>
    <w:p w:rsidR="00005657" w:rsidRPr="006C01EE" w:rsidRDefault="00005657" w:rsidP="001F2537">
      <w:pPr>
        <w:pStyle w:val="11"/>
        <w:numPr>
          <w:ilvl w:val="0"/>
          <w:numId w:val="3"/>
        </w:numPr>
        <w:tabs>
          <w:tab w:val="left" w:pos="1134"/>
        </w:tabs>
        <w:ind w:firstLine="709"/>
        <w:jc w:val="both"/>
        <w:rPr>
          <w:sz w:val="24"/>
          <w:szCs w:val="24"/>
        </w:rPr>
      </w:pPr>
      <w:r w:rsidRPr="006C01EE">
        <w:rPr>
          <w:color w:val="000000"/>
          <w:sz w:val="24"/>
          <w:szCs w:val="24"/>
        </w:rPr>
        <w:t>планируемых изменений границ земель различных категорий;</w:t>
      </w:r>
    </w:p>
    <w:p w:rsidR="00005657" w:rsidRPr="006C01EE" w:rsidRDefault="00005657" w:rsidP="001F2537">
      <w:pPr>
        <w:pStyle w:val="11"/>
        <w:numPr>
          <w:ilvl w:val="0"/>
          <w:numId w:val="3"/>
        </w:numPr>
        <w:tabs>
          <w:tab w:val="left" w:pos="1134"/>
        </w:tabs>
        <w:ind w:firstLine="709"/>
        <w:jc w:val="both"/>
        <w:rPr>
          <w:sz w:val="24"/>
          <w:szCs w:val="24"/>
        </w:rPr>
      </w:pPr>
      <w:bookmarkStart w:id="53" w:name="bookmark57"/>
      <w:bookmarkEnd w:id="53"/>
      <w:r w:rsidRPr="006C01EE">
        <w:rPr>
          <w:color w:val="000000"/>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rsidR="00005657" w:rsidRPr="006C01EE" w:rsidRDefault="00005657" w:rsidP="001F2537">
      <w:pPr>
        <w:pStyle w:val="11"/>
        <w:numPr>
          <w:ilvl w:val="0"/>
          <w:numId w:val="71"/>
        </w:numPr>
        <w:tabs>
          <w:tab w:val="left" w:pos="1134"/>
        </w:tabs>
        <w:ind w:left="0" w:firstLine="709"/>
        <w:jc w:val="both"/>
        <w:rPr>
          <w:sz w:val="24"/>
          <w:szCs w:val="24"/>
        </w:rPr>
      </w:pPr>
      <w:bookmarkStart w:id="54" w:name="bookmark58"/>
      <w:bookmarkEnd w:id="54"/>
      <w:r w:rsidRPr="006C01EE">
        <w:rPr>
          <w:color w:val="000000"/>
          <w:sz w:val="24"/>
          <w:szCs w:val="24"/>
        </w:rPr>
        <w:t>Границы территориальных зон установлены по:</w:t>
      </w:r>
    </w:p>
    <w:p w:rsidR="00005657" w:rsidRPr="006C01EE" w:rsidRDefault="00005657" w:rsidP="001F2537">
      <w:pPr>
        <w:pStyle w:val="11"/>
        <w:numPr>
          <w:ilvl w:val="0"/>
          <w:numId w:val="3"/>
        </w:numPr>
        <w:tabs>
          <w:tab w:val="left" w:pos="1134"/>
        </w:tabs>
        <w:ind w:firstLine="709"/>
        <w:jc w:val="both"/>
        <w:rPr>
          <w:sz w:val="24"/>
          <w:szCs w:val="24"/>
        </w:rPr>
      </w:pPr>
      <w:bookmarkStart w:id="55" w:name="bookmark59"/>
      <w:bookmarkEnd w:id="55"/>
      <w:r w:rsidRPr="006C01EE">
        <w:rPr>
          <w:color w:val="000000"/>
          <w:sz w:val="24"/>
          <w:szCs w:val="24"/>
        </w:rPr>
        <w:t>линиям магистралей, улиц, проездов, разделяющих транспортные потоки противоположных направлений;</w:t>
      </w:r>
    </w:p>
    <w:p w:rsidR="00005657" w:rsidRPr="006C01EE" w:rsidRDefault="00005657" w:rsidP="001F2537">
      <w:pPr>
        <w:pStyle w:val="11"/>
        <w:numPr>
          <w:ilvl w:val="0"/>
          <w:numId w:val="3"/>
        </w:numPr>
        <w:tabs>
          <w:tab w:val="left" w:pos="1134"/>
        </w:tabs>
        <w:ind w:firstLine="709"/>
        <w:jc w:val="both"/>
        <w:rPr>
          <w:sz w:val="24"/>
          <w:szCs w:val="24"/>
        </w:rPr>
      </w:pPr>
      <w:bookmarkStart w:id="56" w:name="bookmark60"/>
      <w:bookmarkEnd w:id="56"/>
      <w:r w:rsidRPr="006C01EE">
        <w:rPr>
          <w:color w:val="000000"/>
          <w:sz w:val="24"/>
          <w:szCs w:val="24"/>
        </w:rPr>
        <w:t>красным линиям;</w:t>
      </w:r>
    </w:p>
    <w:p w:rsidR="00005657" w:rsidRPr="006C01EE" w:rsidRDefault="00005657" w:rsidP="001F2537">
      <w:pPr>
        <w:pStyle w:val="11"/>
        <w:numPr>
          <w:ilvl w:val="0"/>
          <w:numId w:val="3"/>
        </w:numPr>
        <w:tabs>
          <w:tab w:val="left" w:pos="1134"/>
        </w:tabs>
        <w:ind w:firstLine="709"/>
        <w:jc w:val="both"/>
        <w:rPr>
          <w:sz w:val="24"/>
          <w:szCs w:val="24"/>
        </w:rPr>
      </w:pPr>
      <w:bookmarkStart w:id="57" w:name="bookmark61"/>
      <w:bookmarkEnd w:id="57"/>
      <w:r w:rsidRPr="006C01EE">
        <w:rPr>
          <w:color w:val="000000"/>
          <w:sz w:val="24"/>
          <w:szCs w:val="24"/>
        </w:rPr>
        <w:t>границам земельных участков;</w:t>
      </w:r>
    </w:p>
    <w:p w:rsidR="00005657" w:rsidRPr="006C01EE" w:rsidRDefault="00005657" w:rsidP="001F2537">
      <w:pPr>
        <w:pStyle w:val="11"/>
        <w:numPr>
          <w:ilvl w:val="0"/>
          <w:numId w:val="3"/>
        </w:numPr>
        <w:tabs>
          <w:tab w:val="left" w:pos="1134"/>
        </w:tabs>
        <w:ind w:firstLine="709"/>
        <w:jc w:val="both"/>
        <w:rPr>
          <w:sz w:val="24"/>
          <w:szCs w:val="24"/>
        </w:rPr>
      </w:pPr>
      <w:bookmarkStart w:id="58" w:name="bookmark62"/>
      <w:bookmarkEnd w:id="58"/>
      <w:r w:rsidRPr="006C01EE">
        <w:rPr>
          <w:color w:val="000000"/>
          <w:sz w:val="24"/>
          <w:szCs w:val="24"/>
        </w:rPr>
        <w:t>границам населенных пунктов в пределах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59" w:name="bookmark63"/>
      <w:bookmarkEnd w:id="59"/>
      <w:r w:rsidRPr="006C01EE">
        <w:rPr>
          <w:color w:val="000000"/>
          <w:sz w:val="24"/>
          <w:szCs w:val="24"/>
        </w:rPr>
        <w:t>границам городского округа;</w:t>
      </w:r>
    </w:p>
    <w:p w:rsidR="00005657" w:rsidRPr="006C01EE" w:rsidRDefault="00005657" w:rsidP="001F2537">
      <w:pPr>
        <w:pStyle w:val="11"/>
        <w:numPr>
          <w:ilvl w:val="0"/>
          <w:numId w:val="3"/>
        </w:numPr>
        <w:tabs>
          <w:tab w:val="left" w:pos="1134"/>
        </w:tabs>
        <w:ind w:firstLine="709"/>
        <w:jc w:val="both"/>
        <w:rPr>
          <w:sz w:val="24"/>
          <w:szCs w:val="24"/>
        </w:rPr>
      </w:pPr>
      <w:bookmarkStart w:id="60" w:name="bookmark64"/>
      <w:bookmarkEnd w:id="60"/>
      <w:r w:rsidRPr="006C01EE">
        <w:rPr>
          <w:color w:val="000000"/>
          <w:sz w:val="24"/>
          <w:szCs w:val="24"/>
        </w:rPr>
        <w:t>естественным границам природных объектов;</w:t>
      </w:r>
    </w:p>
    <w:p w:rsidR="00005657" w:rsidRPr="006C01EE" w:rsidRDefault="00005657" w:rsidP="001F2537">
      <w:pPr>
        <w:pStyle w:val="11"/>
        <w:numPr>
          <w:ilvl w:val="0"/>
          <w:numId w:val="3"/>
        </w:numPr>
        <w:tabs>
          <w:tab w:val="left" w:pos="1134"/>
        </w:tabs>
        <w:ind w:firstLine="709"/>
        <w:jc w:val="both"/>
        <w:rPr>
          <w:sz w:val="24"/>
          <w:szCs w:val="24"/>
        </w:rPr>
      </w:pPr>
      <w:bookmarkStart w:id="61" w:name="bookmark65"/>
      <w:bookmarkEnd w:id="61"/>
      <w:r w:rsidRPr="006C01EE">
        <w:rPr>
          <w:color w:val="000000"/>
          <w:sz w:val="24"/>
          <w:szCs w:val="24"/>
        </w:rPr>
        <w:t>иным границам.</w:t>
      </w:r>
    </w:p>
    <w:p w:rsidR="00967523" w:rsidRPr="006C01EE" w:rsidRDefault="00005657" w:rsidP="001F2537">
      <w:pPr>
        <w:pStyle w:val="a7"/>
        <w:widowControl/>
        <w:numPr>
          <w:ilvl w:val="0"/>
          <w:numId w:val="71"/>
        </w:numPr>
        <w:tabs>
          <w:tab w:val="left" w:pos="142"/>
          <w:tab w:val="left" w:pos="1134"/>
          <w:tab w:val="left" w:pos="1418"/>
        </w:tabs>
        <w:adjustRightInd w:val="0"/>
        <w:ind w:left="0" w:firstLine="709"/>
        <w:rPr>
          <w:rFonts w:eastAsiaTheme="minorHAnsi"/>
          <w:bCs/>
          <w:sz w:val="24"/>
          <w:szCs w:val="24"/>
          <w:lang w:val="ru-RU"/>
        </w:rPr>
      </w:pPr>
      <w:bookmarkStart w:id="62" w:name="bookmark66"/>
      <w:bookmarkEnd w:id="62"/>
      <w:r w:rsidRPr="006C01EE">
        <w:rPr>
          <w:color w:val="000000"/>
          <w:sz w:val="24"/>
          <w:szCs w:val="24"/>
          <w:lang w:val="ru-RU"/>
        </w:rPr>
        <w:lastRenderedPageBreak/>
        <w:t xml:space="preserve">Границы </w:t>
      </w:r>
      <w:bookmarkStart w:id="63" w:name="bookmark67"/>
      <w:bookmarkEnd w:id="63"/>
      <w:r w:rsidR="00967523" w:rsidRPr="006C01EE">
        <w:rPr>
          <w:rFonts w:eastAsiaTheme="minorHAnsi"/>
          <w:bCs/>
          <w:sz w:val="24"/>
          <w:szCs w:val="24"/>
          <w:lang w:val="ru-RU"/>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967523" w:rsidRPr="006C01EE" w:rsidRDefault="00005657" w:rsidP="001F2537">
      <w:pPr>
        <w:pStyle w:val="a7"/>
        <w:widowControl/>
        <w:numPr>
          <w:ilvl w:val="0"/>
          <w:numId w:val="71"/>
        </w:numPr>
        <w:tabs>
          <w:tab w:val="left" w:pos="142"/>
          <w:tab w:val="left" w:pos="1134"/>
          <w:tab w:val="left" w:pos="1418"/>
          <w:tab w:val="center" w:pos="5118"/>
          <w:tab w:val="right" w:pos="9879"/>
        </w:tabs>
        <w:adjustRightInd w:val="0"/>
        <w:ind w:left="0" w:firstLine="709"/>
        <w:rPr>
          <w:sz w:val="24"/>
          <w:szCs w:val="24"/>
          <w:lang w:val="ru-RU"/>
        </w:rPr>
      </w:pPr>
      <w:r w:rsidRPr="006C01EE">
        <w:rPr>
          <w:color w:val="000000"/>
          <w:sz w:val="24"/>
          <w:szCs w:val="24"/>
          <w:lang w:val="ru-RU"/>
        </w:rPr>
        <w:t xml:space="preserve">Карта </w:t>
      </w:r>
      <w:bookmarkStart w:id="64" w:name="bookmark69"/>
      <w:bookmarkStart w:id="65" w:name="bookmark68"/>
      <w:bookmarkEnd w:id="64"/>
      <w:r w:rsidR="00967523" w:rsidRPr="006C01EE">
        <w:rPr>
          <w:spacing w:val="6"/>
          <w:sz w:val="24"/>
          <w:szCs w:val="24"/>
          <w:lang w:val="ru-RU"/>
        </w:rPr>
        <w:t xml:space="preserve">(карты) </w:t>
      </w:r>
      <w:r w:rsidR="00967523" w:rsidRPr="006C01EE">
        <w:rPr>
          <w:spacing w:val="-3"/>
          <w:sz w:val="24"/>
          <w:szCs w:val="24"/>
          <w:lang w:val="ru-RU"/>
        </w:rPr>
        <w:t xml:space="preserve">градостроительного зонирования </w:t>
      </w:r>
      <w:r w:rsidR="00967523" w:rsidRPr="006C01EE">
        <w:rPr>
          <w:sz w:val="24"/>
          <w:szCs w:val="24"/>
          <w:lang w:val="ru-RU"/>
        </w:rPr>
        <w:t xml:space="preserve">применяется </w:t>
      </w:r>
      <w:r w:rsidR="00967523" w:rsidRPr="006C01EE">
        <w:rPr>
          <w:spacing w:val="-3"/>
          <w:sz w:val="24"/>
          <w:szCs w:val="24"/>
          <w:lang w:val="ru-RU"/>
        </w:rPr>
        <w:t xml:space="preserve">одновременно </w:t>
      </w:r>
      <w:r w:rsidR="00967523" w:rsidRPr="006C01EE">
        <w:rPr>
          <w:sz w:val="24"/>
          <w:szCs w:val="24"/>
          <w:lang w:val="ru-RU"/>
        </w:rPr>
        <w:t xml:space="preserve">с картой </w:t>
      </w:r>
      <w:r w:rsidR="00967523" w:rsidRPr="006C01EE">
        <w:rPr>
          <w:spacing w:val="-3"/>
          <w:sz w:val="24"/>
          <w:szCs w:val="24"/>
          <w:lang w:val="ru-RU"/>
        </w:rPr>
        <w:t xml:space="preserve">(картами) </w:t>
      </w:r>
      <w:r w:rsidR="00967523" w:rsidRPr="006C01EE">
        <w:rPr>
          <w:sz w:val="24"/>
          <w:szCs w:val="24"/>
          <w:lang w:val="ru-RU"/>
        </w:rPr>
        <w:t xml:space="preserve">с отображением </w:t>
      </w:r>
      <w:r w:rsidR="00967523" w:rsidRPr="006C01EE">
        <w:rPr>
          <w:spacing w:val="-3"/>
          <w:sz w:val="24"/>
          <w:szCs w:val="24"/>
          <w:lang w:val="ru-RU"/>
        </w:rPr>
        <w:t xml:space="preserve">границ </w:t>
      </w:r>
      <w:r w:rsidR="00967523" w:rsidRPr="006C01EE">
        <w:rPr>
          <w:sz w:val="24"/>
          <w:szCs w:val="24"/>
          <w:lang w:val="ru-RU"/>
        </w:rPr>
        <w:t xml:space="preserve">зон с </w:t>
      </w:r>
      <w:r w:rsidR="00967523" w:rsidRPr="006C01EE">
        <w:rPr>
          <w:spacing w:val="-4"/>
          <w:sz w:val="24"/>
          <w:szCs w:val="24"/>
          <w:lang w:val="ru-RU"/>
        </w:rPr>
        <w:t>особыми условиями</w:t>
      </w:r>
      <w:r w:rsidR="00967523" w:rsidRPr="006C01EE">
        <w:rPr>
          <w:spacing w:val="51"/>
          <w:sz w:val="24"/>
          <w:szCs w:val="24"/>
          <w:lang w:val="ru-RU"/>
        </w:rPr>
        <w:t xml:space="preserve"> </w:t>
      </w:r>
      <w:r w:rsidR="00967523" w:rsidRPr="006C01EE">
        <w:rPr>
          <w:spacing w:val="-3"/>
          <w:sz w:val="24"/>
          <w:szCs w:val="24"/>
          <w:lang w:val="ru-RU"/>
        </w:rPr>
        <w:t xml:space="preserve">использования </w:t>
      </w:r>
      <w:r w:rsidR="00967523" w:rsidRPr="006C01EE">
        <w:rPr>
          <w:sz w:val="24"/>
          <w:szCs w:val="24"/>
          <w:lang w:val="ru-RU"/>
        </w:rPr>
        <w:t xml:space="preserve">территорий, </w:t>
      </w:r>
      <w:r w:rsidR="00967523" w:rsidRPr="006C01EE">
        <w:rPr>
          <w:spacing w:val="-3"/>
          <w:sz w:val="24"/>
          <w:szCs w:val="24"/>
          <w:lang w:val="ru-RU"/>
        </w:rPr>
        <w:t xml:space="preserve">границ </w:t>
      </w:r>
      <w:r w:rsidR="00967523" w:rsidRPr="006C01EE">
        <w:rPr>
          <w:sz w:val="24"/>
          <w:szCs w:val="24"/>
          <w:lang w:val="ru-RU"/>
        </w:rPr>
        <w:t xml:space="preserve">территорий </w:t>
      </w:r>
      <w:r w:rsidR="00967523" w:rsidRPr="006C01EE">
        <w:rPr>
          <w:spacing w:val="-3"/>
          <w:sz w:val="24"/>
          <w:szCs w:val="24"/>
          <w:lang w:val="ru-RU"/>
        </w:rPr>
        <w:t>объектов культурного</w:t>
      </w:r>
      <w:r w:rsidR="00967523" w:rsidRPr="006C01EE">
        <w:rPr>
          <w:spacing w:val="-36"/>
          <w:sz w:val="24"/>
          <w:szCs w:val="24"/>
          <w:lang w:val="ru-RU"/>
        </w:rPr>
        <w:t xml:space="preserve"> </w:t>
      </w:r>
      <w:r w:rsidR="00967523" w:rsidRPr="006C01EE">
        <w:rPr>
          <w:sz w:val="24"/>
          <w:szCs w:val="24"/>
          <w:lang w:val="ru-RU"/>
        </w:rPr>
        <w:t>наследия.</w:t>
      </w:r>
    </w:p>
    <w:p w:rsidR="00005657" w:rsidRPr="006C01EE" w:rsidRDefault="00005657" w:rsidP="001F2537">
      <w:pPr>
        <w:pStyle w:val="a7"/>
        <w:widowControl/>
        <w:numPr>
          <w:ilvl w:val="0"/>
          <w:numId w:val="71"/>
        </w:numPr>
        <w:tabs>
          <w:tab w:val="left" w:pos="142"/>
          <w:tab w:val="left" w:pos="1134"/>
          <w:tab w:val="left" w:pos="1418"/>
          <w:tab w:val="center" w:pos="5118"/>
          <w:tab w:val="right" w:pos="9879"/>
        </w:tabs>
        <w:adjustRightInd w:val="0"/>
        <w:ind w:left="0" w:firstLine="709"/>
        <w:rPr>
          <w:sz w:val="24"/>
          <w:szCs w:val="24"/>
          <w:lang w:val="ru-RU"/>
        </w:rPr>
      </w:pPr>
      <w:r w:rsidRPr="006C01EE">
        <w:rPr>
          <w:color w:val="000000"/>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r w:rsidR="002579E9" w:rsidRPr="006C01EE">
        <w:rPr>
          <w:color w:val="000000"/>
          <w:sz w:val="24"/>
          <w:szCs w:val="24"/>
          <w:lang w:val="ru-RU"/>
        </w:rPr>
        <w:t>,</w:t>
      </w:r>
      <w:r w:rsidRPr="006C01EE">
        <w:rPr>
          <w:color w:val="000000"/>
          <w:sz w:val="24"/>
          <w:szCs w:val="24"/>
          <w:lang w:val="ru-RU"/>
        </w:rPr>
        <w:t xml:space="preserve"> установлен градостроительный регламент.</w:t>
      </w:r>
      <w:bookmarkEnd w:id="65"/>
    </w:p>
    <w:p w:rsidR="00FB22B3" w:rsidRPr="006C01EE" w:rsidRDefault="00FB22B3" w:rsidP="005D5122">
      <w:pPr>
        <w:widowControl/>
        <w:tabs>
          <w:tab w:val="left" w:pos="142"/>
          <w:tab w:val="left" w:pos="1154"/>
          <w:tab w:val="left" w:pos="1418"/>
          <w:tab w:val="center" w:pos="5118"/>
          <w:tab w:val="right" w:pos="9879"/>
        </w:tabs>
        <w:adjustRightInd w:val="0"/>
        <w:rPr>
          <w:rFonts w:ascii="Times New Roman" w:hAnsi="Times New Roman" w:cs="Times New Roman"/>
        </w:rPr>
      </w:pPr>
    </w:p>
    <w:p w:rsidR="00005657" w:rsidRPr="006C01EE" w:rsidRDefault="00005657" w:rsidP="005D5122">
      <w:pPr>
        <w:pStyle w:val="Heading20"/>
        <w:keepNext/>
        <w:keepLines/>
        <w:spacing w:after="0"/>
        <w:rPr>
          <w:color w:val="000000"/>
          <w:sz w:val="24"/>
          <w:szCs w:val="24"/>
        </w:rPr>
      </w:pPr>
      <w:bookmarkStart w:id="66" w:name="bookmark70"/>
      <w:bookmarkStart w:id="67" w:name="bookmark71"/>
      <w:bookmarkStart w:id="68" w:name="bookmark72"/>
      <w:bookmarkStart w:id="69" w:name="_Toc143271014"/>
      <w:r w:rsidRPr="006C01EE">
        <w:rPr>
          <w:color w:val="000000"/>
          <w:sz w:val="24"/>
          <w:szCs w:val="24"/>
        </w:rPr>
        <w:t xml:space="preserve">Статья 3.1 </w:t>
      </w:r>
      <w:bookmarkEnd w:id="66"/>
      <w:bookmarkEnd w:id="67"/>
      <w:bookmarkEnd w:id="68"/>
      <w:r w:rsidR="00340AE3" w:rsidRPr="006C01EE">
        <w:rPr>
          <w:sz w:val="24"/>
          <w:szCs w:val="24"/>
        </w:rPr>
        <w:t>Территории пересечения государственного лесного реестра и Единого государственного реестра недвижимости</w:t>
      </w:r>
      <w:bookmarkEnd w:id="69"/>
    </w:p>
    <w:p w:rsidR="000D2EBE" w:rsidRPr="006C01EE" w:rsidRDefault="000D2EBE" w:rsidP="005D5122">
      <w:pPr>
        <w:pStyle w:val="Heading20"/>
        <w:keepNext/>
        <w:keepLines/>
        <w:spacing w:after="0"/>
      </w:pPr>
    </w:p>
    <w:p w:rsidR="00275150" w:rsidRPr="006C01EE" w:rsidRDefault="00275150" w:rsidP="001F2537">
      <w:pPr>
        <w:pStyle w:val="a9"/>
        <w:tabs>
          <w:tab w:val="left" w:pos="1134"/>
          <w:tab w:val="left" w:pos="1560"/>
        </w:tabs>
        <w:ind w:right="-26" w:firstLine="709"/>
        <w:jc w:val="both"/>
        <w:rPr>
          <w:color w:val="000000" w:themeColor="text1"/>
          <w:lang w:val="ru-RU"/>
        </w:rPr>
      </w:pPr>
      <w:bookmarkStart w:id="70" w:name="bookmark74"/>
      <w:bookmarkStart w:id="71" w:name="bookmark75"/>
      <w:bookmarkStart w:id="72" w:name="bookmark76"/>
      <w:r w:rsidRPr="006C01EE">
        <w:rPr>
          <w:color w:val="000000" w:themeColor="text1"/>
          <w:lang w:val="ru-RU"/>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rsidR="00275150" w:rsidRPr="006C01EE" w:rsidRDefault="00275150" w:rsidP="004C073B">
      <w:pPr>
        <w:pStyle w:val="a9"/>
        <w:numPr>
          <w:ilvl w:val="0"/>
          <w:numId w:val="76"/>
        </w:numPr>
        <w:tabs>
          <w:tab w:val="left" w:pos="1134"/>
          <w:tab w:val="left" w:pos="1245"/>
        </w:tabs>
        <w:autoSpaceDE/>
        <w:autoSpaceDN/>
        <w:ind w:right="-26" w:firstLine="709"/>
        <w:jc w:val="both"/>
        <w:rPr>
          <w:color w:val="000000" w:themeColor="text1"/>
          <w:lang w:val="ru-RU"/>
        </w:rPr>
      </w:pPr>
      <w:r w:rsidRPr="006C01EE">
        <w:rPr>
          <w:color w:val="000000" w:themeColor="text1"/>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275150" w:rsidRPr="006C01EE" w:rsidRDefault="00275150" w:rsidP="004C073B">
      <w:pPr>
        <w:pStyle w:val="a9"/>
        <w:numPr>
          <w:ilvl w:val="0"/>
          <w:numId w:val="76"/>
        </w:numPr>
        <w:tabs>
          <w:tab w:val="left" w:pos="1134"/>
          <w:tab w:val="left" w:pos="1245"/>
        </w:tabs>
        <w:autoSpaceDE/>
        <w:autoSpaceDN/>
        <w:ind w:right="-26" w:firstLine="709"/>
        <w:jc w:val="both"/>
        <w:rPr>
          <w:color w:val="000000" w:themeColor="text1"/>
          <w:lang w:val="ru-RU"/>
        </w:rPr>
      </w:pPr>
      <w:r w:rsidRPr="006C01EE">
        <w:rPr>
          <w:color w:val="000000" w:themeColor="text1"/>
          <w:lang w:val="ru-RU"/>
        </w:rPr>
        <w:t>отсутствия в границах земельного участка территорий лесничеств (по данным Единого государственного реестра недвижимости).</w:t>
      </w:r>
    </w:p>
    <w:p w:rsidR="00715E96" w:rsidRPr="006C01EE" w:rsidRDefault="00715E96" w:rsidP="004C073B">
      <w:pPr>
        <w:pStyle w:val="a9"/>
        <w:numPr>
          <w:ilvl w:val="0"/>
          <w:numId w:val="76"/>
        </w:numPr>
        <w:tabs>
          <w:tab w:val="left" w:pos="1134"/>
          <w:tab w:val="left" w:pos="1245"/>
        </w:tabs>
        <w:autoSpaceDE/>
        <w:autoSpaceDN/>
        <w:ind w:right="-26" w:firstLine="709"/>
        <w:jc w:val="both"/>
        <w:rPr>
          <w:color w:val="000000" w:themeColor="text1"/>
          <w:lang w:val="ru-RU"/>
        </w:rPr>
      </w:pPr>
      <w:r w:rsidRPr="006C01EE">
        <w:rPr>
          <w:color w:val="000000" w:themeColor="text1"/>
          <w:lang w:val="ru-RU"/>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0D2EBE" w:rsidRPr="006C01EE" w:rsidRDefault="000D2EBE" w:rsidP="00FB22B3">
      <w:pPr>
        <w:pStyle w:val="a9"/>
        <w:ind w:right="-6" w:firstLine="425"/>
        <w:jc w:val="both"/>
        <w:rPr>
          <w:lang w:val="ru-RU"/>
        </w:rPr>
      </w:pPr>
    </w:p>
    <w:p w:rsidR="00005657" w:rsidRPr="006C01EE" w:rsidRDefault="00005657" w:rsidP="00005657">
      <w:pPr>
        <w:pStyle w:val="Heading20"/>
        <w:keepNext/>
        <w:keepLines/>
      </w:pPr>
      <w:bookmarkStart w:id="73" w:name="_Toc143271015"/>
      <w:r w:rsidRPr="006C01EE">
        <w:rPr>
          <w:color w:val="000000"/>
          <w:sz w:val="24"/>
          <w:szCs w:val="24"/>
        </w:rPr>
        <w:t>Статья 4. Зоны с особыми условиями использования территорий</w:t>
      </w:r>
      <w:bookmarkEnd w:id="70"/>
      <w:bookmarkEnd w:id="71"/>
      <w:bookmarkEnd w:id="72"/>
      <w:bookmarkEnd w:id="73"/>
    </w:p>
    <w:p w:rsidR="00005657" w:rsidRPr="006C01EE" w:rsidRDefault="00005657" w:rsidP="001F2537">
      <w:pPr>
        <w:pStyle w:val="11"/>
        <w:numPr>
          <w:ilvl w:val="0"/>
          <w:numId w:val="70"/>
        </w:numPr>
        <w:tabs>
          <w:tab w:val="left" w:pos="1134"/>
        </w:tabs>
        <w:ind w:left="0" w:firstLine="709"/>
        <w:jc w:val="both"/>
        <w:rPr>
          <w:color w:val="000000"/>
          <w:sz w:val="24"/>
          <w:szCs w:val="24"/>
        </w:rPr>
      </w:pPr>
      <w:r w:rsidRPr="006C01EE">
        <w:rPr>
          <w:color w:val="000000"/>
          <w:sz w:val="24"/>
          <w:szCs w:val="24"/>
        </w:rPr>
        <w:t>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975303" w:rsidRPr="006C01EE" w:rsidRDefault="00975303" w:rsidP="00975303">
      <w:pPr>
        <w:pStyle w:val="11"/>
        <w:ind w:left="1100" w:firstLine="0"/>
        <w:jc w:val="both"/>
      </w:pPr>
    </w:p>
    <w:tbl>
      <w:tblPr>
        <w:tblOverlap w:val="neve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2282"/>
        <w:gridCol w:w="6804"/>
      </w:tblGrid>
      <w:tr w:rsidR="00005657" w:rsidRPr="006C01EE" w:rsidTr="001F2537">
        <w:trPr>
          <w:jc w:val="center"/>
        </w:trPr>
        <w:tc>
          <w:tcPr>
            <w:tcW w:w="562" w:type="dxa"/>
            <w:shd w:val="clear" w:color="auto" w:fill="FFFFFF"/>
            <w:vAlign w:val="bottom"/>
          </w:tcPr>
          <w:p w:rsidR="00005657" w:rsidRPr="006C01EE" w:rsidRDefault="005B7CE5" w:rsidP="00A24929">
            <w:pPr>
              <w:pStyle w:val="Other0"/>
              <w:ind w:firstLine="0"/>
              <w:jc w:val="center"/>
            </w:pPr>
            <w:r w:rsidRPr="006C01EE">
              <w:rPr>
                <w:color w:val="000000"/>
                <w:sz w:val="24"/>
                <w:szCs w:val="24"/>
              </w:rPr>
              <w:t xml:space="preserve">№ </w:t>
            </w:r>
            <w:r w:rsidR="00005657" w:rsidRPr="006C01EE">
              <w:rPr>
                <w:color w:val="000000"/>
                <w:sz w:val="24"/>
                <w:szCs w:val="24"/>
              </w:rPr>
              <w:t>п/п</w:t>
            </w:r>
          </w:p>
        </w:tc>
        <w:tc>
          <w:tcPr>
            <w:tcW w:w="2282" w:type="dxa"/>
            <w:shd w:val="clear" w:color="auto" w:fill="FFFFFF"/>
            <w:vAlign w:val="center"/>
          </w:tcPr>
          <w:p w:rsidR="00005657" w:rsidRPr="006C01EE" w:rsidRDefault="00005657" w:rsidP="00975303">
            <w:pPr>
              <w:pStyle w:val="Other0"/>
              <w:ind w:left="74" w:right="135" w:firstLine="0"/>
              <w:jc w:val="center"/>
            </w:pPr>
            <w:r w:rsidRPr="006C01EE">
              <w:rPr>
                <w:color w:val="000000"/>
                <w:sz w:val="24"/>
                <w:szCs w:val="24"/>
              </w:rPr>
              <w:t>Вид зоны</w:t>
            </w:r>
          </w:p>
        </w:tc>
        <w:tc>
          <w:tcPr>
            <w:tcW w:w="6804" w:type="dxa"/>
            <w:shd w:val="clear" w:color="auto" w:fill="FFFFFF"/>
            <w:vAlign w:val="center"/>
          </w:tcPr>
          <w:p w:rsidR="00005657" w:rsidRPr="006C01EE" w:rsidRDefault="00005657" w:rsidP="004F5023">
            <w:pPr>
              <w:pStyle w:val="Other0"/>
              <w:ind w:left="129" w:right="145" w:firstLine="0"/>
              <w:jc w:val="center"/>
            </w:pPr>
            <w:r w:rsidRPr="006C01EE">
              <w:rPr>
                <w:color w:val="000000"/>
                <w:sz w:val="24"/>
                <w:szCs w:val="24"/>
              </w:rPr>
              <w:t>Основание</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1</w:t>
            </w:r>
          </w:p>
        </w:tc>
        <w:tc>
          <w:tcPr>
            <w:tcW w:w="2282" w:type="dxa"/>
            <w:shd w:val="clear" w:color="auto" w:fill="FFFFFF"/>
          </w:tcPr>
          <w:p w:rsidR="00005657" w:rsidRPr="006C01EE" w:rsidRDefault="00005657" w:rsidP="00975303">
            <w:pPr>
              <w:pStyle w:val="Other0"/>
              <w:tabs>
                <w:tab w:val="left" w:pos="854"/>
                <w:tab w:val="left" w:pos="1949"/>
              </w:tabs>
              <w:ind w:left="74" w:right="135" w:firstLine="0"/>
            </w:pPr>
            <w:r w:rsidRPr="006C01EE">
              <w:rPr>
                <w:color w:val="000000"/>
                <w:sz w:val="24"/>
                <w:szCs w:val="24"/>
              </w:rPr>
              <w:t>зоны</w:t>
            </w:r>
            <w:r w:rsidR="00B27B2E" w:rsidRPr="006C01EE">
              <w:rPr>
                <w:color w:val="000000"/>
                <w:sz w:val="24"/>
                <w:szCs w:val="24"/>
              </w:rPr>
              <w:t xml:space="preserve"> </w:t>
            </w:r>
            <w:r w:rsidRPr="006C01EE">
              <w:rPr>
                <w:color w:val="000000"/>
                <w:sz w:val="24"/>
                <w:szCs w:val="24"/>
              </w:rPr>
              <w:t>охраны</w:t>
            </w:r>
            <w:r w:rsidR="00B27B2E" w:rsidRPr="006C01EE">
              <w:rPr>
                <w:color w:val="000000"/>
                <w:sz w:val="24"/>
                <w:szCs w:val="24"/>
              </w:rPr>
              <w:t xml:space="preserve"> </w:t>
            </w:r>
            <w:r w:rsidRPr="006C01EE">
              <w:rPr>
                <w:color w:val="000000"/>
                <w:sz w:val="24"/>
                <w:szCs w:val="24"/>
              </w:rPr>
              <w:t>объектов</w:t>
            </w:r>
            <w:r w:rsidR="00B27B2E" w:rsidRPr="006C01EE">
              <w:rPr>
                <w:color w:val="000000"/>
                <w:sz w:val="24"/>
                <w:szCs w:val="24"/>
              </w:rPr>
              <w:t xml:space="preserve"> </w:t>
            </w:r>
            <w:r w:rsidRPr="006C01EE">
              <w:rPr>
                <w:color w:val="000000"/>
                <w:sz w:val="24"/>
                <w:szCs w:val="24"/>
              </w:rPr>
              <w:t>культурного наследия</w:t>
            </w:r>
          </w:p>
        </w:tc>
        <w:tc>
          <w:tcPr>
            <w:tcW w:w="6804" w:type="dxa"/>
            <w:shd w:val="clear" w:color="auto" w:fill="FFFFFF"/>
          </w:tcPr>
          <w:p w:rsidR="00005657" w:rsidRPr="006C01EE" w:rsidRDefault="00005657" w:rsidP="006B4E3D">
            <w:pPr>
              <w:pStyle w:val="Other0"/>
              <w:ind w:left="129" w:right="145" w:firstLine="0"/>
              <w:jc w:val="both"/>
              <w:rPr>
                <w:sz w:val="24"/>
                <w:szCs w:val="24"/>
              </w:rPr>
            </w:pPr>
            <w:r w:rsidRPr="006C01EE">
              <w:rPr>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w:t>
            </w:r>
          </w:p>
          <w:p w:rsidR="00005657" w:rsidRPr="006C01EE" w:rsidRDefault="00005657" w:rsidP="006B4E3D">
            <w:pPr>
              <w:pStyle w:val="Other0"/>
              <w:tabs>
                <w:tab w:val="left" w:pos="2778"/>
                <w:tab w:val="left" w:pos="4760"/>
              </w:tabs>
              <w:ind w:left="129" w:right="145" w:firstLine="0"/>
              <w:jc w:val="both"/>
              <w:rPr>
                <w:color w:val="000000"/>
                <w:sz w:val="24"/>
                <w:szCs w:val="24"/>
              </w:rPr>
            </w:pPr>
            <w:r w:rsidRPr="006C01EE">
              <w:rPr>
                <w:color w:val="000000"/>
                <w:sz w:val="24"/>
                <w:szCs w:val="24"/>
              </w:rPr>
              <w:t>постановление</w:t>
            </w:r>
            <w:r w:rsidR="00B27B2E" w:rsidRPr="006C01EE">
              <w:rPr>
                <w:color w:val="000000"/>
                <w:sz w:val="24"/>
                <w:szCs w:val="24"/>
              </w:rPr>
              <w:t xml:space="preserve"> </w:t>
            </w:r>
            <w:r w:rsidRPr="006C01EE">
              <w:rPr>
                <w:color w:val="000000"/>
                <w:sz w:val="24"/>
                <w:szCs w:val="24"/>
              </w:rPr>
              <w:t>Правительства</w:t>
            </w:r>
            <w:r w:rsidR="00B27B2E" w:rsidRPr="006C01EE">
              <w:rPr>
                <w:color w:val="000000"/>
                <w:sz w:val="24"/>
                <w:szCs w:val="24"/>
              </w:rPr>
              <w:t xml:space="preserve"> </w:t>
            </w:r>
            <w:r w:rsidRPr="006C01EE">
              <w:rPr>
                <w:color w:val="000000"/>
                <w:sz w:val="24"/>
                <w:szCs w:val="24"/>
              </w:rPr>
              <w:t>Российской</w:t>
            </w:r>
            <w:r w:rsidR="00B27B2E" w:rsidRPr="006C01EE">
              <w:rPr>
                <w:color w:val="000000"/>
                <w:sz w:val="24"/>
                <w:szCs w:val="24"/>
              </w:rPr>
              <w:t xml:space="preserve"> </w:t>
            </w:r>
            <w:r w:rsidRPr="006C01EE">
              <w:rPr>
                <w:color w:val="000000"/>
                <w:sz w:val="24"/>
                <w:szCs w:val="24"/>
              </w:rPr>
              <w:t>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w:t>
            </w:r>
            <w:r w:rsidR="00B27B2E" w:rsidRPr="006C01EE">
              <w:rPr>
                <w:color w:val="000000"/>
                <w:sz w:val="24"/>
                <w:szCs w:val="24"/>
              </w:rPr>
              <w:t xml:space="preserve"> </w:t>
            </w:r>
            <w:r w:rsidRPr="006C01EE">
              <w:rPr>
                <w:color w:val="000000"/>
                <w:sz w:val="24"/>
                <w:szCs w:val="24"/>
              </w:rPr>
              <w:t>Правительства</w:t>
            </w:r>
            <w:r w:rsidR="00B27B2E" w:rsidRPr="006C01EE">
              <w:rPr>
                <w:color w:val="000000"/>
                <w:sz w:val="24"/>
                <w:szCs w:val="24"/>
              </w:rPr>
              <w:t xml:space="preserve"> </w:t>
            </w:r>
            <w:r w:rsidRPr="006C01EE">
              <w:rPr>
                <w:color w:val="000000"/>
                <w:sz w:val="24"/>
                <w:szCs w:val="24"/>
              </w:rPr>
              <w:t>Российской</w:t>
            </w:r>
            <w:r w:rsidR="004F5023" w:rsidRPr="006C01EE">
              <w:rPr>
                <w:color w:val="000000"/>
                <w:sz w:val="24"/>
                <w:szCs w:val="24"/>
              </w:rPr>
              <w:t xml:space="preserve"> </w:t>
            </w:r>
            <w:r w:rsidRPr="006C01EE">
              <w:rPr>
                <w:color w:val="000000"/>
                <w:sz w:val="24"/>
                <w:szCs w:val="24"/>
              </w:rPr>
              <w:t>Федерации»</w:t>
            </w:r>
            <w:r w:rsidR="00B27B2E" w:rsidRPr="006C01EE">
              <w:rPr>
                <w:color w:val="000000"/>
                <w:sz w:val="24"/>
                <w:szCs w:val="24"/>
              </w:rPr>
              <w:t xml:space="preserve"> </w:t>
            </w:r>
            <w:r w:rsidRPr="006C01EE">
              <w:rPr>
                <w:color w:val="000000"/>
                <w:sz w:val="24"/>
                <w:szCs w:val="24"/>
              </w:rPr>
              <w:t>(применяется</w:t>
            </w:r>
            <w:r w:rsidR="00B27B2E" w:rsidRPr="006C01EE">
              <w:rPr>
                <w:color w:val="000000"/>
                <w:sz w:val="24"/>
                <w:szCs w:val="24"/>
              </w:rPr>
              <w:t xml:space="preserve"> </w:t>
            </w:r>
            <w:r w:rsidRPr="006C01EE">
              <w:rPr>
                <w:color w:val="000000"/>
                <w:sz w:val="24"/>
                <w:szCs w:val="24"/>
              </w:rPr>
              <w:t>с</w:t>
            </w:r>
            <w:r w:rsidR="00B27B2E" w:rsidRPr="006C01EE">
              <w:rPr>
                <w:color w:val="000000"/>
                <w:sz w:val="24"/>
                <w:szCs w:val="24"/>
              </w:rPr>
              <w:t xml:space="preserve"> </w:t>
            </w:r>
            <w:r w:rsidRPr="006C01EE">
              <w:rPr>
                <w:color w:val="000000"/>
                <w:sz w:val="24"/>
                <w:szCs w:val="24"/>
              </w:rPr>
              <w:t>учетом</w:t>
            </w:r>
            <w:r w:rsidR="00B27B2E" w:rsidRPr="006C01EE">
              <w:rPr>
                <w:color w:val="000000"/>
                <w:sz w:val="24"/>
                <w:szCs w:val="24"/>
              </w:rPr>
              <w:t xml:space="preserve"> </w:t>
            </w:r>
            <w:r w:rsidRPr="006C01EE">
              <w:rPr>
                <w:color w:val="000000"/>
                <w:sz w:val="24"/>
                <w:szCs w:val="24"/>
              </w:rPr>
              <w:t>требований</w:t>
            </w:r>
            <w:r w:rsidR="00B27B2E" w:rsidRPr="006C01EE">
              <w:rPr>
                <w:color w:val="000000"/>
                <w:sz w:val="24"/>
                <w:szCs w:val="24"/>
              </w:rPr>
              <w:t xml:space="preserve"> </w:t>
            </w:r>
            <w:r w:rsidRPr="006C01EE">
              <w:rPr>
                <w:color w:val="000000"/>
                <w:sz w:val="24"/>
                <w:szCs w:val="24"/>
              </w:rPr>
              <w:t>статьи</w:t>
            </w:r>
            <w:r w:rsidR="00B27B2E" w:rsidRPr="006C01EE">
              <w:rPr>
                <w:color w:val="000000"/>
                <w:sz w:val="24"/>
                <w:szCs w:val="24"/>
              </w:rPr>
              <w:t xml:space="preserve"> </w:t>
            </w:r>
            <w:r w:rsidRPr="006C01EE">
              <w:rPr>
                <w:color w:val="000000"/>
                <w:sz w:val="24"/>
                <w:szCs w:val="24"/>
              </w:rPr>
              <w:t>106</w:t>
            </w:r>
            <w:r w:rsidR="00B27B2E" w:rsidRPr="006C01EE">
              <w:rPr>
                <w:color w:val="000000"/>
                <w:sz w:val="24"/>
                <w:szCs w:val="24"/>
              </w:rPr>
              <w:t xml:space="preserve"> </w:t>
            </w:r>
            <w:r w:rsidRPr="006C01EE">
              <w:rPr>
                <w:color w:val="000000"/>
                <w:sz w:val="24"/>
                <w:szCs w:val="24"/>
              </w:rPr>
              <w:t xml:space="preserve">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w:t>
            </w:r>
            <w:r w:rsidRPr="006C01EE">
              <w:rPr>
                <w:color w:val="000000"/>
                <w:sz w:val="24"/>
                <w:szCs w:val="24"/>
              </w:rPr>
              <w:lastRenderedPageBreak/>
              <w:t>законодательные акты Российской Федерации») (далее - ФЗ от 03.08.2018 № 342-ФЗ)</w:t>
            </w:r>
            <w:r w:rsidR="006B4E3D" w:rsidRPr="006C01EE">
              <w:rPr>
                <w:color w:val="000000"/>
                <w:sz w:val="24"/>
                <w:szCs w:val="24"/>
              </w:rPr>
              <w:t>;</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30.07.2009 N 278-Р (ред. от 07.06.2011)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30.12.2009 N 458-Р "О внесении изменений в распоряжение Министерства культуры Московской области от 30.07.2009 N 278-Р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 начала XX вв. в поселке санатория "Горки Ленинские" сельского поселения Молоковское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07.06.2011 N 153-Р "О внесении изменений в распоряжение Министерства культуры Московской области от 30.07.2009 N 278-Р "Об утверждении границы территории и режима использования территории объекта культурного наследия регионального значения - монастыря Крестовоздвиженского Иерусалимского, второй половины XIX -начала XX вв. в поселке санатория "Горки Ленинские" сельского поселения Молоковское Ленинского муниципального района и в деревне Лукино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Постановление Правительства Московской области от 21.09.2009 N 757/40 (ред. от 17.02.2020)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Постановление Правительства Московской области от 04.06.2018 N 369/20 "О внесении изменений в постановление Правительства Московской области от 21.09.2009 N 757/40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 xml:space="preserve">Постановление Правительства Московской области от 28.08.2018 N 573/31 "О внесении изменений в постановление Правительства Московской области от 21.09.2009 N 757/40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w:t>
            </w:r>
            <w:r w:rsidRPr="006C01EE">
              <w:rPr>
                <w:sz w:val="24"/>
                <w:szCs w:val="24"/>
              </w:rPr>
              <w:lastRenderedPageBreak/>
              <w:t>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Постановление Правительства Московской области от 17.02.2020 N 51/4 "О внесении изменений в постановление Правительства Московской области от 21.09.2009 N 757/40 "Об утверждении зон охраны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главного управления культурного наследия Московской области от 20.12.2017 N 45РВ-588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"Вокзал, 1954 г., архитекторы Б.С. Мезенцев, М.А. Шпотов, инженер П. Смирнов", расположенного по адресу: Московская область, г.о. Домодедово, с. Ям, ул. Вокзальная, стр. 14, в качестве объекта культурного наследия регионального значения и утверждении границы и режима использования его территории и предмета охраны";</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21.05.2010 N 164-Р (ред. от 18.07.2011) "Об утверждении границы территории и режима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18.07.2011 N 189-Р "О внесении изменений в распоряжение Министерства культуры Московской области от 21.05.2010 N 164-Р "Об утверждении границы территории и режима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главного управления культурного наследия Московской области от 28.02.2020 N 35РВ-71 "Об утверждении границы территории и режима использования территории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w:t>
            </w:r>
            <w:r w:rsidR="00484551">
              <w:rPr>
                <w:sz w:val="24"/>
                <w:szCs w:val="24"/>
              </w:rPr>
              <w:t>;</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27.04.2009 N 158-Р (ред. от 08.04.2014)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 xml:space="preserve">Распоряжение Министерства культуры Московской области от 08.04.2014 N 113-р "О внесении изменений в распоряжение Министерства культуры Московской области от 27.04.2009 N </w:t>
            </w:r>
            <w:r w:rsidRPr="006C01EE">
              <w:rPr>
                <w:sz w:val="24"/>
                <w:szCs w:val="24"/>
              </w:rPr>
              <w:lastRenderedPageBreak/>
              <w:t>158-р "Об утверждении границы территории и режима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27.04.2009 N 155-Р (ред. от 29.03.2011)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08.04.2014 N 106-р "О внесении изменений в распоряжение Министерства культуры Московской области от 27.04.2009 N 155-р " Об утверждении границы территории и режима использования территории объекта культурного наследия регионального значения - скита Серафимо-Знаменского, 1912 г., в селе Битягово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01.10.2009 N 334-Р (ред. от 18.02.2011) "Об утверждении границы территории и режима использования территории объекта культурного наследия федерального значения - усадьбы "Одинцово", XVIII-XX вв., 1890-1892 гг., арх. Шехтель Ф.О." в деревне Одинцово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18.02.2011 N 40-Р "О внесении изменений в некоторые распоряжения Министерства культуры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01.11.2010 N 281-Р (ред. от 10.04.2014)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01.03.2011 N 55-Р "О внесении изменений в распоряжение Министерства культуры Московской области от 01.11.2010 N 281-р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rPr>
                <w:sz w:val="24"/>
                <w:szCs w:val="24"/>
              </w:rPr>
            </w:pPr>
            <w:r w:rsidRPr="006C01EE">
              <w:rPr>
                <w:sz w:val="24"/>
                <w:szCs w:val="24"/>
              </w:rPr>
              <w:t>Распоряжение Министерства культуры Московской области от 10.04.2014 N 140-р "О внесении изменений в распоряжение Министерства культуры Московской области от 01.11.2010 N 281-р "Об утверждении границы территории и режима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6B4E3D" w:rsidRPr="006C01EE" w:rsidRDefault="006B4E3D" w:rsidP="006B4E3D">
            <w:pPr>
              <w:pStyle w:val="Other0"/>
              <w:tabs>
                <w:tab w:val="left" w:pos="2778"/>
                <w:tab w:val="left" w:pos="4760"/>
              </w:tabs>
              <w:ind w:left="129" w:right="145" w:firstLine="0"/>
              <w:jc w:val="both"/>
            </w:pPr>
            <w:r w:rsidRPr="006C01EE">
              <w:rPr>
                <w:sz w:val="24"/>
                <w:szCs w:val="24"/>
              </w:rPr>
              <w:t xml:space="preserve">Распоряжение главного управления культурного наследия Московской области от 19.12.2017 N 45РВ-582 "Об </w:t>
            </w:r>
            <w:r w:rsidRPr="006C01EE">
              <w:rPr>
                <w:sz w:val="24"/>
                <w:szCs w:val="24"/>
              </w:rPr>
              <w:lastRenderedPageBreak/>
              <w:t>утверждении границы территории и режима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w:t>
            </w:r>
            <w:r w:rsidR="00484551">
              <w:rPr>
                <w:sz w:val="24"/>
                <w:szCs w:val="24"/>
              </w:rPr>
              <w:t>.</w:t>
            </w:r>
          </w:p>
        </w:tc>
      </w:tr>
      <w:tr w:rsidR="00005657" w:rsidRPr="006C01EE" w:rsidTr="001F2537">
        <w:trPr>
          <w:jc w:val="center"/>
        </w:trPr>
        <w:tc>
          <w:tcPr>
            <w:tcW w:w="562" w:type="dxa"/>
            <w:shd w:val="clear" w:color="auto" w:fill="FFFFFF"/>
            <w:vAlign w:val="center"/>
          </w:tcPr>
          <w:p w:rsidR="00005657" w:rsidRPr="006C01EE" w:rsidRDefault="00005657" w:rsidP="00A24929">
            <w:pPr>
              <w:pStyle w:val="Other0"/>
              <w:ind w:firstLine="0"/>
              <w:jc w:val="center"/>
            </w:pPr>
            <w:r w:rsidRPr="006C01EE">
              <w:lastRenderedPageBreak/>
              <w:t>2</w:t>
            </w:r>
          </w:p>
        </w:tc>
        <w:tc>
          <w:tcPr>
            <w:tcW w:w="2282" w:type="dxa"/>
            <w:shd w:val="clear" w:color="auto" w:fill="FFFFFF"/>
          </w:tcPr>
          <w:p w:rsidR="00005657" w:rsidRPr="006C01EE" w:rsidRDefault="00B27B2E" w:rsidP="00975303">
            <w:pPr>
              <w:pStyle w:val="Other0"/>
              <w:tabs>
                <w:tab w:val="left" w:pos="1306"/>
                <w:tab w:val="left" w:pos="2107"/>
              </w:tabs>
              <w:ind w:left="74" w:right="135" w:firstLine="0"/>
            </w:pPr>
            <w:r w:rsidRPr="006C01EE">
              <w:rPr>
                <w:color w:val="000000"/>
                <w:sz w:val="24"/>
                <w:szCs w:val="24"/>
              </w:rPr>
              <w:t xml:space="preserve">защитная </w:t>
            </w:r>
            <w:r w:rsidR="00005657" w:rsidRPr="006C01EE">
              <w:rPr>
                <w:color w:val="000000"/>
                <w:sz w:val="24"/>
                <w:szCs w:val="24"/>
              </w:rPr>
              <w:t>зона</w:t>
            </w:r>
            <w:r w:rsidRPr="006C01EE">
              <w:rPr>
                <w:color w:val="000000"/>
                <w:sz w:val="24"/>
                <w:szCs w:val="24"/>
              </w:rPr>
              <w:t xml:space="preserve"> </w:t>
            </w:r>
            <w:r w:rsidR="00005657" w:rsidRPr="006C01EE">
              <w:rPr>
                <w:color w:val="000000"/>
                <w:sz w:val="24"/>
                <w:szCs w:val="24"/>
              </w:rPr>
              <w:t>объекта</w:t>
            </w:r>
            <w:r w:rsidRPr="006C01EE">
              <w:rPr>
                <w:color w:val="000000"/>
                <w:sz w:val="24"/>
                <w:szCs w:val="24"/>
              </w:rPr>
              <w:t xml:space="preserve"> </w:t>
            </w:r>
            <w:r w:rsidR="00005657" w:rsidRPr="006C01EE">
              <w:rPr>
                <w:color w:val="000000"/>
                <w:sz w:val="24"/>
                <w:szCs w:val="24"/>
              </w:rPr>
              <w:t>культурного наследия</w:t>
            </w:r>
          </w:p>
        </w:tc>
        <w:tc>
          <w:tcPr>
            <w:tcW w:w="6804" w:type="dxa"/>
            <w:shd w:val="clear" w:color="auto" w:fill="FFFFFF"/>
          </w:tcPr>
          <w:p w:rsidR="00005657" w:rsidRPr="006C01EE" w:rsidRDefault="00005657" w:rsidP="004F5023">
            <w:pPr>
              <w:pStyle w:val="Other0"/>
              <w:ind w:left="129" w:right="145" w:firstLine="0"/>
              <w:jc w:val="both"/>
            </w:pPr>
            <w:r w:rsidRPr="006C01EE">
              <w:rPr>
                <w:color w:val="000000"/>
                <w:sz w:val="24"/>
                <w:szCs w:val="24"/>
              </w:rPr>
              <w:t>Федеральный закон от 25.06.2002 № 73-ФЗ «Об объектах культурного наследия (памятниках истории и культуры) народов Российской Федерации», статья 34.1</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3</w:t>
            </w:r>
          </w:p>
        </w:tc>
        <w:tc>
          <w:tcPr>
            <w:tcW w:w="2282" w:type="dxa"/>
            <w:shd w:val="clear" w:color="auto" w:fill="FFFFFF"/>
          </w:tcPr>
          <w:p w:rsidR="00005657" w:rsidRPr="006C01EE" w:rsidRDefault="00005657" w:rsidP="00975303">
            <w:pPr>
              <w:pStyle w:val="Other0"/>
              <w:tabs>
                <w:tab w:val="left" w:pos="1200"/>
                <w:tab w:val="left" w:pos="1973"/>
              </w:tabs>
              <w:ind w:left="74" w:right="135" w:firstLine="0"/>
            </w:pPr>
            <w:r w:rsidRPr="006C01EE">
              <w:rPr>
                <w:color w:val="000000"/>
                <w:sz w:val="24"/>
                <w:szCs w:val="24"/>
              </w:rPr>
              <w:t>охранная</w:t>
            </w:r>
            <w:r w:rsidR="00B27B2E" w:rsidRPr="006C01EE">
              <w:rPr>
                <w:color w:val="000000"/>
                <w:sz w:val="24"/>
                <w:szCs w:val="24"/>
              </w:rPr>
              <w:t xml:space="preserve"> </w:t>
            </w:r>
            <w:r w:rsidRPr="006C01EE">
              <w:rPr>
                <w:color w:val="000000"/>
                <w:sz w:val="24"/>
                <w:szCs w:val="24"/>
              </w:rPr>
              <w:t>зона</w:t>
            </w:r>
            <w:r w:rsidR="000C3B26" w:rsidRPr="006C01EE">
              <w:rPr>
                <w:color w:val="000000"/>
                <w:sz w:val="24"/>
                <w:szCs w:val="24"/>
              </w:rPr>
              <w:t xml:space="preserve"> </w:t>
            </w:r>
            <w:r w:rsidRPr="006C01EE">
              <w:rPr>
                <w:color w:val="000000"/>
                <w:sz w:val="24"/>
                <w:szCs w:val="24"/>
              </w:rPr>
              <w:t>объектов</w:t>
            </w:r>
            <w:r w:rsidR="000C3B26" w:rsidRPr="006C01EE">
              <w:rPr>
                <w:color w:val="000000"/>
                <w:sz w:val="24"/>
                <w:szCs w:val="24"/>
              </w:rPr>
              <w:t xml:space="preserve"> </w:t>
            </w:r>
            <w:r w:rsidRPr="006C01EE">
              <w:rPr>
                <w:color w:val="000000"/>
                <w:sz w:val="24"/>
                <w:szCs w:val="24"/>
              </w:rPr>
              <w:t>электроэнергетики</w:t>
            </w:r>
            <w:r w:rsidR="000C3B26" w:rsidRPr="006C01EE">
              <w:rPr>
                <w:color w:val="000000"/>
                <w:sz w:val="24"/>
                <w:szCs w:val="24"/>
              </w:rPr>
              <w:t xml:space="preserve"> </w:t>
            </w:r>
            <w:r w:rsidRPr="006C01EE">
              <w:rPr>
                <w:color w:val="000000"/>
                <w:sz w:val="24"/>
                <w:szCs w:val="24"/>
              </w:rPr>
              <w:t>(объектов электросетевого хозяйства и объектов по</w:t>
            </w:r>
            <w:r w:rsidR="000C3B26" w:rsidRPr="006C01EE">
              <w:rPr>
                <w:color w:val="000000"/>
                <w:sz w:val="24"/>
                <w:szCs w:val="24"/>
              </w:rPr>
              <w:t xml:space="preserve"> </w:t>
            </w:r>
            <w:r w:rsidRPr="006C01EE">
              <w:rPr>
                <w:color w:val="000000"/>
                <w:sz w:val="24"/>
                <w:szCs w:val="24"/>
              </w:rPr>
              <w:t>производству</w:t>
            </w:r>
            <w:r w:rsidR="000C3B26" w:rsidRPr="006C01EE">
              <w:rPr>
                <w:color w:val="000000"/>
                <w:sz w:val="24"/>
                <w:szCs w:val="24"/>
              </w:rPr>
              <w:t xml:space="preserve"> </w:t>
            </w:r>
            <w:r w:rsidRPr="006C01EE">
              <w:rPr>
                <w:color w:val="000000"/>
                <w:sz w:val="24"/>
                <w:szCs w:val="24"/>
              </w:rPr>
              <w:t>электрической энергии)</w:t>
            </w:r>
          </w:p>
        </w:tc>
        <w:tc>
          <w:tcPr>
            <w:tcW w:w="6804" w:type="dxa"/>
            <w:shd w:val="clear" w:color="auto" w:fill="FFFFFF"/>
          </w:tcPr>
          <w:p w:rsidR="00484551" w:rsidRDefault="00005657" w:rsidP="004F5023">
            <w:pPr>
              <w:pStyle w:val="Other0"/>
              <w:tabs>
                <w:tab w:val="left" w:pos="466"/>
              </w:tabs>
              <w:ind w:left="129" w:right="145" w:firstLine="0"/>
              <w:jc w:val="both"/>
              <w:rPr>
                <w:color w:val="000000"/>
                <w:sz w:val="24"/>
                <w:szCs w:val="24"/>
              </w:rPr>
            </w:pPr>
            <w:r w:rsidRPr="006C01EE">
              <w:rPr>
                <w:color w:val="000000"/>
                <w:sz w:val="24"/>
                <w:szCs w:val="24"/>
              </w:rPr>
              <w:t>Постановление Правительства РФ от 18.11.2013 №</w:t>
            </w:r>
            <w:r w:rsidR="000C3B26" w:rsidRPr="006C01EE">
              <w:rPr>
                <w:color w:val="000000"/>
                <w:sz w:val="24"/>
                <w:szCs w:val="24"/>
              </w:rPr>
              <w:t xml:space="preserve"> </w:t>
            </w:r>
            <w:r w:rsidRPr="006C01EE">
              <w:rPr>
                <w:color w:val="000000"/>
                <w:sz w:val="24"/>
                <w:szCs w:val="24"/>
              </w:rPr>
              <w:t>1033 «О порядке установления охранных зон</w:t>
            </w:r>
            <w:r w:rsidR="000C3B26" w:rsidRPr="006C01EE">
              <w:rPr>
                <w:color w:val="000000"/>
                <w:sz w:val="24"/>
                <w:szCs w:val="24"/>
              </w:rPr>
              <w:t xml:space="preserve"> </w:t>
            </w:r>
            <w:r w:rsidRPr="006C01EE">
              <w:rPr>
                <w:color w:val="000000"/>
                <w:sz w:val="24"/>
                <w:szCs w:val="24"/>
              </w:rPr>
              <w:t xml:space="preserve">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005657" w:rsidRPr="006C01EE" w:rsidRDefault="00005657" w:rsidP="004F5023">
            <w:pPr>
              <w:pStyle w:val="Other0"/>
              <w:tabs>
                <w:tab w:val="left" w:pos="466"/>
              </w:tabs>
              <w:ind w:left="129" w:right="145" w:firstLine="0"/>
              <w:jc w:val="both"/>
            </w:pPr>
            <w:r w:rsidRPr="006C01EE">
              <w:rPr>
                <w:color w:val="000000"/>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715E96" w:rsidRPr="006C01EE">
              <w:rPr>
                <w:color w:val="000000"/>
                <w:sz w:val="24"/>
                <w:szCs w:val="24"/>
              </w:rPr>
              <w:t xml:space="preserve"> </w:t>
            </w:r>
            <w:r w:rsidR="00715E96" w:rsidRPr="006C01EE">
              <w:rPr>
                <w:sz w:val="24"/>
                <w:szCs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484551">
              <w:rPr>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4</w:t>
            </w:r>
          </w:p>
        </w:tc>
        <w:tc>
          <w:tcPr>
            <w:tcW w:w="2282" w:type="dxa"/>
            <w:shd w:val="clear" w:color="auto" w:fill="FFFFFF"/>
          </w:tcPr>
          <w:p w:rsidR="00005657" w:rsidRPr="006C01EE" w:rsidRDefault="00005657" w:rsidP="00975303">
            <w:pPr>
              <w:pStyle w:val="Other0"/>
              <w:ind w:left="74" w:right="135" w:firstLine="0"/>
              <w:jc w:val="both"/>
            </w:pPr>
            <w:r w:rsidRPr="006C01EE">
              <w:rPr>
                <w:color w:val="000000"/>
                <w:sz w:val="24"/>
                <w:szCs w:val="24"/>
              </w:rPr>
              <w:t>охранная зона железных дорог</w:t>
            </w:r>
          </w:p>
        </w:tc>
        <w:tc>
          <w:tcPr>
            <w:tcW w:w="6804" w:type="dxa"/>
            <w:shd w:val="clear" w:color="auto" w:fill="FFFFFF"/>
            <w:vAlign w:val="center"/>
          </w:tcPr>
          <w:p w:rsidR="00005657" w:rsidRPr="006C01EE" w:rsidRDefault="00005657" w:rsidP="004F5023">
            <w:pPr>
              <w:pStyle w:val="Other0"/>
              <w:tabs>
                <w:tab w:val="left" w:pos="2806"/>
                <w:tab w:val="left" w:pos="4770"/>
              </w:tabs>
              <w:ind w:left="129" w:right="145" w:firstLine="0"/>
              <w:jc w:val="both"/>
            </w:pPr>
            <w:r w:rsidRPr="006C01EE">
              <w:rPr>
                <w:color w:val="000000"/>
                <w:sz w:val="24"/>
                <w:szCs w:val="24"/>
              </w:rPr>
              <w:t>Постановление</w:t>
            </w:r>
            <w:r w:rsidR="000C3B26" w:rsidRPr="006C01EE">
              <w:rPr>
                <w:color w:val="000000"/>
                <w:sz w:val="24"/>
                <w:szCs w:val="24"/>
              </w:rPr>
              <w:t xml:space="preserve"> </w:t>
            </w:r>
            <w:r w:rsidRPr="006C01EE">
              <w:rPr>
                <w:color w:val="000000"/>
                <w:sz w:val="24"/>
                <w:szCs w:val="24"/>
              </w:rPr>
              <w:t>Правительства</w:t>
            </w:r>
            <w:r w:rsidR="000C3B26" w:rsidRPr="006C01EE">
              <w:rPr>
                <w:color w:val="000000"/>
                <w:sz w:val="24"/>
                <w:szCs w:val="24"/>
              </w:rPr>
              <w:t xml:space="preserve"> </w:t>
            </w:r>
            <w:r w:rsidRPr="006C01EE">
              <w:rPr>
                <w:color w:val="000000"/>
                <w:sz w:val="24"/>
                <w:szCs w:val="24"/>
              </w:rPr>
              <w:t>Российской</w:t>
            </w:r>
            <w:r w:rsidR="000C3B26" w:rsidRPr="006C01EE">
              <w:rPr>
                <w:color w:val="000000"/>
                <w:sz w:val="24"/>
                <w:szCs w:val="24"/>
              </w:rPr>
              <w:t xml:space="preserve"> </w:t>
            </w:r>
            <w:r w:rsidRPr="006C01EE">
              <w:rPr>
                <w:color w:val="000000"/>
                <w:sz w:val="24"/>
                <w:szCs w:val="24"/>
              </w:rPr>
              <w:t>Федерации</w:t>
            </w:r>
            <w:r w:rsidR="000C3B26" w:rsidRPr="006C01EE">
              <w:rPr>
                <w:color w:val="000000"/>
                <w:sz w:val="24"/>
                <w:szCs w:val="24"/>
              </w:rPr>
              <w:t xml:space="preserve"> </w:t>
            </w:r>
            <w:r w:rsidRPr="006C01EE">
              <w:rPr>
                <w:color w:val="000000"/>
                <w:sz w:val="24"/>
                <w:szCs w:val="24"/>
              </w:rPr>
              <w:t>от</w:t>
            </w:r>
            <w:r w:rsidR="000C3B26" w:rsidRPr="006C01EE">
              <w:rPr>
                <w:color w:val="000000"/>
                <w:sz w:val="24"/>
                <w:szCs w:val="24"/>
              </w:rPr>
              <w:t xml:space="preserve"> </w:t>
            </w:r>
            <w:r w:rsidRPr="006C01EE">
              <w:rPr>
                <w:color w:val="000000"/>
                <w:sz w:val="24"/>
                <w:szCs w:val="24"/>
              </w:rPr>
              <w:t>12.10.2006</w:t>
            </w:r>
            <w:r w:rsidR="000C3B26" w:rsidRPr="006C01EE">
              <w:rPr>
                <w:color w:val="000000"/>
                <w:sz w:val="24"/>
                <w:szCs w:val="24"/>
              </w:rPr>
              <w:t xml:space="preserve"> </w:t>
            </w:r>
            <w:r w:rsidRPr="006C01EE">
              <w:rPr>
                <w:color w:val="000000"/>
                <w:sz w:val="24"/>
                <w:szCs w:val="24"/>
              </w:rPr>
              <w:t>№</w:t>
            </w:r>
            <w:r w:rsidR="000C3B26" w:rsidRPr="006C01EE">
              <w:rPr>
                <w:color w:val="000000"/>
                <w:sz w:val="24"/>
                <w:szCs w:val="24"/>
              </w:rPr>
              <w:t xml:space="preserve"> </w:t>
            </w:r>
            <w:r w:rsidRPr="006C01EE">
              <w:rPr>
                <w:color w:val="000000"/>
                <w:sz w:val="24"/>
                <w:szCs w:val="24"/>
              </w:rPr>
              <w:t>611</w:t>
            </w:r>
            <w:r w:rsidR="000C3B26" w:rsidRPr="006C01EE">
              <w:rPr>
                <w:color w:val="000000"/>
                <w:sz w:val="24"/>
                <w:szCs w:val="24"/>
              </w:rPr>
              <w:t xml:space="preserve"> </w:t>
            </w:r>
            <w:r w:rsidRPr="006C01EE">
              <w:rPr>
                <w:color w:val="000000"/>
                <w:sz w:val="24"/>
                <w:szCs w:val="24"/>
              </w:rPr>
              <w:t>«О</w:t>
            </w:r>
            <w:r w:rsidR="000C3B26" w:rsidRPr="006C01EE">
              <w:rPr>
                <w:color w:val="000000"/>
                <w:sz w:val="24"/>
                <w:szCs w:val="24"/>
              </w:rPr>
              <w:t xml:space="preserve"> </w:t>
            </w:r>
            <w:r w:rsidRPr="006C01EE">
              <w:rPr>
                <w:color w:val="000000"/>
                <w:sz w:val="24"/>
                <w:szCs w:val="24"/>
              </w:rPr>
              <w:t>порядке</w:t>
            </w:r>
            <w:r w:rsidR="000C3B26" w:rsidRPr="006C01EE">
              <w:rPr>
                <w:color w:val="000000"/>
                <w:sz w:val="24"/>
                <w:szCs w:val="24"/>
              </w:rPr>
              <w:t xml:space="preserve"> </w:t>
            </w:r>
            <w:r w:rsidRPr="006C01EE">
              <w:rPr>
                <w:color w:val="000000"/>
                <w:sz w:val="24"/>
                <w:szCs w:val="24"/>
              </w:rPr>
              <w:t>установления и использования полос отвода и охранных зон железных дорог» (применяется с учетом требований статьи 106 Земельного Кодекса РФ в соответствии с частью 16 статьи 26 ФЗ от 03.08.2018 № 342-ФЗ);</w:t>
            </w:r>
          </w:p>
          <w:p w:rsidR="00005657" w:rsidRPr="006C01EE" w:rsidRDefault="00005657" w:rsidP="004F5023">
            <w:pPr>
              <w:pStyle w:val="Other0"/>
              <w:tabs>
                <w:tab w:val="left" w:pos="1694"/>
                <w:tab w:val="left" w:pos="2342"/>
                <w:tab w:val="left" w:pos="4142"/>
                <w:tab w:val="left" w:pos="5194"/>
              </w:tabs>
              <w:ind w:left="129" w:right="145" w:firstLine="0"/>
              <w:jc w:val="both"/>
            </w:pPr>
            <w:r w:rsidRPr="006C01EE">
              <w:rPr>
                <w:color w:val="000000"/>
                <w:sz w:val="24"/>
                <w:szCs w:val="24"/>
              </w:rPr>
              <w:t>Приказ Минтранса РФ от 06.08.2008 № 126 «Об утверждении Норм отвода земельных участков, необходимых</w:t>
            </w:r>
            <w:r w:rsidR="000C3B26" w:rsidRPr="006C01EE">
              <w:rPr>
                <w:color w:val="000000"/>
                <w:sz w:val="24"/>
                <w:szCs w:val="24"/>
              </w:rPr>
              <w:t xml:space="preserve"> </w:t>
            </w:r>
            <w:r w:rsidRPr="006C01EE">
              <w:rPr>
                <w:color w:val="000000"/>
                <w:sz w:val="24"/>
                <w:szCs w:val="24"/>
              </w:rPr>
              <w:t>для</w:t>
            </w:r>
            <w:r w:rsidR="000C3B26" w:rsidRPr="006C01EE">
              <w:rPr>
                <w:color w:val="000000"/>
                <w:sz w:val="24"/>
                <w:szCs w:val="24"/>
              </w:rPr>
              <w:t xml:space="preserve"> </w:t>
            </w:r>
            <w:r w:rsidRPr="006C01EE">
              <w:rPr>
                <w:color w:val="000000"/>
                <w:sz w:val="24"/>
                <w:szCs w:val="24"/>
              </w:rPr>
              <w:t>формирования</w:t>
            </w:r>
            <w:r w:rsidR="000C3B26" w:rsidRPr="006C01EE">
              <w:rPr>
                <w:color w:val="000000"/>
                <w:sz w:val="24"/>
                <w:szCs w:val="24"/>
              </w:rPr>
              <w:t xml:space="preserve"> </w:t>
            </w:r>
            <w:r w:rsidRPr="006C01EE">
              <w:rPr>
                <w:color w:val="000000"/>
                <w:sz w:val="24"/>
                <w:szCs w:val="24"/>
              </w:rPr>
              <w:t>полосы</w:t>
            </w:r>
            <w:r w:rsidR="000C3B26" w:rsidRPr="006C01EE">
              <w:rPr>
                <w:color w:val="000000"/>
                <w:sz w:val="24"/>
                <w:szCs w:val="24"/>
              </w:rPr>
              <w:t xml:space="preserve"> </w:t>
            </w:r>
            <w:r w:rsidRPr="006C01EE">
              <w:rPr>
                <w:color w:val="000000"/>
                <w:sz w:val="24"/>
                <w:szCs w:val="24"/>
              </w:rPr>
              <w:t>отвода</w:t>
            </w:r>
            <w:r w:rsidR="000C3B26" w:rsidRPr="006C01EE">
              <w:rPr>
                <w:color w:val="000000"/>
                <w:sz w:val="24"/>
                <w:szCs w:val="24"/>
              </w:rPr>
              <w:t xml:space="preserve"> </w:t>
            </w:r>
            <w:r w:rsidRPr="006C01EE">
              <w:rPr>
                <w:color w:val="000000"/>
                <w:sz w:val="24"/>
                <w:szCs w:val="24"/>
              </w:rPr>
              <w:t>железных дорог, а также норм расчета охранных зон железных дорог»</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5</w:t>
            </w:r>
          </w:p>
        </w:tc>
        <w:tc>
          <w:tcPr>
            <w:tcW w:w="2282" w:type="dxa"/>
            <w:shd w:val="clear" w:color="auto" w:fill="FFFFFF"/>
          </w:tcPr>
          <w:p w:rsidR="00005657" w:rsidRPr="006C01EE" w:rsidRDefault="000C3B26" w:rsidP="00975303">
            <w:pPr>
              <w:pStyle w:val="Other0"/>
              <w:tabs>
                <w:tab w:val="left" w:pos="2146"/>
              </w:tabs>
              <w:ind w:left="74" w:right="135" w:firstLine="0"/>
              <w:jc w:val="both"/>
            </w:pPr>
            <w:r w:rsidRPr="006C01EE">
              <w:rPr>
                <w:color w:val="000000"/>
                <w:sz w:val="24"/>
                <w:szCs w:val="24"/>
              </w:rPr>
              <w:t>П</w:t>
            </w:r>
            <w:r w:rsidR="00005657" w:rsidRPr="006C01EE">
              <w:rPr>
                <w:color w:val="000000"/>
                <w:sz w:val="24"/>
                <w:szCs w:val="24"/>
              </w:rPr>
              <w:t>ридорожные</w:t>
            </w:r>
            <w:r w:rsidRPr="006C01EE">
              <w:rPr>
                <w:color w:val="000000"/>
                <w:sz w:val="24"/>
                <w:szCs w:val="24"/>
              </w:rPr>
              <w:t xml:space="preserve"> </w:t>
            </w:r>
            <w:r w:rsidR="00005657" w:rsidRPr="006C01EE">
              <w:rPr>
                <w:color w:val="000000"/>
                <w:sz w:val="24"/>
                <w:szCs w:val="24"/>
              </w:rPr>
              <w:t>полосы</w:t>
            </w:r>
            <w:r w:rsidRPr="006C01EE">
              <w:rPr>
                <w:color w:val="000000"/>
                <w:sz w:val="24"/>
                <w:szCs w:val="24"/>
              </w:rPr>
              <w:t xml:space="preserve"> </w:t>
            </w:r>
            <w:r w:rsidR="00005657" w:rsidRPr="006C01EE">
              <w:rPr>
                <w:color w:val="000000"/>
                <w:sz w:val="24"/>
                <w:szCs w:val="24"/>
              </w:rPr>
              <w:t>автомобильных дорог</w:t>
            </w:r>
          </w:p>
        </w:tc>
        <w:tc>
          <w:tcPr>
            <w:tcW w:w="6804" w:type="dxa"/>
            <w:shd w:val="clear" w:color="auto" w:fill="FFFFFF"/>
          </w:tcPr>
          <w:p w:rsidR="00005657" w:rsidRPr="006C01EE" w:rsidRDefault="00005657" w:rsidP="00715E96">
            <w:pPr>
              <w:pStyle w:val="Other0"/>
              <w:tabs>
                <w:tab w:val="left" w:pos="1526"/>
                <w:tab w:val="left" w:pos="3744"/>
                <w:tab w:val="left" w:pos="4675"/>
              </w:tabs>
              <w:ind w:left="129" w:right="145" w:firstLine="0"/>
              <w:jc w:val="both"/>
            </w:pPr>
            <w:r w:rsidRPr="006C01EE">
              <w:rPr>
                <w:color w:val="000000"/>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w:t>
            </w:r>
            <w:r w:rsidR="000C3B26" w:rsidRPr="006C01EE">
              <w:rPr>
                <w:color w:val="000000"/>
                <w:sz w:val="24"/>
                <w:szCs w:val="24"/>
              </w:rPr>
              <w:t xml:space="preserve"> </w:t>
            </w:r>
            <w:r w:rsidRPr="006C01EE">
              <w:rPr>
                <w:color w:val="000000"/>
                <w:sz w:val="24"/>
                <w:szCs w:val="24"/>
              </w:rPr>
              <w:t>законодательные</w:t>
            </w:r>
            <w:r w:rsidR="000C3B26" w:rsidRPr="006C01EE">
              <w:rPr>
                <w:color w:val="000000"/>
                <w:sz w:val="24"/>
                <w:szCs w:val="24"/>
              </w:rPr>
              <w:t xml:space="preserve"> </w:t>
            </w:r>
            <w:r w:rsidRPr="006C01EE">
              <w:rPr>
                <w:color w:val="000000"/>
                <w:sz w:val="24"/>
                <w:szCs w:val="24"/>
              </w:rPr>
              <w:t>акты</w:t>
            </w:r>
            <w:r w:rsidR="000C3B26" w:rsidRPr="006C01EE">
              <w:rPr>
                <w:color w:val="000000"/>
                <w:sz w:val="24"/>
                <w:szCs w:val="24"/>
              </w:rPr>
              <w:t xml:space="preserve"> </w:t>
            </w:r>
            <w:r w:rsidRPr="006C01EE">
              <w:rPr>
                <w:color w:val="000000"/>
                <w:sz w:val="24"/>
                <w:szCs w:val="24"/>
              </w:rPr>
              <w:t>Российской</w:t>
            </w:r>
            <w:r w:rsidR="000C3B26" w:rsidRPr="006C01EE">
              <w:rPr>
                <w:color w:val="000000"/>
                <w:sz w:val="24"/>
                <w:szCs w:val="24"/>
              </w:rPr>
              <w:t xml:space="preserve"> </w:t>
            </w:r>
            <w:r w:rsidRPr="006C01EE">
              <w:rPr>
                <w:color w:val="000000"/>
                <w:sz w:val="24"/>
                <w:szCs w:val="24"/>
              </w:rPr>
              <w:t>Федерации», статья 26</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6</w:t>
            </w:r>
          </w:p>
        </w:tc>
        <w:tc>
          <w:tcPr>
            <w:tcW w:w="2282" w:type="dxa"/>
            <w:shd w:val="clear" w:color="auto" w:fill="FFFFFF"/>
          </w:tcPr>
          <w:p w:rsidR="00005657" w:rsidRPr="006C01EE" w:rsidRDefault="00FE4EE5" w:rsidP="00975303">
            <w:pPr>
              <w:pStyle w:val="Other0"/>
              <w:tabs>
                <w:tab w:val="left" w:pos="2438"/>
              </w:tabs>
              <w:ind w:left="74" w:right="135" w:firstLine="0"/>
              <w:jc w:val="both"/>
            </w:pPr>
            <w:r w:rsidRPr="006C01EE">
              <w:rPr>
                <w:color w:val="000000"/>
                <w:sz w:val="24"/>
                <w:szCs w:val="24"/>
              </w:rPr>
              <w:t>О</w:t>
            </w:r>
            <w:r w:rsidR="00005657" w:rsidRPr="006C01EE">
              <w:rPr>
                <w:color w:val="000000"/>
                <w:sz w:val="24"/>
                <w:szCs w:val="24"/>
              </w:rPr>
              <w:t>хранная</w:t>
            </w:r>
            <w:r w:rsidRPr="006C01EE">
              <w:rPr>
                <w:color w:val="000000"/>
                <w:sz w:val="24"/>
                <w:szCs w:val="24"/>
              </w:rPr>
              <w:t xml:space="preserve"> </w:t>
            </w:r>
            <w:r w:rsidR="00005657" w:rsidRPr="006C01EE">
              <w:rPr>
                <w:color w:val="000000"/>
                <w:sz w:val="24"/>
                <w:szCs w:val="24"/>
              </w:rPr>
              <w:t>зона</w:t>
            </w:r>
            <w:r w:rsidRPr="006C01EE">
              <w:rPr>
                <w:color w:val="000000"/>
                <w:sz w:val="24"/>
                <w:szCs w:val="24"/>
              </w:rPr>
              <w:t xml:space="preserve"> </w:t>
            </w:r>
            <w:r w:rsidR="00005657" w:rsidRPr="006C01EE">
              <w:rPr>
                <w:color w:val="000000"/>
                <w:sz w:val="24"/>
                <w:szCs w:val="24"/>
              </w:rPr>
              <w:t>трубопроводов (газопроводов, нефтепроводов</w:t>
            </w:r>
            <w:r w:rsidRPr="006C01EE">
              <w:rPr>
                <w:color w:val="000000"/>
                <w:sz w:val="24"/>
                <w:szCs w:val="24"/>
              </w:rPr>
              <w:t xml:space="preserve"> </w:t>
            </w:r>
            <w:r w:rsidR="00005657" w:rsidRPr="006C01EE">
              <w:rPr>
                <w:color w:val="000000"/>
                <w:sz w:val="24"/>
                <w:szCs w:val="24"/>
              </w:rPr>
              <w:t>и</w:t>
            </w:r>
            <w:r w:rsidRPr="006C01EE">
              <w:rPr>
                <w:color w:val="000000"/>
                <w:sz w:val="24"/>
                <w:szCs w:val="24"/>
              </w:rPr>
              <w:t xml:space="preserve"> </w:t>
            </w:r>
            <w:r w:rsidR="00005657" w:rsidRPr="006C01EE">
              <w:rPr>
                <w:color w:val="000000"/>
                <w:sz w:val="24"/>
                <w:szCs w:val="24"/>
              </w:rPr>
              <w:t>нефтепродуктопроводов, аммиакопроводов)</w:t>
            </w:r>
          </w:p>
        </w:tc>
        <w:tc>
          <w:tcPr>
            <w:tcW w:w="6804" w:type="dxa"/>
            <w:shd w:val="clear" w:color="auto" w:fill="FFFFFF"/>
          </w:tcPr>
          <w:p w:rsidR="00715E96" w:rsidRPr="006C01EE" w:rsidRDefault="00005657" w:rsidP="00715E96">
            <w:pPr>
              <w:pStyle w:val="Other0"/>
              <w:ind w:left="129" w:right="145" w:firstLine="0"/>
              <w:jc w:val="both"/>
            </w:pPr>
            <w:r w:rsidRPr="006C01EE">
              <w:rPr>
                <w:color w:val="000000"/>
                <w:sz w:val="24"/>
                <w:szCs w:val="24"/>
              </w:rPr>
              <w:t>Федеральный закон от 31.03.1999 № 69-ФЗ «О газоснабжении в Российской Федерации», статья 28;</w:t>
            </w:r>
          </w:p>
          <w:p w:rsidR="00005657" w:rsidRPr="006C01EE" w:rsidRDefault="00005657" w:rsidP="00715E96">
            <w:pPr>
              <w:pStyle w:val="Other0"/>
              <w:ind w:left="129" w:right="145" w:firstLine="6"/>
              <w:jc w:val="both"/>
            </w:pPr>
            <w:r w:rsidRPr="006C01EE">
              <w:rPr>
                <w:color w:val="000000"/>
                <w:sz w:val="24"/>
                <w:szCs w:val="24"/>
              </w:rPr>
              <w:t>Постановление Правительства Российской Федерации от 20.11.2000 № 878 «Об утверждении Правил охраны газораспределительных сетей»;</w:t>
            </w:r>
          </w:p>
          <w:p w:rsidR="00005657" w:rsidRPr="006C01EE" w:rsidRDefault="00005657" w:rsidP="004F5023">
            <w:pPr>
              <w:pStyle w:val="Other0"/>
              <w:tabs>
                <w:tab w:val="left" w:pos="624"/>
                <w:tab w:val="left" w:pos="1464"/>
                <w:tab w:val="left" w:pos="2251"/>
                <w:tab w:val="left" w:pos="3974"/>
                <w:tab w:val="left" w:pos="5122"/>
              </w:tabs>
              <w:ind w:left="129" w:right="145" w:firstLine="0"/>
              <w:jc w:val="both"/>
            </w:pPr>
            <w:r w:rsidRPr="006C01EE">
              <w:rPr>
                <w:color w:val="000000"/>
                <w:sz w:val="24"/>
                <w:szCs w:val="24"/>
              </w:rPr>
              <w:t>Постановление Правительства РФ от 08.09.2017 №</w:t>
            </w:r>
            <w:r w:rsidR="00FE4EE5" w:rsidRPr="006C01EE">
              <w:rPr>
                <w:color w:val="000000"/>
                <w:sz w:val="24"/>
                <w:szCs w:val="24"/>
              </w:rPr>
              <w:t xml:space="preserve"> </w:t>
            </w:r>
            <w:r w:rsidRPr="006C01EE">
              <w:rPr>
                <w:color w:val="000000"/>
                <w:sz w:val="24"/>
                <w:szCs w:val="24"/>
              </w:rPr>
              <w:t>1083</w:t>
            </w:r>
            <w:r w:rsidR="00FE4EE5" w:rsidRPr="006C01EE">
              <w:rPr>
                <w:color w:val="000000"/>
                <w:sz w:val="24"/>
                <w:szCs w:val="24"/>
              </w:rPr>
              <w:t xml:space="preserve"> </w:t>
            </w:r>
            <w:r w:rsidRPr="006C01EE">
              <w:rPr>
                <w:color w:val="000000"/>
                <w:sz w:val="24"/>
                <w:szCs w:val="24"/>
              </w:rPr>
              <w:t>«Об</w:t>
            </w:r>
            <w:r w:rsidR="00FE4EE5" w:rsidRPr="006C01EE">
              <w:rPr>
                <w:color w:val="000000"/>
                <w:sz w:val="24"/>
                <w:szCs w:val="24"/>
              </w:rPr>
              <w:t xml:space="preserve"> </w:t>
            </w:r>
            <w:r w:rsidRPr="006C01EE">
              <w:rPr>
                <w:color w:val="000000"/>
                <w:sz w:val="24"/>
                <w:szCs w:val="24"/>
              </w:rPr>
              <w:t>утверждении</w:t>
            </w:r>
            <w:r w:rsidR="00FE4EE5" w:rsidRPr="006C01EE">
              <w:rPr>
                <w:color w:val="000000"/>
                <w:sz w:val="24"/>
                <w:szCs w:val="24"/>
              </w:rPr>
              <w:t xml:space="preserve"> </w:t>
            </w:r>
            <w:r w:rsidRPr="006C01EE">
              <w:rPr>
                <w:color w:val="000000"/>
                <w:sz w:val="24"/>
                <w:szCs w:val="24"/>
              </w:rPr>
              <w:t>Правил</w:t>
            </w:r>
            <w:r w:rsidR="00FE4EE5" w:rsidRPr="006C01EE">
              <w:rPr>
                <w:color w:val="000000"/>
                <w:sz w:val="24"/>
                <w:szCs w:val="24"/>
              </w:rPr>
              <w:t xml:space="preserve"> </w:t>
            </w:r>
            <w:r w:rsidRPr="006C01EE">
              <w:rPr>
                <w:color w:val="000000"/>
                <w:sz w:val="24"/>
                <w:szCs w:val="24"/>
              </w:rPr>
              <w:t>охраны</w:t>
            </w:r>
            <w:r w:rsidR="00FE4EE5" w:rsidRPr="006C01EE">
              <w:rPr>
                <w:color w:val="000000"/>
                <w:sz w:val="24"/>
                <w:szCs w:val="24"/>
              </w:rPr>
              <w:t xml:space="preserve"> </w:t>
            </w:r>
            <w:r w:rsidRPr="006C01EE">
              <w:rPr>
                <w:color w:val="000000"/>
                <w:sz w:val="24"/>
                <w:szCs w:val="24"/>
              </w:rPr>
              <w:t>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w:t>
            </w:r>
            <w:r w:rsidR="00FE4EE5" w:rsidRPr="006C01EE">
              <w:rPr>
                <w:color w:val="000000"/>
                <w:sz w:val="24"/>
                <w:szCs w:val="24"/>
              </w:rPr>
              <w:t xml:space="preserve"> </w:t>
            </w:r>
            <w:r w:rsidRPr="006C01EE">
              <w:rPr>
                <w:color w:val="000000"/>
                <w:sz w:val="24"/>
                <w:szCs w:val="24"/>
              </w:rPr>
              <w:t>Правительством</w:t>
            </w:r>
            <w:r w:rsidR="00FE4EE5" w:rsidRPr="006C01EE">
              <w:rPr>
                <w:color w:val="000000"/>
                <w:sz w:val="24"/>
                <w:szCs w:val="24"/>
              </w:rPr>
              <w:t xml:space="preserve"> </w:t>
            </w:r>
            <w:r w:rsidRPr="006C01EE">
              <w:rPr>
                <w:color w:val="000000"/>
                <w:sz w:val="24"/>
                <w:szCs w:val="24"/>
              </w:rPr>
              <w:t>Российской</w:t>
            </w:r>
            <w:r w:rsidR="00FE4EE5" w:rsidRPr="006C01EE">
              <w:rPr>
                <w:color w:val="000000"/>
                <w:sz w:val="24"/>
                <w:szCs w:val="24"/>
              </w:rPr>
              <w:t xml:space="preserve"> </w:t>
            </w:r>
            <w:r w:rsidRPr="006C01EE">
              <w:rPr>
                <w:color w:val="000000"/>
                <w:sz w:val="24"/>
                <w:szCs w:val="24"/>
              </w:rPr>
              <w:t>Федерации</w:t>
            </w:r>
            <w:r w:rsidR="00FE4EE5" w:rsidRPr="006C01EE">
              <w:rPr>
                <w:color w:val="000000"/>
                <w:sz w:val="24"/>
                <w:szCs w:val="24"/>
              </w:rPr>
              <w:t xml:space="preserve"> </w:t>
            </w:r>
            <w:r w:rsidRPr="006C01EE">
              <w:rPr>
                <w:color w:val="000000"/>
                <w:sz w:val="24"/>
                <w:szCs w:val="24"/>
              </w:rPr>
              <w:t>на</w:t>
            </w:r>
            <w:r w:rsidR="00FE4EE5" w:rsidRPr="006C01EE">
              <w:rPr>
                <w:color w:val="000000"/>
                <w:sz w:val="24"/>
                <w:szCs w:val="24"/>
              </w:rPr>
              <w:t xml:space="preserve"> </w:t>
            </w:r>
            <w:r w:rsidRPr="006C01EE">
              <w:rPr>
                <w:color w:val="000000"/>
                <w:sz w:val="24"/>
                <w:szCs w:val="24"/>
              </w:rPr>
              <w:t>осуществление</w:t>
            </w:r>
            <w:r w:rsidR="00FE4EE5" w:rsidRPr="006C01EE">
              <w:rPr>
                <w:color w:val="000000"/>
                <w:sz w:val="24"/>
                <w:szCs w:val="24"/>
              </w:rPr>
              <w:t xml:space="preserve"> </w:t>
            </w:r>
            <w:r w:rsidRPr="006C01EE">
              <w:rPr>
                <w:color w:val="000000"/>
                <w:sz w:val="24"/>
                <w:szCs w:val="24"/>
              </w:rPr>
              <w:t>государственного</w:t>
            </w:r>
            <w:r w:rsidR="00FE4EE5" w:rsidRPr="006C01EE">
              <w:rPr>
                <w:color w:val="000000"/>
                <w:sz w:val="24"/>
                <w:szCs w:val="24"/>
              </w:rPr>
              <w:t xml:space="preserve"> </w:t>
            </w:r>
            <w:r w:rsidRPr="006C01EE">
              <w:rPr>
                <w:color w:val="000000"/>
                <w:sz w:val="24"/>
                <w:szCs w:val="24"/>
              </w:rPr>
              <w:t>кадастрового учета, государственной регистрации прав, ведение</w:t>
            </w:r>
            <w:r w:rsidR="00FE4EE5" w:rsidRPr="006C01EE">
              <w:rPr>
                <w:color w:val="000000"/>
                <w:sz w:val="24"/>
                <w:szCs w:val="24"/>
              </w:rPr>
              <w:t xml:space="preserve"> </w:t>
            </w:r>
            <w:r w:rsidRPr="006C01EE">
              <w:rPr>
                <w:color w:val="000000"/>
                <w:sz w:val="24"/>
                <w:szCs w:val="24"/>
              </w:rPr>
              <w:t>Единого</w:t>
            </w:r>
            <w:r w:rsidR="00FE4EE5" w:rsidRPr="006C01EE">
              <w:rPr>
                <w:color w:val="000000"/>
                <w:sz w:val="24"/>
                <w:szCs w:val="24"/>
              </w:rPr>
              <w:t xml:space="preserve"> </w:t>
            </w:r>
            <w:r w:rsidRPr="006C01EE">
              <w:rPr>
                <w:color w:val="000000"/>
                <w:sz w:val="24"/>
                <w:szCs w:val="24"/>
              </w:rPr>
              <w:t>государственного</w:t>
            </w:r>
            <w:r w:rsidR="00FE4EE5" w:rsidRPr="006C01EE">
              <w:rPr>
                <w:color w:val="000000"/>
                <w:sz w:val="24"/>
                <w:szCs w:val="24"/>
              </w:rPr>
              <w:t xml:space="preserve"> </w:t>
            </w:r>
            <w:r w:rsidRPr="006C01EE">
              <w:rPr>
                <w:color w:val="000000"/>
                <w:sz w:val="24"/>
                <w:szCs w:val="24"/>
              </w:rPr>
              <w:t>реестра</w:t>
            </w:r>
            <w:r w:rsidR="00FE4EE5" w:rsidRPr="006C01EE">
              <w:rPr>
                <w:color w:val="000000"/>
                <w:sz w:val="24"/>
                <w:szCs w:val="24"/>
              </w:rPr>
              <w:t xml:space="preserve"> </w:t>
            </w:r>
            <w:r w:rsidRPr="006C01EE">
              <w:rPr>
                <w:color w:val="000000"/>
                <w:sz w:val="24"/>
                <w:szCs w:val="24"/>
              </w:rPr>
              <w:t>недвижимости</w:t>
            </w:r>
            <w:r w:rsidR="00FE4EE5" w:rsidRPr="006C01EE">
              <w:rPr>
                <w:color w:val="000000"/>
                <w:sz w:val="24"/>
                <w:szCs w:val="24"/>
              </w:rPr>
              <w:t xml:space="preserve"> </w:t>
            </w:r>
            <w:r w:rsidRPr="006C01EE">
              <w:rPr>
                <w:color w:val="000000"/>
                <w:sz w:val="24"/>
                <w:szCs w:val="24"/>
              </w:rPr>
              <w:t>и</w:t>
            </w:r>
            <w:r w:rsidR="00FE4EE5" w:rsidRPr="006C01EE">
              <w:rPr>
                <w:color w:val="000000"/>
                <w:sz w:val="24"/>
                <w:szCs w:val="24"/>
              </w:rPr>
              <w:t xml:space="preserve"> </w:t>
            </w:r>
            <w:r w:rsidRPr="006C01EE">
              <w:rPr>
                <w:color w:val="000000"/>
                <w:sz w:val="24"/>
                <w:szCs w:val="24"/>
              </w:rPr>
              <w:lastRenderedPageBreak/>
              <w:t>предоставление</w:t>
            </w:r>
            <w:r w:rsidR="00FE4EE5" w:rsidRPr="006C01EE">
              <w:rPr>
                <w:color w:val="000000"/>
                <w:sz w:val="24"/>
                <w:szCs w:val="24"/>
              </w:rPr>
              <w:t xml:space="preserve"> </w:t>
            </w:r>
            <w:r w:rsidRPr="006C01EE">
              <w:rPr>
                <w:color w:val="000000"/>
                <w:sz w:val="24"/>
                <w:szCs w:val="24"/>
              </w:rPr>
              <w:t>сведений,</w:t>
            </w:r>
            <w:r w:rsidR="00D35F83" w:rsidRPr="006C01EE">
              <w:rPr>
                <w:color w:val="000000"/>
                <w:sz w:val="24"/>
                <w:szCs w:val="24"/>
              </w:rPr>
              <w:t xml:space="preserve"> </w:t>
            </w:r>
            <w:r w:rsidRPr="006C01EE">
              <w:rPr>
                <w:color w:val="000000"/>
                <w:sz w:val="24"/>
                <w:szCs w:val="24"/>
              </w:rPr>
              <w:t>содержащихся в Едином государственном реестре недвижимости,</w:t>
            </w:r>
            <w:r w:rsidR="00FE4EE5" w:rsidRPr="006C01EE">
              <w:rPr>
                <w:color w:val="000000"/>
                <w:sz w:val="24"/>
                <w:szCs w:val="24"/>
              </w:rPr>
              <w:t xml:space="preserve"> </w:t>
            </w:r>
            <w:r w:rsidRPr="006C01EE">
              <w:rPr>
                <w:color w:val="000000"/>
                <w:sz w:val="24"/>
                <w:szCs w:val="24"/>
              </w:rPr>
              <w:t>федеральными</w:t>
            </w:r>
            <w:r w:rsidR="00FE4EE5" w:rsidRPr="006C01EE">
              <w:rPr>
                <w:color w:val="000000"/>
                <w:sz w:val="24"/>
                <w:szCs w:val="24"/>
              </w:rPr>
              <w:t xml:space="preserve"> </w:t>
            </w:r>
            <w:r w:rsidRPr="006C01EE">
              <w:rPr>
                <w:color w:val="000000"/>
                <w:sz w:val="24"/>
                <w:szCs w:val="24"/>
              </w:rPr>
              <w:t>органами</w:t>
            </w:r>
            <w:r w:rsidR="00FE4EE5" w:rsidRPr="006C01EE">
              <w:rPr>
                <w:color w:val="000000"/>
                <w:sz w:val="24"/>
                <w:szCs w:val="24"/>
              </w:rPr>
              <w:t xml:space="preserve"> </w:t>
            </w:r>
            <w:r w:rsidRPr="006C01EE">
              <w:rPr>
                <w:color w:val="000000"/>
                <w:sz w:val="24"/>
                <w:szCs w:val="24"/>
              </w:rPr>
              <w:t>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lastRenderedPageBreak/>
              <w:t>7</w:t>
            </w:r>
          </w:p>
        </w:tc>
        <w:tc>
          <w:tcPr>
            <w:tcW w:w="2282" w:type="dxa"/>
            <w:shd w:val="clear" w:color="auto" w:fill="FFFFFF"/>
          </w:tcPr>
          <w:p w:rsidR="00005657" w:rsidRPr="006C01EE" w:rsidRDefault="00005657" w:rsidP="00975303">
            <w:pPr>
              <w:pStyle w:val="Other0"/>
              <w:ind w:left="74" w:right="135" w:firstLine="0"/>
            </w:pPr>
            <w:r w:rsidRPr="006C01EE">
              <w:rPr>
                <w:color w:val="000000"/>
                <w:sz w:val="24"/>
                <w:szCs w:val="24"/>
              </w:rPr>
              <w:t>охранная зона линий и сооружений связи</w:t>
            </w:r>
          </w:p>
        </w:tc>
        <w:tc>
          <w:tcPr>
            <w:tcW w:w="6804" w:type="dxa"/>
            <w:shd w:val="clear" w:color="auto" w:fill="FFFFFF"/>
          </w:tcPr>
          <w:p w:rsidR="00005657" w:rsidRPr="006C01EE" w:rsidRDefault="00005657" w:rsidP="004F5023">
            <w:pPr>
              <w:pStyle w:val="Other0"/>
              <w:tabs>
                <w:tab w:val="left" w:pos="408"/>
              </w:tabs>
              <w:ind w:left="130" w:right="147" w:firstLine="0"/>
              <w:jc w:val="both"/>
            </w:pPr>
            <w:r w:rsidRPr="006C01EE">
              <w:rPr>
                <w:color w:val="000000"/>
                <w:sz w:val="24"/>
                <w:szCs w:val="24"/>
              </w:rPr>
              <w:t>Постановление Правительства РФ от 09.06.1995 №</w:t>
            </w:r>
            <w:r w:rsidR="00D35F83" w:rsidRPr="006C01EE">
              <w:rPr>
                <w:color w:val="000000"/>
                <w:sz w:val="24"/>
                <w:szCs w:val="24"/>
              </w:rPr>
              <w:t xml:space="preserve"> </w:t>
            </w:r>
            <w:r w:rsidRPr="006C01EE">
              <w:rPr>
                <w:color w:val="000000"/>
                <w:sz w:val="24"/>
                <w:szCs w:val="24"/>
              </w:rPr>
              <w:t>578 «Об утверждении Правил охраны линий и</w:t>
            </w:r>
            <w:r w:rsidR="00D35F83" w:rsidRPr="006C01EE">
              <w:rPr>
                <w:color w:val="000000"/>
                <w:sz w:val="24"/>
                <w:szCs w:val="24"/>
              </w:rPr>
              <w:t xml:space="preserve"> </w:t>
            </w:r>
            <w:r w:rsidRPr="006C01EE">
              <w:rPr>
                <w:color w:val="000000"/>
                <w:sz w:val="24"/>
                <w:szCs w:val="24"/>
              </w:rPr>
              <w:t>сооружений связи Российской Федерации»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br w:type="page"/>
              <w:t>8</w:t>
            </w:r>
          </w:p>
        </w:tc>
        <w:tc>
          <w:tcPr>
            <w:tcW w:w="2282" w:type="dxa"/>
            <w:shd w:val="clear" w:color="auto" w:fill="FFFFFF"/>
          </w:tcPr>
          <w:p w:rsidR="00005657" w:rsidRPr="006C01EE" w:rsidRDefault="00005657" w:rsidP="00975303">
            <w:pPr>
              <w:pStyle w:val="Other0"/>
              <w:ind w:left="74" w:right="135" w:firstLine="0"/>
              <w:jc w:val="both"/>
            </w:pPr>
            <w:r w:rsidRPr="006C01EE">
              <w:rPr>
                <w:color w:val="000000"/>
                <w:sz w:val="24"/>
                <w:szCs w:val="24"/>
              </w:rPr>
              <w:t>приаэродромная территория</w:t>
            </w:r>
          </w:p>
        </w:tc>
        <w:tc>
          <w:tcPr>
            <w:tcW w:w="6804" w:type="dxa"/>
            <w:shd w:val="clear" w:color="auto" w:fill="FFFFFF"/>
            <w:vAlign w:val="center"/>
          </w:tcPr>
          <w:p w:rsidR="00005657" w:rsidRPr="006C01EE" w:rsidRDefault="00005657" w:rsidP="000D2EBE">
            <w:pPr>
              <w:pStyle w:val="Other0"/>
              <w:tabs>
                <w:tab w:val="left" w:pos="2317"/>
                <w:tab w:val="left" w:pos="3282"/>
                <w:tab w:val="left" w:pos="4779"/>
              </w:tabs>
              <w:ind w:left="130" w:right="147" w:firstLine="0"/>
              <w:jc w:val="both"/>
            </w:pPr>
            <w:r w:rsidRPr="006C01EE">
              <w:rPr>
                <w:color w:val="000000"/>
                <w:sz w:val="24"/>
                <w:szCs w:val="24"/>
              </w:rPr>
              <w:t>Воздушный</w:t>
            </w:r>
            <w:r w:rsidR="00D35F83" w:rsidRPr="006C01EE">
              <w:rPr>
                <w:color w:val="000000"/>
                <w:sz w:val="24"/>
                <w:szCs w:val="24"/>
              </w:rPr>
              <w:t xml:space="preserve"> </w:t>
            </w:r>
            <w:r w:rsidRPr="006C01EE">
              <w:rPr>
                <w:color w:val="000000"/>
                <w:sz w:val="24"/>
                <w:szCs w:val="24"/>
              </w:rPr>
              <w:t>кодекс</w:t>
            </w:r>
            <w:r w:rsidR="00D35F83" w:rsidRPr="006C01EE">
              <w:rPr>
                <w:color w:val="000000"/>
                <w:sz w:val="24"/>
                <w:szCs w:val="24"/>
              </w:rPr>
              <w:t xml:space="preserve"> </w:t>
            </w:r>
            <w:r w:rsidRPr="006C01EE">
              <w:rPr>
                <w:color w:val="000000"/>
                <w:sz w:val="24"/>
                <w:szCs w:val="24"/>
              </w:rPr>
              <w:t>Российской</w:t>
            </w:r>
            <w:r w:rsidR="00D35F83" w:rsidRPr="006C01EE">
              <w:rPr>
                <w:color w:val="000000"/>
                <w:sz w:val="24"/>
                <w:szCs w:val="24"/>
              </w:rPr>
              <w:t xml:space="preserve"> </w:t>
            </w:r>
            <w:r w:rsidRPr="006C01EE">
              <w:rPr>
                <w:color w:val="000000"/>
                <w:sz w:val="24"/>
                <w:szCs w:val="24"/>
              </w:rPr>
              <w:t>Федерации,</w:t>
            </w:r>
            <w:r w:rsidR="00D35F83" w:rsidRPr="006C01EE">
              <w:rPr>
                <w:color w:val="000000"/>
                <w:sz w:val="24"/>
                <w:szCs w:val="24"/>
              </w:rPr>
              <w:t xml:space="preserve"> </w:t>
            </w:r>
            <w:r w:rsidRPr="006C01EE">
              <w:rPr>
                <w:color w:val="000000"/>
                <w:sz w:val="24"/>
                <w:szCs w:val="24"/>
              </w:rPr>
              <w:t>статья 47;</w:t>
            </w:r>
          </w:p>
          <w:p w:rsidR="00715E96" w:rsidRPr="006C01EE" w:rsidRDefault="00005657" w:rsidP="00715E96">
            <w:pPr>
              <w:pStyle w:val="Other0"/>
              <w:tabs>
                <w:tab w:val="left" w:pos="499"/>
              </w:tabs>
              <w:ind w:left="130" w:right="147" w:firstLine="0"/>
              <w:jc w:val="both"/>
              <w:rPr>
                <w:color w:val="000000"/>
                <w:sz w:val="24"/>
                <w:szCs w:val="24"/>
              </w:rPr>
            </w:pPr>
            <w:r w:rsidRPr="006C01EE">
              <w:rPr>
                <w:color w:val="000000"/>
                <w:sz w:val="24"/>
                <w:szCs w:val="24"/>
              </w:rPr>
              <w:t>Постановление Правительства РФ от 02.12.2017 №</w:t>
            </w:r>
            <w:r w:rsidR="00D35F83" w:rsidRPr="006C01EE">
              <w:rPr>
                <w:color w:val="000000"/>
                <w:sz w:val="24"/>
                <w:szCs w:val="24"/>
              </w:rPr>
              <w:t xml:space="preserve"> </w:t>
            </w:r>
            <w:r w:rsidRPr="006C01EE">
              <w:rPr>
                <w:color w:val="000000"/>
                <w:sz w:val="24"/>
                <w:szCs w:val="24"/>
              </w:rPr>
              <w:t xml:space="preserve">1460 </w:t>
            </w:r>
            <w:r w:rsidR="00715E96" w:rsidRPr="006C01EE">
              <w:rPr>
                <w:color w:val="000000"/>
                <w:sz w:val="24"/>
                <w:szCs w:val="24"/>
              </w:rPr>
              <w:t>«Об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w:t>
            </w:r>
            <w:r w:rsidR="00484551">
              <w:rPr>
                <w:color w:val="000000"/>
                <w:sz w:val="24"/>
                <w:szCs w:val="24"/>
              </w:rPr>
              <w:t>.</w:t>
            </w:r>
          </w:p>
        </w:tc>
      </w:tr>
      <w:tr w:rsidR="00005657" w:rsidRPr="006C01EE" w:rsidTr="001F2537">
        <w:trPr>
          <w:trHeight w:val="259"/>
          <w:jc w:val="center"/>
        </w:trPr>
        <w:tc>
          <w:tcPr>
            <w:tcW w:w="562" w:type="dxa"/>
            <w:shd w:val="clear" w:color="auto" w:fill="FFFFFF"/>
          </w:tcPr>
          <w:p w:rsidR="00005657" w:rsidRPr="006C01EE" w:rsidRDefault="00005657" w:rsidP="00A24929">
            <w:pPr>
              <w:pStyle w:val="Other0"/>
              <w:ind w:firstLine="0"/>
              <w:jc w:val="center"/>
            </w:pPr>
            <w:r w:rsidRPr="006C01EE">
              <w:t>9</w:t>
            </w:r>
          </w:p>
        </w:tc>
        <w:tc>
          <w:tcPr>
            <w:tcW w:w="2282" w:type="dxa"/>
            <w:shd w:val="clear" w:color="auto" w:fill="FFFFFF"/>
            <w:vAlign w:val="center"/>
          </w:tcPr>
          <w:p w:rsidR="00005657" w:rsidRPr="006C01EE" w:rsidRDefault="00005657" w:rsidP="00975303">
            <w:pPr>
              <w:pStyle w:val="Other0"/>
              <w:ind w:left="74" w:right="135" w:firstLine="0"/>
            </w:pPr>
            <w:r w:rsidRPr="006C01EE">
              <w:rPr>
                <w:color w:val="000000"/>
                <w:sz w:val="24"/>
                <w:szCs w:val="24"/>
              </w:rPr>
              <w:t>зона охраняемого объекта</w:t>
            </w:r>
          </w:p>
        </w:tc>
        <w:tc>
          <w:tcPr>
            <w:tcW w:w="6804" w:type="dxa"/>
            <w:shd w:val="clear" w:color="auto" w:fill="FFFFFF"/>
            <w:vAlign w:val="center"/>
          </w:tcPr>
          <w:p w:rsidR="00005657" w:rsidRPr="006C01EE" w:rsidRDefault="00005657" w:rsidP="00715E96">
            <w:pPr>
              <w:pStyle w:val="Other0"/>
              <w:ind w:left="130" w:right="147" w:firstLine="0"/>
              <w:jc w:val="both"/>
              <w:rPr>
                <w:color w:val="000000"/>
                <w:sz w:val="24"/>
                <w:szCs w:val="24"/>
              </w:rPr>
            </w:pPr>
            <w:r w:rsidRPr="006C01EE">
              <w:rPr>
                <w:color w:val="000000"/>
                <w:sz w:val="24"/>
                <w:szCs w:val="24"/>
              </w:rPr>
              <w:t>Федеральный закон от 27.05.1996 № 57-ФЗ «О государственной охране», статья 15</w:t>
            </w:r>
            <w:r w:rsidR="00484551">
              <w:rPr>
                <w:color w:val="000000"/>
                <w:sz w:val="24"/>
                <w:szCs w:val="24"/>
              </w:rPr>
              <w:t>;</w:t>
            </w:r>
          </w:p>
          <w:p w:rsidR="00715E96" w:rsidRPr="006C01EE" w:rsidRDefault="00715E96" w:rsidP="00715E96">
            <w:pPr>
              <w:pStyle w:val="TableParagraph"/>
              <w:spacing w:line="230" w:lineRule="auto"/>
              <w:ind w:left="130" w:right="19"/>
              <w:jc w:val="both"/>
              <w:rPr>
                <w:sz w:val="24"/>
                <w:lang w:val="ru-RU"/>
              </w:rPr>
            </w:pPr>
            <w:r w:rsidRPr="006C01EE">
              <w:rPr>
                <w:sz w:val="24"/>
                <w:lang w:val="ru-RU"/>
              </w:rPr>
              <w:t>Постановление Правительства РФ от 31.08.2019 N 1132 "Об утверждении Положения о зоне охраняемого объекта"</w:t>
            </w:r>
            <w:r w:rsidR="00484551">
              <w:rPr>
                <w:sz w:val="24"/>
                <w:lang w:val="ru-RU"/>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10</w:t>
            </w:r>
          </w:p>
        </w:tc>
        <w:tc>
          <w:tcPr>
            <w:tcW w:w="2282" w:type="dxa"/>
            <w:shd w:val="clear" w:color="auto" w:fill="FFFFFF"/>
          </w:tcPr>
          <w:p w:rsidR="00005657" w:rsidRPr="006C01EE" w:rsidRDefault="00005657" w:rsidP="00975303">
            <w:pPr>
              <w:pStyle w:val="Other0"/>
              <w:tabs>
                <w:tab w:val="left" w:pos="1190"/>
                <w:tab w:val="left" w:pos="2448"/>
              </w:tabs>
              <w:ind w:left="74" w:right="135" w:firstLine="0"/>
              <w:jc w:val="both"/>
            </w:pPr>
            <w:r w:rsidRPr="006C01EE">
              <w:rPr>
                <w:color w:val="000000"/>
                <w:sz w:val="24"/>
                <w:szCs w:val="24"/>
              </w:rPr>
              <w:t>зона охраняемого военного объекта,</w:t>
            </w:r>
            <w:r w:rsidR="00D35F83" w:rsidRPr="006C01EE">
              <w:rPr>
                <w:color w:val="000000"/>
                <w:sz w:val="24"/>
                <w:szCs w:val="24"/>
              </w:rPr>
              <w:t xml:space="preserve"> </w:t>
            </w:r>
            <w:r w:rsidRPr="006C01EE">
              <w:rPr>
                <w:color w:val="000000"/>
                <w:sz w:val="24"/>
                <w:szCs w:val="24"/>
              </w:rPr>
              <w:t>охранная</w:t>
            </w:r>
            <w:r w:rsidR="00D35F83" w:rsidRPr="006C01EE">
              <w:rPr>
                <w:color w:val="000000"/>
                <w:sz w:val="24"/>
                <w:szCs w:val="24"/>
              </w:rPr>
              <w:t xml:space="preserve"> </w:t>
            </w:r>
            <w:r w:rsidRPr="006C01EE">
              <w:rPr>
                <w:color w:val="000000"/>
                <w:sz w:val="24"/>
                <w:szCs w:val="24"/>
              </w:rPr>
              <w:t>зона</w:t>
            </w:r>
            <w:r w:rsidR="00D35F83" w:rsidRPr="006C01EE">
              <w:rPr>
                <w:color w:val="000000"/>
                <w:sz w:val="24"/>
                <w:szCs w:val="24"/>
              </w:rPr>
              <w:t xml:space="preserve"> </w:t>
            </w:r>
            <w:r w:rsidRPr="006C01EE">
              <w:rPr>
                <w:color w:val="000000"/>
                <w:sz w:val="24"/>
                <w:szCs w:val="24"/>
              </w:rPr>
              <w:t>военного</w:t>
            </w:r>
            <w:r w:rsidR="00D35F83" w:rsidRPr="006C01EE">
              <w:rPr>
                <w:color w:val="000000"/>
                <w:sz w:val="24"/>
                <w:szCs w:val="24"/>
              </w:rPr>
              <w:t xml:space="preserve"> </w:t>
            </w:r>
            <w:r w:rsidRPr="006C01EE">
              <w:rPr>
                <w:color w:val="000000"/>
                <w:sz w:val="24"/>
                <w:szCs w:val="24"/>
              </w:rPr>
              <w:t>объекта,</w:t>
            </w:r>
            <w:r w:rsidR="00D35F83" w:rsidRPr="006C01EE">
              <w:rPr>
                <w:color w:val="000000"/>
                <w:sz w:val="24"/>
                <w:szCs w:val="24"/>
              </w:rPr>
              <w:t xml:space="preserve"> </w:t>
            </w:r>
            <w:r w:rsidRPr="006C01EE">
              <w:rPr>
                <w:color w:val="000000"/>
                <w:sz w:val="24"/>
                <w:szCs w:val="24"/>
              </w:rPr>
              <w:t>запретные и специальные зоны, устанавливаемые в связи</w:t>
            </w:r>
            <w:r w:rsidR="00D35F83" w:rsidRPr="006C01EE">
              <w:rPr>
                <w:color w:val="000000"/>
                <w:sz w:val="24"/>
                <w:szCs w:val="24"/>
              </w:rPr>
              <w:t xml:space="preserve"> </w:t>
            </w:r>
            <w:r w:rsidRPr="006C01EE">
              <w:rPr>
                <w:color w:val="000000"/>
                <w:sz w:val="24"/>
                <w:szCs w:val="24"/>
              </w:rPr>
              <w:t>с</w:t>
            </w:r>
            <w:r w:rsidR="00D35F83" w:rsidRPr="006C01EE">
              <w:rPr>
                <w:color w:val="000000"/>
                <w:sz w:val="24"/>
                <w:szCs w:val="24"/>
              </w:rPr>
              <w:t xml:space="preserve"> </w:t>
            </w:r>
            <w:r w:rsidRPr="006C01EE">
              <w:rPr>
                <w:color w:val="000000"/>
                <w:sz w:val="24"/>
                <w:szCs w:val="24"/>
              </w:rPr>
              <w:t>размещением</w:t>
            </w:r>
            <w:r w:rsidR="00D35F83" w:rsidRPr="006C01EE">
              <w:rPr>
                <w:color w:val="000000"/>
                <w:sz w:val="24"/>
                <w:szCs w:val="24"/>
              </w:rPr>
              <w:t xml:space="preserve"> </w:t>
            </w:r>
            <w:r w:rsidRPr="006C01EE">
              <w:rPr>
                <w:color w:val="000000"/>
                <w:sz w:val="24"/>
                <w:szCs w:val="24"/>
              </w:rPr>
              <w:t>указанных объектов</w:t>
            </w:r>
          </w:p>
        </w:tc>
        <w:tc>
          <w:tcPr>
            <w:tcW w:w="6804" w:type="dxa"/>
            <w:shd w:val="clear" w:color="auto" w:fill="FFFFFF"/>
            <w:vAlign w:val="center"/>
          </w:tcPr>
          <w:p w:rsidR="00715E96" w:rsidRPr="006C01EE" w:rsidRDefault="00005657" w:rsidP="004F5023">
            <w:pPr>
              <w:pStyle w:val="Other0"/>
              <w:tabs>
                <w:tab w:val="left" w:pos="2806"/>
                <w:tab w:val="left" w:pos="4770"/>
              </w:tabs>
              <w:ind w:left="129" w:right="145" w:firstLine="0"/>
              <w:jc w:val="both"/>
              <w:rPr>
                <w:color w:val="000000"/>
                <w:sz w:val="24"/>
                <w:szCs w:val="24"/>
              </w:rPr>
            </w:pPr>
            <w:r w:rsidRPr="006C01EE">
              <w:rPr>
                <w:color w:val="000000"/>
                <w:sz w:val="24"/>
                <w:szCs w:val="24"/>
              </w:rPr>
              <w:t>Постановление</w:t>
            </w:r>
            <w:r w:rsidR="00D35F83" w:rsidRPr="006C01EE">
              <w:rPr>
                <w:color w:val="000000"/>
                <w:sz w:val="24"/>
                <w:szCs w:val="24"/>
              </w:rPr>
              <w:t xml:space="preserve"> </w:t>
            </w:r>
            <w:r w:rsidRPr="006C01EE">
              <w:rPr>
                <w:color w:val="000000"/>
                <w:sz w:val="24"/>
                <w:szCs w:val="24"/>
              </w:rPr>
              <w:t>Правительства</w:t>
            </w:r>
            <w:r w:rsidR="00D35F83" w:rsidRPr="006C01EE">
              <w:rPr>
                <w:color w:val="000000"/>
                <w:sz w:val="24"/>
                <w:szCs w:val="24"/>
              </w:rPr>
              <w:t xml:space="preserve"> </w:t>
            </w:r>
            <w:r w:rsidRPr="006C01EE">
              <w:rPr>
                <w:color w:val="000000"/>
                <w:sz w:val="24"/>
                <w:szCs w:val="24"/>
              </w:rPr>
              <w:t>Российской</w:t>
            </w:r>
            <w:r w:rsidR="00D35F83" w:rsidRPr="006C01EE">
              <w:rPr>
                <w:color w:val="000000"/>
                <w:sz w:val="24"/>
                <w:szCs w:val="24"/>
              </w:rPr>
              <w:t xml:space="preserve"> </w:t>
            </w:r>
            <w:r w:rsidRPr="006C01EE">
              <w:rPr>
                <w:color w:val="000000"/>
                <w:sz w:val="24"/>
                <w:szCs w:val="24"/>
              </w:rPr>
              <w:t>Федерации от 05.05.2014</w:t>
            </w:r>
            <w:r w:rsidR="00D35F83" w:rsidRPr="006C01EE">
              <w:rPr>
                <w:color w:val="000000"/>
                <w:sz w:val="24"/>
                <w:szCs w:val="24"/>
              </w:rPr>
              <w:t xml:space="preserve"> </w:t>
            </w:r>
            <w:r w:rsidRPr="006C01EE">
              <w:rPr>
                <w:color w:val="000000"/>
                <w:sz w:val="24"/>
                <w:szCs w:val="24"/>
              </w:rPr>
              <w:t>№</w:t>
            </w:r>
            <w:r w:rsidR="00D35F83" w:rsidRPr="006C01EE">
              <w:rPr>
                <w:color w:val="000000"/>
                <w:sz w:val="24"/>
                <w:szCs w:val="24"/>
              </w:rPr>
              <w:t xml:space="preserve"> </w:t>
            </w:r>
            <w:r w:rsidRPr="006C01EE">
              <w:rPr>
                <w:color w:val="000000"/>
                <w:sz w:val="24"/>
                <w:szCs w:val="24"/>
              </w:rPr>
              <w:t>405 «Об установлении</w:t>
            </w:r>
            <w:r w:rsidR="00D35F83" w:rsidRPr="006C01EE">
              <w:rPr>
                <w:color w:val="000000"/>
                <w:sz w:val="24"/>
                <w:szCs w:val="24"/>
              </w:rPr>
              <w:t xml:space="preserve"> </w:t>
            </w:r>
            <w:r w:rsidRPr="006C01EE">
              <w:rPr>
                <w:color w:val="000000"/>
                <w:sz w:val="24"/>
                <w:szCs w:val="24"/>
              </w:rPr>
              <w:t>запретных</w:t>
            </w:r>
            <w:r w:rsidR="00D35F83" w:rsidRPr="006C01EE">
              <w:rPr>
                <w:color w:val="000000"/>
                <w:sz w:val="24"/>
                <w:szCs w:val="24"/>
              </w:rPr>
              <w:t xml:space="preserve"> </w:t>
            </w:r>
            <w:r w:rsidRPr="006C01EE">
              <w:rPr>
                <w:color w:val="000000"/>
                <w:sz w:val="24"/>
                <w:szCs w:val="24"/>
              </w:rPr>
              <w:t>и</w:t>
            </w:r>
            <w:r w:rsidR="00D35F83" w:rsidRPr="006C01EE">
              <w:rPr>
                <w:color w:val="000000"/>
                <w:sz w:val="24"/>
                <w:szCs w:val="24"/>
              </w:rPr>
              <w:t xml:space="preserve"> </w:t>
            </w:r>
            <w:r w:rsidRPr="006C01EE">
              <w:rPr>
                <w:color w:val="000000"/>
                <w:sz w:val="24"/>
                <w:szCs w:val="24"/>
              </w:rPr>
              <w:t>иных зон</w:t>
            </w:r>
            <w:r w:rsidR="00D35F83" w:rsidRPr="006C01EE">
              <w:rPr>
                <w:color w:val="000000"/>
                <w:sz w:val="24"/>
                <w:szCs w:val="24"/>
              </w:rPr>
              <w:t xml:space="preserve"> </w:t>
            </w:r>
            <w:r w:rsidRPr="006C01EE">
              <w:rPr>
                <w:color w:val="000000"/>
                <w:sz w:val="24"/>
                <w:szCs w:val="24"/>
              </w:rPr>
              <w:t>с</w:t>
            </w:r>
            <w:r w:rsidR="00D35F83" w:rsidRPr="006C01EE">
              <w:rPr>
                <w:color w:val="000000"/>
                <w:sz w:val="24"/>
                <w:szCs w:val="24"/>
              </w:rPr>
              <w:t xml:space="preserve"> </w:t>
            </w:r>
            <w:r w:rsidRPr="006C01EE">
              <w:rPr>
                <w:color w:val="000000"/>
                <w:sz w:val="24"/>
                <w:szCs w:val="24"/>
              </w:rPr>
              <w:t>особыми условиями</w:t>
            </w:r>
            <w:r w:rsidR="00D35F83" w:rsidRPr="006C01EE">
              <w:rPr>
                <w:color w:val="000000"/>
                <w:sz w:val="24"/>
                <w:szCs w:val="24"/>
              </w:rPr>
              <w:t xml:space="preserve"> </w:t>
            </w:r>
            <w:r w:rsidRPr="006C01EE">
              <w:rPr>
                <w:color w:val="000000"/>
                <w:sz w:val="24"/>
                <w:szCs w:val="24"/>
              </w:rPr>
              <w:t>использования</w:t>
            </w:r>
            <w:r w:rsidR="00D35F83" w:rsidRPr="006C01EE">
              <w:rPr>
                <w:color w:val="000000"/>
                <w:sz w:val="24"/>
                <w:szCs w:val="24"/>
              </w:rPr>
              <w:t xml:space="preserve"> </w:t>
            </w:r>
            <w:r w:rsidRPr="006C01EE">
              <w:rPr>
                <w:color w:val="000000"/>
                <w:sz w:val="24"/>
                <w:szCs w:val="24"/>
              </w:rPr>
              <w:t>земель</w:t>
            </w:r>
            <w:r w:rsidR="00D35F83" w:rsidRPr="006C01EE">
              <w:rPr>
                <w:color w:val="000000"/>
                <w:sz w:val="24"/>
                <w:szCs w:val="24"/>
              </w:rPr>
              <w:t xml:space="preserve"> </w:t>
            </w:r>
            <w:r w:rsidRPr="006C01EE">
              <w:rPr>
                <w:color w:val="000000"/>
                <w:sz w:val="24"/>
                <w:szCs w:val="24"/>
              </w:rPr>
              <w:t>для</w:t>
            </w:r>
            <w:r w:rsidR="00D35F83" w:rsidRPr="006C01EE">
              <w:rPr>
                <w:color w:val="000000"/>
                <w:sz w:val="24"/>
                <w:szCs w:val="24"/>
              </w:rPr>
              <w:t xml:space="preserve"> </w:t>
            </w:r>
            <w:r w:rsidRPr="006C01EE">
              <w:rPr>
                <w:color w:val="000000"/>
                <w:sz w:val="24"/>
                <w:szCs w:val="24"/>
              </w:rPr>
              <w:t>обеспечения</w:t>
            </w:r>
            <w:r w:rsidR="00D35F83" w:rsidRPr="006C01EE">
              <w:rPr>
                <w:color w:val="000000"/>
                <w:sz w:val="24"/>
                <w:szCs w:val="24"/>
              </w:rPr>
              <w:t xml:space="preserve"> </w:t>
            </w:r>
            <w:r w:rsidRPr="006C01EE">
              <w:rPr>
                <w:color w:val="000000"/>
                <w:sz w:val="24"/>
                <w:szCs w:val="24"/>
              </w:rPr>
              <w:t>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D35F83" w:rsidRPr="006C01EE">
              <w:rPr>
                <w:color w:val="000000"/>
                <w:sz w:val="24"/>
                <w:szCs w:val="24"/>
              </w:rPr>
              <w:t xml:space="preserve"> </w:t>
            </w:r>
            <w:r w:rsidR="00715E96" w:rsidRPr="006C01EE">
              <w:rPr>
                <w:color w:val="000000"/>
                <w:sz w:val="24"/>
                <w:szCs w:val="24"/>
              </w:rPr>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p w:rsidR="00005657" w:rsidRPr="006C01EE" w:rsidRDefault="00005657" w:rsidP="004F5023">
            <w:pPr>
              <w:pStyle w:val="Other0"/>
              <w:tabs>
                <w:tab w:val="left" w:pos="2806"/>
                <w:tab w:val="left" w:pos="4770"/>
              </w:tabs>
              <w:ind w:left="129" w:right="145" w:firstLine="0"/>
              <w:jc w:val="both"/>
            </w:pPr>
            <w:r w:rsidRPr="006C01EE">
              <w:rPr>
                <w:color w:val="000000"/>
                <w:sz w:val="24"/>
                <w:szCs w:val="24"/>
              </w:rPr>
              <w:t>В</w:t>
            </w:r>
            <w:r w:rsidR="00D35F83" w:rsidRPr="006C01EE">
              <w:rPr>
                <w:color w:val="000000"/>
                <w:sz w:val="24"/>
                <w:szCs w:val="24"/>
              </w:rPr>
              <w:t xml:space="preserve"> </w:t>
            </w:r>
            <w:r w:rsidRPr="006C01EE">
              <w:rPr>
                <w:color w:val="000000"/>
                <w:sz w:val="24"/>
                <w:szCs w:val="24"/>
              </w:rPr>
              <w:t>соответствии</w:t>
            </w:r>
            <w:r w:rsidR="00D35F83" w:rsidRPr="006C01EE">
              <w:rPr>
                <w:color w:val="000000"/>
                <w:sz w:val="24"/>
                <w:szCs w:val="24"/>
              </w:rPr>
              <w:t xml:space="preserve"> </w:t>
            </w:r>
            <w:r w:rsidRPr="006C01EE">
              <w:rPr>
                <w:color w:val="000000"/>
                <w:sz w:val="24"/>
                <w:szCs w:val="24"/>
              </w:rPr>
              <w:t>с</w:t>
            </w:r>
            <w:r w:rsidR="00D35F83" w:rsidRPr="006C01EE">
              <w:rPr>
                <w:color w:val="000000"/>
                <w:sz w:val="24"/>
                <w:szCs w:val="24"/>
              </w:rPr>
              <w:t xml:space="preserve"> </w:t>
            </w:r>
            <w:r w:rsidRPr="006C01EE">
              <w:rPr>
                <w:color w:val="000000"/>
                <w:sz w:val="24"/>
                <w:szCs w:val="24"/>
              </w:rPr>
              <w:t>Постановлением</w:t>
            </w:r>
            <w:r w:rsidR="00D35F83" w:rsidRPr="006C01EE">
              <w:rPr>
                <w:color w:val="000000"/>
                <w:sz w:val="24"/>
                <w:szCs w:val="24"/>
              </w:rPr>
              <w:t xml:space="preserve"> </w:t>
            </w:r>
            <w:r w:rsidRPr="006C01EE">
              <w:rPr>
                <w:color w:val="000000"/>
                <w:sz w:val="24"/>
                <w:szCs w:val="24"/>
              </w:rPr>
              <w:t>главы</w:t>
            </w:r>
            <w:r w:rsidR="00D35F83" w:rsidRPr="006C01EE">
              <w:rPr>
                <w:color w:val="000000"/>
                <w:sz w:val="24"/>
                <w:szCs w:val="24"/>
              </w:rPr>
              <w:t xml:space="preserve"> </w:t>
            </w:r>
            <w:r w:rsidRPr="006C01EE">
              <w:rPr>
                <w:color w:val="000000"/>
                <w:sz w:val="24"/>
                <w:szCs w:val="24"/>
              </w:rPr>
              <w:t>Администрации Московской области от 14.09.1993 г. № 155с. Размещение в пределах территории объектов строительства, изъятие и предоставление земельных участков, изменение их целевого назначения и границ производится по согласованию с Администрацией Московской области.</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11</w:t>
            </w:r>
          </w:p>
        </w:tc>
        <w:tc>
          <w:tcPr>
            <w:tcW w:w="2282" w:type="dxa"/>
            <w:shd w:val="clear" w:color="auto" w:fill="FFFFFF"/>
          </w:tcPr>
          <w:p w:rsidR="00005657" w:rsidRPr="006C01EE" w:rsidRDefault="00005657" w:rsidP="00975303">
            <w:pPr>
              <w:pStyle w:val="Other0"/>
              <w:tabs>
                <w:tab w:val="left" w:pos="1387"/>
                <w:tab w:val="left" w:pos="2309"/>
              </w:tabs>
              <w:ind w:left="74" w:right="135" w:firstLine="0"/>
              <w:jc w:val="both"/>
            </w:pPr>
            <w:r w:rsidRPr="006C01EE">
              <w:rPr>
                <w:color w:val="000000"/>
                <w:sz w:val="24"/>
                <w:szCs w:val="24"/>
              </w:rPr>
              <w:t>охранная</w:t>
            </w:r>
            <w:r w:rsidR="00D35F83" w:rsidRPr="006C01EE">
              <w:rPr>
                <w:color w:val="000000"/>
                <w:sz w:val="24"/>
                <w:szCs w:val="24"/>
              </w:rPr>
              <w:t xml:space="preserve"> </w:t>
            </w:r>
            <w:r w:rsidRPr="006C01EE">
              <w:rPr>
                <w:color w:val="000000"/>
                <w:sz w:val="24"/>
                <w:szCs w:val="24"/>
              </w:rPr>
              <w:t>зона</w:t>
            </w:r>
            <w:r w:rsidR="00D35F83" w:rsidRPr="006C01EE">
              <w:rPr>
                <w:color w:val="000000"/>
                <w:sz w:val="24"/>
                <w:szCs w:val="24"/>
              </w:rPr>
              <w:t xml:space="preserve"> </w:t>
            </w:r>
            <w:r w:rsidRPr="006C01EE">
              <w:rPr>
                <w:color w:val="000000"/>
                <w:sz w:val="24"/>
                <w:szCs w:val="24"/>
              </w:rPr>
              <w:t>особо</w:t>
            </w:r>
            <w:r w:rsidR="00D35F83" w:rsidRPr="006C01EE">
              <w:rPr>
                <w:color w:val="000000"/>
                <w:sz w:val="24"/>
                <w:szCs w:val="24"/>
              </w:rPr>
              <w:t xml:space="preserve"> </w:t>
            </w:r>
            <w:r w:rsidRPr="006C01EE">
              <w:rPr>
                <w:color w:val="000000"/>
                <w:sz w:val="24"/>
                <w:szCs w:val="24"/>
              </w:rPr>
              <w:t>охраняемой</w:t>
            </w:r>
            <w:r w:rsidR="00D35F83" w:rsidRPr="006C01EE">
              <w:rPr>
                <w:color w:val="000000"/>
                <w:sz w:val="24"/>
                <w:szCs w:val="24"/>
              </w:rPr>
              <w:t xml:space="preserve"> </w:t>
            </w:r>
            <w:r w:rsidRPr="006C01EE">
              <w:rPr>
                <w:color w:val="000000"/>
                <w:sz w:val="24"/>
                <w:szCs w:val="24"/>
              </w:rPr>
              <w:t>природной</w:t>
            </w:r>
            <w:r w:rsidR="00D35F83" w:rsidRPr="006C01EE">
              <w:rPr>
                <w:color w:val="000000"/>
                <w:sz w:val="24"/>
                <w:szCs w:val="24"/>
              </w:rPr>
              <w:t xml:space="preserve"> </w:t>
            </w:r>
            <w:r w:rsidRPr="006C01EE">
              <w:rPr>
                <w:color w:val="000000"/>
                <w:sz w:val="24"/>
                <w:szCs w:val="24"/>
              </w:rPr>
              <w:t xml:space="preserve">территории (государственного </w:t>
            </w:r>
            <w:r w:rsidRPr="006C01EE">
              <w:rPr>
                <w:color w:val="000000"/>
                <w:sz w:val="24"/>
                <w:szCs w:val="24"/>
              </w:rPr>
              <w:lastRenderedPageBreak/>
              <w:t>природного</w:t>
            </w:r>
            <w:r w:rsidR="00D35F83" w:rsidRPr="006C01EE">
              <w:rPr>
                <w:color w:val="000000"/>
                <w:sz w:val="24"/>
                <w:szCs w:val="24"/>
              </w:rPr>
              <w:t xml:space="preserve"> </w:t>
            </w:r>
            <w:r w:rsidRPr="006C01EE">
              <w:rPr>
                <w:color w:val="000000"/>
                <w:sz w:val="24"/>
                <w:szCs w:val="24"/>
              </w:rPr>
              <w:t>заповедника,</w:t>
            </w:r>
            <w:r w:rsidR="00D35F83" w:rsidRPr="006C01EE">
              <w:rPr>
                <w:color w:val="000000"/>
                <w:sz w:val="24"/>
                <w:szCs w:val="24"/>
              </w:rPr>
              <w:t xml:space="preserve"> </w:t>
            </w:r>
            <w:r w:rsidRPr="006C01EE">
              <w:rPr>
                <w:color w:val="000000"/>
                <w:sz w:val="24"/>
                <w:szCs w:val="24"/>
              </w:rPr>
              <w:t>национального</w:t>
            </w:r>
            <w:r w:rsidR="00D35F83" w:rsidRPr="006C01EE">
              <w:rPr>
                <w:color w:val="000000"/>
                <w:sz w:val="24"/>
                <w:szCs w:val="24"/>
              </w:rPr>
              <w:t xml:space="preserve"> </w:t>
            </w:r>
            <w:r w:rsidRPr="006C01EE">
              <w:rPr>
                <w:color w:val="000000"/>
                <w:sz w:val="24"/>
                <w:szCs w:val="24"/>
              </w:rPr>
              <w:t>парка,</w:t>
            </w:r>
            <w:r w:rsidR="00D35F83" w:rsidRPr="006C01EE">
              <w:rPr>
                <w:color w:val="000000"/>
                <w:sz w:val="24"/>
                <w:szCs w:val="24"/>
              </w:rPr>
              <w:t xml:space="preserve"> </w:t>
            </w:r>
            <w:r w:rsidRPr="006C01EE">
              <w:rPr>
                <w:color w:val="000000"/>
                <w:sz w:val="24"/>
                <w:szCs w:val="24"/>
              </w:rPr>
              <w:t>природного</w:t>
            </w:r>
            <w:r w:rsidR="00D35F83" w:rsidRPr="006C01EE">
              <w:rPr>
                <w:color w:val="000000"/>
                <w:sz w:val="24"/>
                <w:szCs w:val="24"/>
              </w:rPr>
              <w:t xml:space="preserve"> </w:t>
            </w:r>
            <w:r w:rsidRPr="006C01EE">
              <w:rPr>
                <w:color w:val="000000"/>
                <w:sz w:val="24"/>
                <w:szCs w:val="24"/>
              </w:rPr>
              <w:t>парка,</w:t>
            </w:r>
            <w:r w:rsidR="00D35F83" w:rsidRPr="006C01EE">
              <w:rPr>
                <w:color w:val="000000"/>
                <w:sz w:val="24"/>
                <w:szCs w:val="24"/>
              </w:rPr>
              <w:t xml:space="preserve"> </w:t>
            </w:r>
            <w:r w:rsidRPr="006C01EE">
              <w:rPr>
                <w:color w:val="000000"/>
                <w:sz w:val="24"/>
                <w:szCs w:val="24"/>
              </w:rPr>
              <w:t>памятника природы)</w:t>
            </w:r>
          </w:p>
        </w:tc>
        <w:tc>
          <w:tcPr>
            <w:tcW w:w="6804" w:type="dxa"/>
            <w:shd w:val="clear" w:color="auto" w:fill="FFFFFF"/>
          </w:tcPr>
          <w:p w:rsidR="00005657" w:rsidRPr="006C01EE" w:rsidRDefault="00005657" w:rsidP="009E14CE">
            <w:pPr>
              <w:pStyle w:val="Other0"/>
              <w:tabs>
                <w:tab w:val="left" w:pos="2806"/>
                <w:tab w:val="left" w:pos="4770"/>
              </w:tabs>
              <w:ind w:left="129" w:right="145" w:firstLine="0"/>
              <w:jc w:val="both"/>
              <w:rPr>
                <w:color w:val="000000"/>
                <w:sz w:val="24"/>
                <w:szCs w:val="24"/>
              </w:rPr>
            </w:pPr>
            <w:r w:rsidRPr="006C01EE">
              <w:rPr>
                <w:color w:val="000000"/>
                <w:sz w:val="24"/>
                <w:szCs w:val="24"/>
              </w:rPr>
              <w:lastRenderedPageBreak/>
              <w:t>Федеральный закон от 14.03.1995 № 33-ФЗ «Об особо охраняемых природных территориях», часть 10 статьи 2;</w:t>
            </w:r>
          </w:p>
          <w:p w:rsidR="009E14CE" w:rsidRPr="006C01EE" w:rsidRDefault="00005657" w:rsidP="009E14CE">
            <w:pPr>
              <w:pStyle w:val="af4"/>
              <w:tabs>
                <w:tab w:val="left" w:pos="1618"/>
                <w:tab w:val="left" w:pos="2806"/>
                <w:tab w:val="left" w:pos="4770"/>
              </w:tabs>
              <w:ind w:left="129" w:firstLine="0"/>
              <w:jc w:val="both"/>
              <w:rPr>
                <w:color w:val="000000"/>
                <w:sz w:val="24"/>
                <w:szCs w:val="24"/>
              </w:rPr>
            </w:pPr>
            <w:r w:rsidRPr="006C01EE">
              <w:rPr>
                <w:color w:val="000000"/>
                <w:sz w:val="24"/>
                <w:szCs w:val="24"/>
              </w:rPr>
              <w:t xml:space="preserve">Постановление Правительства РФ от 19.02.2015 № 138 «Об утверждении Правил создания охранных зон отдельных категорий особо охраняемых природных территорий, </w:t>
            </w:r>
            <w:r w:rsidRPr="006C01EE">
              <w:rPr>
                <w:color w:val="000000"/>
                <w:sz w:val="24"/>
                <w:szCs w:val="24"/>
              </w:rPr>
              <w:lastRenderedPageBreak/>
              <w:t>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статьи 106 Земельного Кодекса РФ в соответствии с частью 16 статьи 26 ФЗ от 03.08.2018 № 342-ФЗ)</w:t>
            </w:r>
            <w:r w:rsidR="009E14CE" w:rsidRPr="006C01EE">
              <w:rPr>
                <w:color w:val="000000"/>
                <w:sz w:val="24"/>
                <w:szCs w:val="24"/>
              </w:rPr>
              <w:t xml:space="preserve"> ;</w:t>
            </w:r>
          </w:p>
          <w:p w:rsidR="00005657" w:rsidRPr="006C01EE" w:rsidRDefault="009E14CE" w:rsidP="009E14CE">
            <w:pPr>
              <w:pStyle w:val="Other0"/>
              <w:tabs>
                <w:tab w:val="left" w:pos="2806"/>
                <w:tab w:val="left" w:pos="4770"/>
              </w:tabs>
              <w:ind w:left="129" w:right="145" w:firstLine="0"/>
              <w:jc w:val="both"/>
              <w:rPr>
                <w:color w:val="000000"/>
                <w:sz w:val="24"/>
                <w:szCs w:val="24"/>
              </w:rPr>
            </w:pPr>
            <w:r w:rsidRPr="006C01EE">
              <w:rPr>
                <w:color w:val="000000"/>
                <w:sz w:val="24"/>
                <w:szCs w:val="24"/>
              </w:rPr>
              <w:t>Постановление Правительства Московской области от 11.02.2009 №</w:t>
            </w:r>
            <w:r w:rsidR="00484551">
              <w:rPr>
                <w:color w:val="000000"/>
                <w:sz w:val="24"/>
                <w:szCs w:val="24"/>
              </w:rPr>
              <w:t xml:space="preserve"> </w:t>
            </w:r>
            <w:r w:rsidRPr="006C01EE">
              <w:rPr>
                <w:color w:val="000000"/>
                <w:sz w:val="24"/>
                <w:szCs w:val="24"/>
              </w:rPr>
              <w:t>106/5 «Об утверждении Схемы развития и размещения особо охраняемых природных территорий в Московской области»</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lastRenderedPageBreak/>
              <w:t>12</w:t>
            </w:r>
          </w:p>
        </w:tc>
        <w:tc>
          <w:tcPr>
            <w:tcW w:w="2282" w:type="dxa"/>
            <w:shd w:val="clear" w:color="auto" w:fill="FFFFFF"/>
          </w:tcPr>
          <w:p w:rsidR="00005657" w:rsidRPr="006C01EE" w:rsidRDefault="00005657" w:rsidP="00975303">
            <w:pPr>
              <w:pStyle w:val="Other0"/>
              <w:tabs>
                <w:tab w:val="left" w:pos="2438"/>
              </w:tabs>
              <w:ind w:left="74" w:right="135" w:firstLine="0"/>
              <w:jc w:val="both"/>
            </w:pPr>
            <w:r w:rsidRPr="006C01EE">
              <w:rPr>
                <w:color w:val="000000"/>
                <w:sz w:val="24"/>
                <w:szCs w:val="24"/>
              </w:rPr>
              <w:t>охранная</w:t>
            </w:r>
            <w:r w:rsidR="00D35F83" w:rsidRPr="006C01EE">
              <w:rPr>
                <w:color w:val="000000"/>
                <w:sz w:val="24"/>
                <w:szCs w:val="24"/>
              </w:rPr>
              <w:t xml:space="preserve"> </w:t>
            </w:r>
            <w:r w:rsidRPr="006C01EE">
              <w:rPr>
                <w:color w:val="000000"/>
                <w:sz w:val="24"/>
                <w:szCs w:val="24"/>
              </w:rPr>
              <w:t>зона</w:t>
            </w:r>
            <w:r w:rsidR="00D35F83" w:rsidRPr="006C01EE">
              <w:rPr>
                <w:color w:val="000000"/>
                <w:sz w:val="24"/>
                <w:szCs w:val="24"/>
              </w:rPr>
              <w:t xml:space="preserve"> </w:t>
            </w:r>
            <w:r w:rsidRPr="006C01EE">
              <w:rPr>
                <w:color w:val="000000"/>
                <w:sz w:val="24"/>
                <w:szCs w:val="24"/>
              </w:rPr>
              <w:t>стационарных</w:t>
            </w:r>
            <w:r w:rsidR="00D35F83" w:rsidRPr="006C01EE">
              <w:rPr>
                <w:color w:val="000000"/>
                <w:sz w:val="24"/>
                <w:szCs w:val="24"/>
              </w:rPr>
              <w:t xml:space="preserve"> </w:t>
            </w:r>
            <w:r w:rsidRPr="006C01EE">
              <w:rPr>
                <w:color w:val="000000"/>
                <w:sz w:val="24"/>
                <w:szCs w:val="24"/>
              </w:rPr>
              <w:t>пунктов</w:t>
            </w:r>
            <w:r w:rsidR="00D35F83" w:rsidRPr="006C01EE">
              <w:rPr>
                <w:color w:val="000000"/>
                <w:sz w:val="24"/>
                <w:szCs w:val="24"/>
              </w:rPr>
              <w:t xml:space="preserve"> </w:t>
            </w:r>
            <w:r w:rsidRPr="006C01EE">
              <w:rPr>
                <w:color w:val="000000"/>
                <w:sz w:val="24"/>
                <w:szCs w:val="24"/>
              </w:rPr>
              <w:t>наблюдений за состоянием окружающей</w:t>
            </w:r>
            <w:r w:rsidR="00D35F83" w:rsidRPr="006C01EE">
              <w:rPr>
                <w:color w:val="000000"/>
                <w:sz w:val="24"/>
                <w:szCs w:val="24"/>
              </w:rPr>
              <w:t xml:space="preserve"> </w:t>
            </w:r>
            <w:r w:rsidRPr="006C01EE">
              <w:rPr>
                <w:color w:val="000000"/>
                <w:sz w:val="24"/>
                <w:szCs w:val="24"/>
              </w:rPr>
              <w:t>среды,</w:t>
            </w:r>
            <w:r w:rsidR="00D35F83" w:rsidRPr="006C01EE">
              <w:rPr>
                <w:color w:val="000000"/>
                <w:sz w:val="24"/>
                <w:szCs w:val="24"/>
              </w:rPr>
              <w:t xml:space="preserve"> </w:t>
            </w:r>
            <w:r w:rsidRPr="006C01EE">
              <w:rPr>
                <w:color w:val="000000"/>
                <w:sz w:val="24"/>
                <w:szCs w:val="24"/>
              </w:rPr>
              <w:t>ее</w:t>
            </w:r>
            <w:r w:rsidR="00D35F83" w:rsidRPr="006C01EE">
              <w:rPr>
                <w:color w:val="000000"/>
                <w:sz w:val="24"/>
                <w:szCs w:val="24"/>
              </w:rPr>
              <w:t xml:space="preserve"> </w:t>
            </w:r>
            <w:r w:rsidRPr="006C01EE">
              <w:rPr>
                <w:color w:val="000000"/>
                <w:sz w:val="24"/>
                <w:szCs w:val="24"/>
              </w:rPr>
              <w:t>загрязнением</w:t>
            </w:r>
          </w:p>
        </w:tc>
        <w:tc>
          <w:tcPr>
            <w:tcW w:w="6804" w:type="dxa"/>
            <w:shd w:val="clear" w:color="auto" w:fill="FFFFFF"/>
            <w:vAlign w:val="bottom"/>
          </w:tcPr>
          <w:p w:rsidR="00005657" w:rsidRPr="006C01EE" w:rsidRDefault="00005657" w:rsidP="009E14CE">
            <w:pPr>
              <w:pStyle w:val="Other0"/>
              <w:tabs>
                <w:tab w:val="left" w:pos="2806"/>
                <w:tab w:val="left" w:pos="4770"/>
              </w:tabs>
              <w:ind w:left="129" w:right="145" w:firstLine="0"/>
              <w:jc w:val="both"/>
              <w:rPr>
                <w:color w:val="000000"/>
                <w:sz w:val="24"/>
                <w:szCs w:val="24"/>
              </w:rPr>
            </w:pPr>
            <w:r w:rsidRPr="006C01EE">
              <w:rPr>
                <w:color w:val="000000"/>
                <w:sz w:val="24"/>
                <w:szCs w:val="24"/>
              </w:rPr>
              <w:t>Федеральный закон от 19.07.1998 № 113-ФЗ «О гидрометеорологической службе», часть 3 статьи 13;</w:t>
            </w:r>
          </w:p>
          <w:p w:rsidR="00005657" w:rsidRPr="006C01EE" w:rsidRDefault="00110E41" w:rsidP="009E14CE">
            <w:pPr>
              <w:pStyle w:val="Other0"/>
              <w:tabs>
                <w:tab w:val="left" w:pos="2806"/>
                <w:tab w:val="left" w:pos="4770"/>
              </w:tabs>
              <w:ind w:left="129" w:right="145" w:firstLine="0"/>
              <w:jc w:val="both"/>
              <w:rPr>
                <w:color w:val="000000"/>
                <w:sz w:val="24"/>
                <w:szCs w:val="24"/>
              </w:rPr>
            </w:pPr>
            <w:r w:rsidRPr="006C01EE">
              <w:rPr>
                <w:color w:val="000000"/>
                <w:sz w:val="24"/>
                <w:szCs w:val="24"/>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13</w:t>
            </w:r>
          </w:p>
        </w:tc>
        <w:tc>
          <w:tcPr>
            <w:tcW w:w="2282" w:type="dxa"/>
            <w:shd w:val="clear" w:color="auto" w:fill="FFFFFF"/>
          </w:tcPr>
          <w:p w:rsidR="00005657" w:rsidRPr="006C01EE" w:rsidRDefault="00D35F83" w:rsidP="00975303">
            <w:pPr>
              <w:pStyle w:val="Other0"/>
              <w:ind w:left="74" w:right="135" w:firstLine="0"/>
              <w:jc w:val="both"/>
              <w:rPr>
                <w:color w:val="000000"/>
                <w:sz w:val="24"/>
                <w:szCs w:val="24"/>
              </w:rPr>
            </w:pPr>
            <w:r w:rsidRPr="006C01EE">
              <w:rPr>
                <w:color w:val="000000"/>
                <w:sz w:val="24"/>
                <w:szCs w:val="24"/>
              </w:rPr>
              <w:t>В</w:t>
            </w:r>
            <w:r w:rsidR="00005657" w:rsidRPr="006C01EE">
              <w:rPr>
                <w:color w:val="000000"/>
                <w:sz w:val="24"/>
                <w:szCs w:val="24"/>
              </w:rPr>
              <w:t>одоохранная</w:t>
            </w:r>
            <w:r w:rsidRPr="006C01EE">
              <w:rPr>
                <w:color w:val="000000"/>
                <w:sz w:val="24"/>
                <w:szCs w:val="24"/>
              </w:rPr>
              <w:t xml:space="preserve"> </w:t>
            </w:r>
            <w:r w:rsidR="00005657" w:rsidRPr="006C01EE">
              <w:rPr>
                <w:color w:val="000000"/>
                <w:sz w:val="24"/>
                <w:szCs w:val="24"/>
              </w:rPr>
              <w:t>(рыбоохранная) зона</w:t>
            </w:r>
          </w:p>
        </w:tc>
        <w:tc>
          <w:tcPr>
            <w:tcW w:w="6804" w:type="dxa"/>
            <w:shd w:val="clear" w:color="auto" w:fill="FFFFFF"/>
            <w:vAlign w:val="center"/>
          </w:tcPr>
          <w:p w:rsidR="00005657" w:rsidRPr="006C01EE" w:rsidRDefault="00005657" w:rsidP="004F5023">
            <w:pPr>
              <w:pStyle w:val="Other0"/>
              <w:ind w:left="129" w:right="145" w:firstLine="0"/>
              <w:jc w:val="both"/>
              <w:rPr>
                <w:color w:val="000000"/>
                <w:sz w:val="24"/>
                <w:szCs w:val="24"/>
              </w:rPr>
            </w:pPr>
            <w:r w:rsidRPr="006C01EE">
              <w:rPr>
                <w:color w:val="000000"/>
                <w:sz w:val="24"/>
                <w:szCs w:val="24"/>
              </w:rPr>
              <w:t>Водный кодекс Российской Федерации, ч. 1 статья 65;</w:t>
            </w:r>
          </w:p>
          <w:p w:rsidR="00110E41" w:rsidRPr="006C01EE" w:rsidRDefault="00110E41" w:rsidP="004F5023">
            <w:pPr>
              <w:pStyle w:val="Other0"/>
              <w:tabs>
                <w:tab w:val="left" w:pos="2806"/>
                <w:tab w:val="left" w:pos="4770"/>
              </w:tabs>
              <w:ind w:left="129" w:right="145" w:firstLine="0"/>
              <w:jc w:val="both"/>
              <w:rPr>
                <w:color w:val="000000"/>
                <w:sz w:val="24"/>
                <w:szCs w:val="24"/>
              </w:rPr>
            </w:pPr>
            <w:r w:rsidRPr="006C01EE">
              <w:rPr>
                <w:color w:val="000000"/>
                <w:sz w:val="24"/>
                <w:szCs w:val="24"/>
              </w:rPr>
              <w:t>Федеральный закон от 20.12.2004 № 166-ФЗ «О рыболовстве и сохранении водных биологических ресурсов», статья 56;</w:t>
            </w:r>
          </w:p>
          <w:p w:rsidR="004F5023" w:rsidRPr="006C01EE" w:rsidRDefault="00005657" w:rsidP="004F5023">
            <w:pPr>
              <w:pStyle w:val="Other0"/>
              <w:ind w:left="129" w:right="145" w:firstLine="0"/>
              <w:jc w:val="both"/>
              <w:rPr>
                <w:color w:val="000000"/>
                <w:sz w:val="24"/>
                <w:szCs w:val="24"/>
              </w:rPr>
            </w:pPr>
            <w:r w:rsidRPr="006C01EE">
              <w:rPr>
                <w:color w:val="000000"/>
                <w:sz w:val="24"/>
                <w:szCs w:val="24"/>
              </w:rPr>
              <w:t>Постановление</w:t>
            </w:r>
            <w:r w:rsidR="00D35F83" w:rsidRPr="006C01EE">
              <w:rPr>
                <w:color w:val="000000"/>
                <w:sz w:val="24"/>
                <w:szCs w:val="24"/>
              </w:rPr>
              <w:t xml:space="preserve"> </w:t>
            </w:r>
            <w:r w:rsidRPr="006C01EE">
              <w:rPr>
                <w:color w:val="000000"/>
                <w:sz w:val="24"/>
                <w:szCs w:val="24"/>
              </w:rPr>
              <w:t>Правительства</w:t>
            </w:r>
            <w:r w:rsidR="00D35F83" w:rsidRPr="006C01EE">
              <w:rPr>
                <w:color w:val="000000"/>
                <w:sz w:val="24"/>
                <w:szCs w:val="24"/>
              </w:rPr>
              <w:t xml:space="preserve"> </w:t>
            </w:r>
            <w:r w:rsidRPr="006C01EE">
              <w:rPr>
                <w:color w:val="000000"/>
                <w:sz w:val="24"/>
                <w:szCs w:val="24"/>
              </w:rPr>
              <w:t>Российской</w:t>
            </w:r>
            <w:r w:rsidR="00D35F83" w:rsidRPr="006C01EE">
              <w:rPr>
                <w:color w:val="000000"/>
                <w:sz w:val="24"/>
                <w:szCs w:val="24"/>
              </w:rPr>
              <w:t xml:space="preserve"> </w:t>
            </w:r>
            <w:r w:rsidRPr="006C01EE">
              <w:rPr>
                <w:color w:val="000000"/>
                <w:sz w:val="24"/>
                <w:szCs w:val="24"/>
              </w:rPr>
              <w:t xml:space="preserve">Федерации от 10.01.2009 № 17 </w:t>
            </w:r>
            <w:r w:rsidR="00110E41" w:rsidRPr="006C01EE">
              <w:rPr>
                <w:color w:val="000000"/>
                <w:sz w:val="24"/>
                <w:szCs w:val="24"/>
              </w:rPr>
              <w:t>«Об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9E14CE" w:rsidRPr="006C01EE" w:rsidTr="001F2537">
        <w:trPr>
          <w:jc w:val="center"/>
        </w:trPr>
        <w:tc>
          <w:tcPr>
            <w:tcW w:w="562" w:type="dxa"/>
            <w:shd w:val="clear" w:color="auto" w:fill="FFFFFF"/>
          </w:tcPr>
          <w:p w:rsidR="009E14CE" w:rsidRPr="006C01EE" w:rsidRDefault="009E14CE" w:rsidP="00A24929">
            <w:pPr>
              <w:pStyle w:val="Other0"/>
              <w:ind w:firstLine="0"/>
              <w:jc w:val="center"/>
            </w:pPr>
            <w:r w:rsidRPr="006C01EE">
              <w:t>14</w:t>
            </w:r>
          </w:p>
        </w:tc>
        <w:tc>
          <w:tcPr>
            <w:tcW w:w="2282" w:type="dxa"/>
            <w:shd w:val="clear" w:color="auto" w:fill="FFFFFF"/>
          </w:tcPr>
          <w:p w:rsidR="009E14CE" w:rsidRPr="006C01EE" w:rsidRDefault="009E14CE" w:rsidP="009E14CE">
            <w:pPr>
              <w:pStyle w:val="Other0"/>
              <w:ind w:left="74" w:right="135" w:firstLine="0"/>
              <w:jc w:val="both"/>
              <w:rPr>
                <w:color w:val="000000"/>
                <w:sz w:val="24"/>
                <w:szCs w:val="24"/>
              </w:rPr>
            </w:pPr>
            <w:r w:rsidRPr="006C01EE">
              <w:rPr>
                <w:color w:val="000000"/>
                <w:sz w:val="24"/>
                <w:szCs w:val="24"/>
              </w:rPr>
              <w:t>прибрежная защитная полоса; береговая полоса</w:t>
            </w:r>
          </w:p>
        </w:tc>
        <w:tc>
          <w:tcPr>
            <w:tcW w:w="6804" w:type="dxa"/>
            <w:shd w:val="clear" w:color="auto" w:fill="FFFFFF"/>
          </w:tcPr>
          <w:p w:rsidR="009E14CE" w:rsidRPr="006C01EE" w:rsidRDefault="009E14CE" w:rsidP="009E14CE">
            <w:pPr>
              <w:pStyle w:val="Other0"/>
              <w:ind w:left="129" w:right="145" w:firstLine="0"/>
              <w:jc w:val="both"/>
              <w:rPr>
                <w:color w:val="000000"/>
                <w:sz w:val="24"/>
                <w:szCs w:val="24"/>
              </w:rPr>
            </w:pPr>
            <w:r w:rsidRPr="006C01EE">
              <w:rPr>
                <w:color w:val="000000"/>
                <w:sz w:val="24"/>
                <w:szCs w:val="24"/>
              </w:rPr>
              <w:t xml:space="preserve">Водный кодекс Российской Федерации, часть 6 статьи 6 и часть 2 статьи 65; </w:t>
            </w:r>
          </w:p>
          <w:p w:rsidR="009E14CE" w:rsidRPr="006C01EE" w:rsidRDefault="009E14CE" w:rsidP="009E14CE">
            <w:pPr>
              <w:pStyle w:val="Other0"/>
              <w:ind w:left="129" w:right="145" w:firstLine="0"/>
              <w:jc w:val="both"/>
              <w:rPr>
                <w:color w:val="000000"/>
                <w:sz w:val="24"/>
                <w:szCs w:val="24"/>
              </w:rPr>
            </w:pPr>
            <w:r w:rsidRPr="006C01EE">
              <w:rPr>
                <w:color w:val="000000"/>
                <w:sz w:val="24"/>
                <w:szCs w:val="24"/>
              </w:rPr>
              <w:t xml:space="preserve">Постановление Правительства Российской Федерации от 10.01.2009 № 17 </w:t>
            </w:r>
            <w:r w:rsidR="00110E41" w:rsidRPr="006C01EE">
              <w:rPr>
                <w:color w:val="000000"/>
                <w:sz w:val="24"/>
                <w:szCs w:val="24"/>
              </w:rPr>
              <w:t>«Об утверждении Правил установления границ водоохранных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005657" w:rsidRPr="006C01EE" w:rsidTr="001F2537">
        <w:trPr>
          <w:jc w:val="center"/>
        </w:trPr>
        <w:tc>
          <w:tcPr>
            <w:tcW w:w="562" w:type="dxa"/>
            <w:shd w:val="clear" w:color="auto" w:fill="FFFFFF"/>
          </w:tcPr>
          <w:p w:rsidR="00005657" w:rsidRPr="006C01EE" w:rsidRDefault="00005657" w:rsidP="00A24929">
            <w:pPr>
              <w:pStyle w:val="Other0"/>
              <w:ind w:firstLine="0"/>
              <w:jc w:val="center"/>
            </w:pPr>
            <w:r w:rsidRPr="006C01EE">
              <w:t>15</w:t>
            </w:r>
          </w:p>
        </w:tc>
        <w:tc>
          <w:tcPr>
            <w:tcW w:w="2282" w:type="dxa"/>
            <w:shd w:val="clear" w:color="auto" w:fill="FFFFFF"/>
          </w:tcPr>
          <w:p w:rsidR="00005657" w:rsidRPr="006C01EE" w:rsidRDefault="00005657" w:rsidP="00484551">
            <w:pPr>
              <w:pStyle w:val="Other0"/>
              <w:ind w:left="74" w:right="135" w:firstLine="0"/>
              <w:jc w:val="both"/>
            </w:pPr>
            <w:r w:rsidRPr="006C01EE">
              <w:rPr>
                <w:color w:val="000000"/>
                <w:sz w:val="24"/>
                <w:szCs w:val="24"/>
              </w:rPr>
              <w:t>округ санитарной (горно</w:t>
            </w:r>
            <w:r w:rsidR="00484551">
              <w:rPr>
                <w:color w:val="000000"/>
                <w:sz w:val="24"/>
                <w:szCs w:val="24"/>
              </w:rPr>
              <w:t>-</w:t>
            </w:r>
            <w:r w:rsidRPr="006C01EE">
              <w:rPr>
                <w:color w:val="000000"/>
                <w:sz w:val="24"/>
                <w:szCs w:val="24"/>
              </w:rPr>
              <w:t>санитарной)</w:t>
            </w:r>
            <w:r w:rsidR="00D35F83" w:rsidRPr="006C01EE">
              <w:rPr>
                <w:color w:val="000000"/>
                <w:sz w:val="24"/>
                <w:szCs w:val="24"/>
              </w:rPr>
              <w:t xml:space="preserve"> </w:t>
            </w:r>
            <w:r w:rsidRPr="006C01EE">
              <w:rPr>
                <w:color w:val="000000"/>
                <w:sz w:val="24"/>
                <w:szCs w:val="24"/>
              </w:rPr>
              <w:t>охраны</w:t>
            </w:r>
            <w:r w:rsidR="00D35F83" w:rsidRPr="006C01EE">
              <w:rPr>
                <w:color w:val="000000"/>
                <w:sz w:val="24"/>
                <w:szCs w:val="24"/>
              </w:rPr>
              <w:t xml:space="preserve"> </w:t>
            </w:r>
            <w:r w:rsidRPr="006C01EE">
              <w:rPr>
                <w:color w:val="000000"/>
                <w:sz w:val="24"/>
                <w:szCs w:val="24"/>
              </w:rPr>
              <w:t>лечебно-оздоровительных местностей,</w:t>
            </w:r>
            <w:r w:rsidR="00D35F83" w:rsidRPr="006C01EE">
              <w:rPr>
                <w:color w:val="000000"/>
                <w:sz w:val="24"/>
                <w:szCs w:val="24"/>
              </w:rPr>
              <w:t xml:space="preserve"> </w:t>
            </w:r>
            <w:r w:rsidRPr="006C01EE">
              <w:rPr>
                <w:color w:val="000000"/>
                <w:sz w:val="24"/>
                <w:szCs w:val="24"/>
              </w:rPr>
              <w:t>курортов</w:t>
            </w:r>
            <w:r w:rsidR="00D35F83" w:rsidRPr="006C01EE">
              <w:rPr>
                <w:color w:val="000000"/>
                <w:sz w:val="24"/>
                <w:szCs w:val="24"/>
              </w:rPr>
              <w:t xml:space="preserve"> </w:t>
            </w:r>
            <w:r w:rsidRPr="006C01EE">
              <w:rPr>
                <w:color w:val="000000"/>
                <w:sz w:val="24"/>
                <w:szCs w:val="24"/>
              </w:rPr>
              <w:t>и</w:t>
            </w:r>
            <w:r w:rsidR="00D35F83" w:rsidRPr="006C01EE">
              <w:rPr>
                <w:color w:val="000000"/>
                <w:sz w:val="24"/>
                <w:szCs w:val="24"/>
              </w:rPr>
              <w:t xml:space="preserve"> </w:t>
            </w:r>
            <w:r w:rsidRPr="006C01EE">
              <w:rPr>
                <w:color w:val="000000"/>
                <w:sz w:val="24"/>
                <w:szCs w:val="24"/>
              </w:rPr>
              <w:t>природных</w:t>
            </w:r>
            <w:r w:rsidR="00D35F83" w:rsidRPr="006C01EE">
              <w:rPr>
                <w:color w:val="000000"/>
                <w:sz w:val="24"/>
                <w:szCs w:val="24"/>
              </w:rPr>
              <w:t xml:space="preserve"> </w:t>
            </w:r>
            <w:r w:rsidRPr="006C01EE">
              <w:rPr>
                <w:color w:val="000000"/>
                <w:sz w:val="24"/>
                <w:szCs w:val="24"/>
              </w:rPr>
              <w:t>лечебных</w:t>
            </w:r>
            <w:r w:rsidR="00D35F83" w:rsidRPr="006C01EE">
              <w:rPr>
                <w:color w:val="000000"/>
                <w:sz w:val="24"/>
                <w:szCs w:val="24"/>
              </w:rPr>
              <w:t xml:space="preserve"> </w:t>
            </w:r>
            <w:r w:rsidRPr="006C01EE">
              <w:rPr>
                <w:color w:val="000000"/>
                <w:sz w:val="24"/>
                <w:szCs w:val="24"/>
              </w:rPr>
              <w:t>ресурсов</w:t>
            </w:r>
          </w:p>
        </w:tc>
        <w:tc>
          <w:tcPr>
            <w:tcW w:w="6804" w:type="dxa"/>
            <w:shd w:val="clear" w:color="auto" w:fill="FFFFFF"/>
          </w:tcPr>
          <w:p w:rsidR="00005657" w:rsidRPr="006C01EE" w:rsidRDefault="00005657" w:rsidP="004F5023">
            <w:pPr>
              <w:pStyle w:val="Other0"/>
              <w:tabs>
                <w:tab w:val="left" w:pos="1762"/>
                <w:tab w:val="left" w:pos="3374"/>
                <w:tab w:val="left" w:pos="4963"/>
              </w:tabs>
              <w:ind w:left="129" w:right="145" w:firstLine="0"/>
              <w:jc w:val="both"/>
            </w:pPr>
            <w:r w:rsidRPr="006C01EE">
              <w:rPr>
                <w:color w:val="000000"/>
                <w:sz w:val="24"/>
                <w:szCs w:val="24"/>
              </w:rPr>
              <w:t>Федеральный закон от 23.02.1995 № 26-ФЗ «О природных</w:t>
            </w:r>
            <w:r w:rsidR="00D35F83" w:rsidRPr="006C01EE">
              <w:rPr>
                <w:color w:val="000000"/>
                <w:sz w:val="24"/>
                <w:szCs w:val="24"/>
              </w:rPr>
              <w:t xml:space="preserve"> </w:t>
            </w:r>
            <w:r w:rsidRPr="006C01EE">
              <w:rPr>
                <w:color w:val="000000"/>
                <w:sz w:val="24"/>
                <w:szCs w:val="24"/>
              </w:rPr>
              <w:t>лечебных</w:t>
            </w:r>
            <w:r w:rsidR="00D35F83" w:rsidRPr="006C01EE">
              <w:rPr>
                <w:color w:val="000000"/>
                <w:sz w:val="24"/>
                <w:szCs w:val="24"/>
              </w:rPr>
              <w:t xml:space="preserve"> </w:t>
            </w:r>
            <w:r w:rsidRPr="006C01EE">
              <w:rPr>
                <w:color w:val="000000"/>
                <w:sz w:val="24"/>
                <w:szCs w:val="24"/>
              </w:rPr>
              <w:t>ресурсах,</w:t>
            </w:r>
            <w:r w:rsidR="00D35F83" w:rsidRPr="006C01EE">
              <w:rPr>
                <w:color w:val="000000"/>
                <w:sz w:val="24"/>
                <w:szCs w:val="24"/>
              </w:rPr>
              <w:t xml:space="preserve"> </w:t>
            </w:r>
            <w:r w:rsidRPr="006C01EE">
              <w:rPr>
                <w:color w:val="000000"/>
                <w:sz w:val="24"/>
                <w:szCs w:val="24"/>
              </w:rPr>
              <w:t>лечебно</w:t>
            </w:r>
            <w:r w:rsidR="00F12372" w:rsidRPr="006C01EE">
              <w:rPr>
                <w:color w:val="000000"/>
                <w:sz w:val="24"/>
                <w:szCs w:val="24"/>
              </w:rPr>
              <w:t>-</w:t>
            </w:r>
            <w:r w:rsidRPr="006C01EE">
              <w:rPr>
                <w:color w:val="000000"/>
                <w:sz w:val="24"/>
                <w:szCs w:val="24"/>
              </w:rPr>
              <w:t>оздоровительных местностях и курортах»;</w:t>
            </w:r>
          </w:p>
          <w:p w:rsidR="00005657" w:rsidRPr="006C01EE" w:rsidRDefault="00005657" w:rsidP="004F5023">
            <w:pPr>
              <w:pStyle w:val="Other0"/>
              <w:tabs>
                <w:tab w:val="left" w:pos="446"/>
              </w:tabs>
              <w:ind w:left="129" w:right="145" w:firstLine="0"/>
              <w:jc w:val="both"/>
            </w:pPr>
            <w:r w:rsidRPr="006C01EE">
              <w:rPr>
                <w:color w:val="000000"/>
                <w:sz w:val="24"/>
                <w:szCs w:val="24"/>
              </w:rPr>
              <w:t>Постановление Правительства РФ от 07.12.1996 №</w:t>
            </w:r>
            <w:r w:rsidR="00D35F83" w:rsidRPr="006C01EE">
              <w:rPr>
                <w:color w:val="000000"/>
                <w:sz w:val="24"/>
                <w:szCs w:val="24"/>
              </w:rPr>
              <w:t xml:space="preserve"> </w:t>
            </w:r>
            <w:r w:rsidRPr="006C01EE">
              <w:rPr>
                <w:color w:val="000000"/>
                <w:sz w:val="24"/>
                <w:szCs w:val="24"/>
              </w:rPr>
              <w:t>1425 «Об утверждении Положения об округах</w:t>
            </w:r>
            <w:r w:rsidR="00D35F83" w:rsidRPr="006C01EE">
              <w:rPr>
                <w:color w:val="000000"/>
                <w:sz w:val="24"/>
                <w:szCs w:val="24"/>
              </w:rPr>
              <w:t xml:space="preserve"> </w:t>
            </w:r>
            <w:r w:rsidRPr="006C01EE">
              <w:rPr>
                <w:color w:val="000000"/>
                <w:sz w:val="24"/>
                <w:szCs w:val="24"/>
              </w:rPr>
              <w:t>санитарной и горно-санитарной охраны лечебно</w:t>
            </w:r>
            <w:r w:rsidR="00F12372" w:rsidRPr="006C01EE">
              <w:rPr>
                <w:color w:val="000000"/>
                <w:sz w:val="24"/>
                <w:szCs w:val="24"/>
              </w:rPr>
              <w:t>-</w:t>
            </w:r>
            <w:r w:rsidRPr="006C01EE">
              <w:rPr>
                <w:color w:val="000000"/>
                <w:sz w:val="24"/>
                <w:szCs w:val="24"/>
              </w:rPr>
              <w:t>оздоровительных местностей и курортов федерального значения»</w:t>
            </w:r>
            <w:r w:rsidR="00110E41" w:rsidRPr="006C01EE">
              <w:rPr>
                <w:color w:val="000000"/>
                <w:sz w:val="24"/>
                <w:szCs w:val="24"/>
              </w:rPr>
              <w:t xml:space="preserve"> </w:t>
            </w:r>
            <w:r w:rsidR="00110E41" w:rsidRPr="006C01EE">
              <w:rPr>
                <w:sz w:val="24"/>
                <w:szCs w:val="24"/>
              </w:rPr>
              <w:t>применяется с учетом требований статьи 106 Земельного кодекса РФ в соответствии с частью 16 статьи 26 ФЗ от 03.08.2018 № 342-ФЗ</w:t>
            </w:r>
            <w:r w:rsidR="00484551">
              <w:rPr>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br w:type="page"/>
              <w:t>16</w:t>
            </w:r>
          </w:p>
        </w:tc>
        <w:tc>
          <w:tcPr>
            <w:tcW w:w="2282" w:type="dxa"/>
            <w:shd w:val="clear" w:color="auto" w:fill="FFFFFF"/>
          </w:tcPr>
          <w:p w:rsidR="004F5023" w:rsidRPr="006C01EE" w:rsidRDefault="004F5023" w:rsidP="00975303">
            <w:pPr>
              <w:pStyle w:val="Other0"/>
              <w:tabs>
                <w:tab w:val="left" w:pos="1469"/>
                <w:tab w:val="left" w:pos="2779"/>
              </w:tabs>
              <w:ind w:left="74" w:right="135" w:firstLine="0"/>
              <w:jc w:val="both"/>
            </w:pPr>
            <w:r w:rsidRPr="006C01EE">
              <w:rPr>
                <w:color w:val="000000"/>
                <w:sz w:val="24"/>
                <w:szCs w:val="24"/>
              </w:rPr>
              <w:t xml:space="preserve">зоны санитарной охраны источников питьевого и хозяйственно-бытового водоснабжения, а также </w:t>
            </w:r>
            <w:r w:rsidRPr="006C01EE">
              <w:rPr>
                <w:color w:val="000000"/>
                <w:sz w:val="24"/>
                <w:szCs w:val="24"/>
              </w:rPr>
              <w:lastRenderedPageBreak/>
              <w:t>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6804" w:type="dxa"/>
            <w:shd w:val="clear" w:color="auto" w:fill="FFFFFF"/>
            <w:vAlign w:val="center"/>
          </w:tcPr>
          <w:p w:rsidR="00484551" w:rsidRDefault="004F5023" w:rsidP="004F5023">
            <w:pPr>
              <w:pStyle w:val="Other0"/>
              <w:tabs>
                <w:tab w:val="left" w:pos="4440"/>
              </w:tabs>
              <w:ind w:left="129" w:right="145" w:firstLine="0"/>
              <w:jc w:val="both"/>
              <w:rPr>
                <w:color w:val="000000"/>
                <w:sz w:val="24"/>
                <w:szCs w:val="24"/>
              </w:rPr>
            </w:pPr>
            <w:r w:rsidRPr="006C01EE">
              <w:rPr>
                <w:color w:val="000000"/>
                <w:sz w:val="24"/>
                <w:szCs w:val="24"/>
              </w:rPr>
              <w:lastRenderedPageBreak/>
              <w:t xml:space="preserve">Водный кодекс Российской Федерации, статья 34; </w:t>
            </w:r>
          </w:p>
          <w:p w:rsidR="004F5023" w:rsidRPr="006C01EE" w:rsidRDefault="004F5023" w:rsidP="004F5023">
            <w:pPr>
              <w:pStyle w:val="Other0"/>
              <w:tabs>
                <w:tab w:val="left" w:pos="4440"/>
              </w:tabs>
              <w:ind w:left="129" w:right="145" w:firstLine="0"/>
              <w:jc w:val="both"/>
            </w:pPr>
            <w:r w:rsidRPr="006C01EE">
              <w:rPr>
                <w:color w:val="000000"/>
                <w:sz w:val="24"/>
                <w:szCs w:val="24"/>
              </w:rPr>
              <w:t xml:space="preserve">Федеральный закон от 30.03.1999 № 52-ФЗ «О санитарно-эпидемиологическом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ст. 106 ЗК РФ в порядке, установленном до 04.08.2018 (ФЗ от 03.08.2018 № 342-ФЗ) </w:t>
            </w:r>
            <w:r w:rsidR="00110E41" w:rsidRPr="006C01EE">
              <w:rPr>
                <w:color w:val="000000"/>
                <w:sz w:val="24"/>
                <w:szCs w:val="24"/>
              </w:rPr>
              <w:t xml:space="preserve">Постановление </w:t>
            </w:r>
            <w:r w:rsidR="00110E41" w:rsidRPr="006C01EE">
              <w:rPr>
                <w:color w:val="000000"/>
                <w:sz w:val="24"/>
                <w:szCs w:val="24"/>
              </w:rPr>
              <w:lastRenderedPageBreak/>
              <w:t>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0D2EBE" w:rsidRPr="006C01EE" w:rsidRDefault="004F5023" w:rsidP="004F5023">
            <w:pPr>
              <w:pStyle w:val="Other0"/>
              <w:tabs>
                <w:tab w:val="left" w:pos="2376"/>
                <w:tab w:val="right" w:pos="5870"/>
              </w:tabs>
              <w:ind w:left="129" w:right="145" w:firstLine="0"/>
              <w:jc w:val="both"/>
              <w:rPr>
                <w:color w:val="000000"/>
                <w:sz w:val="24"/>
                <w:szCs w:val="24"/>
              </w:rPr>
            </w:pPr>
            <w:r w:rsidRPr="006C01EE">
              <w:rPr>
                <w:color w:val="000000"/>
                <w:sz w:val="24"/>
                <w:szCs w:val="24"/>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r w:rsidR="00484551">
              <w:rPr>
                <w:color w:val="000000"/>
                <w:sz w:val="24"/>
                <w:szCs w:val="24"/>
              </w:rPr>
              <w:t>;</w:t>
            </w:r>
          </w:p>
          <w:p w:rsidR="004F5023" w:rsidRPr="006C01EE" w:rsidRDefault="004F5023" w:rsidP="004F5023">
            <w:pPr>
              <w:pStyle w:val="Other0"/>
              <w:tabs>
                <w:tab w:val="left" w:pos="2376"/>
                <w:tab w:val="right" w:pos="5870"/>
              </w:tabs>
              <w:ind w:left="129" w:right="145" w:firstLine="0"/>
              <w:jc w:val="both"/>
            </w:pPr>
            <w:r w:rsidRPr="006C01EE">
              <w:rPr>
                <w:color w:val="000000"/>
                <w:sz w:val="24"/>
                <w:szCs w:val="24"/>
              </w:rPr>
              <w:t>Решение Исполкома Моссовета и Мособлисполкома от 17.04.1980 № 500</w:t>
            </w:r>
            <w:r w:rsidRPr="006C01EE">
              <w:rPr>
                <w:color w:val="000000"/>
                <w:sz w:val="24"/>
                <w:szCs w:val="24"/>
              </w:rPr>
              <w:softHyphen/>
              <w:t>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20.11.2006 № 703 «Об утверждении Правил резервирования источников питьевого и хозяйственно-бытового водоснабжения»</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lastRenderedPageBreak/>
              <w:t>17</w:t>
            </w:r>
          </w:p>
        </w:tc>
        <w:tc>
          <w:tcPr>
            <w:tcW w:w="2282" w:type="dxa"/>
            <w:shd w:val="clear" w:color="auto" w:fill="FFFFFF"/>
          </w:tcPr>
          <w:p w:rsidR="004F5023" w:rsidRPr="006C01EE" w:rsidRDefault="004F5023" w:rsidP="00975303">
            <w:pPr>
              <w:pStyle w:val="Other0"/>
              <w:tabs>
                <w:tab w:val="left" w:pos="1061"/>
                <w:tab w:val="left" w:pos="2779"/>
              </w:tabs>
              <w:ind w:left="74" w:right="135" w:firstLine="0"/>
              <w:jc w:val="both"/>
            </w:pPr>
            <w:r w:rsidRPr="006C01EE">
              <w:rPr>
                <w:color w:val="000000"/>
                <w:sz w:val="24"/>
                <w:szCs w:val="24"/>
              </w:rPr>
              <w:t>зоны затопления и подтопления</w:t>
            </w:r>
          </w:p>
        </w:tc>
        <w:tc>
          <w:tcPr>
            <w:tcW w:w="6804" w:type="dxa"/>
            <w:shd w:val="clear" w:color="auto" w:fill="FFFFFF"/>
            <w:vAlign w:val="center"/>
          </w:tcPr>
          <w:p w:rsidR="004F5023" w:rsidRPr="006C01EE" w:rsidRDefault="004F5023" w:rsidP="004F5023">
            <w:pPr>
              <w:pStyle w:val="Other0"/>
              <w:tabs>
                <w:tab w:val="left" w:pos="845"/>
                <w:tab w:val="left" w:pos="2779"/>
                <w:tab w:val="left" w:pos="4670"/>
              </w:tabs>
              <w:ind w:left="129" w:right="145" w:firstLine="0"/>
              <w:jc w:val="both"/>
            </w:pPr>
            <w:r w:rsidRPr="006C01EE">
              <w:rPr>
                <w:color w:val="000000"/>
                <w:sz w:val="24"/>
                <w:szCs w:val="24"/>
              </w:rPr>
              <w:t xml:space="preserve">Водный кодекс Российской Федерации, статья 67.1; Постановление Правительства Российской Федерации от 18.04.2014 № 360 </w:t>
            </w:r>
            <w:r w:rsidR="000D2EBE" w:rsidRPr="006C01EE">
              <w:rPr>
                <w:color w:val="000000"/>
                <w:sz w:val="24"/>
                <w:szCs w:val="24"/>
                <w:lang w:bidi="ru-RU"/>
              </w:rPr>
              <w:t>«О зонах затопления, подтопления»</w:t>
            </w:r>
            <w:r w:rsidR="00484551">
              <w:rPr>
                <w:color w:val="000000"/>
                <w:sz w:val="24"/>
                <w:szCs w:val="24"/>
                <w:lang w:bidi="ru-RU"/>
              </w:rPr>
              <w:t>.</w:t>
            </w:r>
            <w:r w:rsidRPr="006C01EE">
              <w:rPr>
                <w:color w:val="000000"/>
                <w:sz w:val="24"/>
                <w:szCs w:val="24"/>
              </w:rPr>
              <w:t xml:space="preserve"> </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t>18</w:t>
            </w:r>
          </w:p>
        </w:tc>
        <w:tc>
          <w:tcPr>
            <w:tcW w:w="2282" w:type="dxa"/>
            <w:shd w:val="clear" w:color="auto" w:fill="FFFFFF"/>
          </w:tcPr>
          <w:p w:rsidR="004F5023" w:rsidRPr="006C01EE" w:rsidRDefault="004F5023" w:rsidP="00975303">
            <w:pPr>
              <w:pStyle w:val="Other0"/>
              <w:ind w:left="74" w:right="135" w:firstLine="0"/>
            </w:pPr>
            <w:r w:rsidRPr="006C01EE">
              <w:rPr>
                <w:color w:val="000000"/>
                <w:sz w:val="24"/>
                <w:szCs w:val="24"/>
              </w:rPr>
              <w:t>санитарно-защитная зона</w:t>
            </w:r>
          </w:p>
        </w:tc>
        <w:tc>
          <w:tcPr>
            <w:tcW w:w="6804" w:type="dxa"/>
            <w:shd w:val="clear" w:color="auto" w:fill="FFFFFF"/>
          </w:tcPr>
          <w:p w:rsidR="004F5023" w:rsidRPr="006C01EE" w:rsidRDefault="004F5023" w:rsidP="004F5023">
            <w:pPr>
              <w:pStyle w:val="Other0"/>
              <w:tabs>
                <w:tab w:val="left" w:pos="4440"/>
              </w:tabs>
              <w:ind w:left="129" w:right="145" w:firstLine="0"/>
              <w:jc w:val="both"/>
            </w:pPr>
            <w:r w:rsidRPr="006C01EE">
              <w:rPr>
                <w:color w:val="000000"/>
                <w:sz w:val="24"/>
                <w:szCs w:val="24"/>
              </w:rPr>
              <w:t>Федеральный закон от 30.03.1999 № 52-ФЗ «О санитарно-эпидемиологическом благополучии населения», статья 12;</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br w:type="page"/>
              <w:t>19</w:t>
            </w:r>
          </w:p>
        </w:tc>
        <w:tc>
          <w:tcPr>
            <w:tcW w:w="2282" w:type="dxa"/>
            <w:shd w:val="clear" w:color="auto" w:fill="FFFFFF"/>
          </w:tcPr>
          <w:p w:rsidR="004F5023" w:rsidRPr="006C01EE" w:rsidRDefault="004F5023" w:rsidP="00975303">
            <w:pPr>
              <w:pStyle w:val="Other0"/>
              <w:ind w:left="74" w:right="135" w:firstLine="0"/>
              <w:jc w:val="both"/>
            </w:pPr>
            <w:r w:rsidRPr="006C01EE">
              <w:rPr>
                <w:color w:val="000000"/>
                <w:sz w:val="24"/>
                <w:szCs w:val="24"/>
              </w:rPr>
              <w:t>зона ограничений передающего радиотехнического объекта, являющегося объектом капитального строительства</w:t>
            </w:r>
          </w:p>
        </w:tc>
        <w:tc>
          <w:tcPr>
            <w:tcW w:w="6804" w:type="dxa"/>
            <w:shd w:val="clear" w:color="auto" w:fill="FFFFFF"/>
          </w:tcPr>
          <w:p w:rsidR="004F5023" w:rsidRPr="006C01EE" w:rsidRDefault="004F5023" w:rsidP="004F5023">
            <w:pPr>
              <w:pStyle w:val="Other0"/>
              <w:tabs>
                <w:tab w:val="left" w:pos="2778"/>
                <w:tab w:val="left" w:pos="4155"/>
              </w:tabs>
              <w:ind w:left="129" w:right="145" w:firstLine="0"/>
              <w:jc w:val="both"/>
            </w:pPr>
            <w:r w:rsidRPr="006C01EE">
              <w:rPr>
                <w:color w:val="000000"/>
                <w:sz w:val="24"/>
                <w:szCs w:val="24"/>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t>20</w:t>
            </w:r>
          </w:p>
        </w:tc>
        <w:tc>
          <w:tcPr>
            <w:tcW w:w="2282" w:type="dxa"/>
            <w:shd w:val="clear" w:color="auto" w:fill="FFFFFF"/>
          </w:tcPr>
          <w:p w:rsidR="004F5023" w:rsidRPr="006C01EE" w:rsidRDefault="004F5023" w:rsidP="00975303">
            <w:pPr>
              <w:pStyle w:val="Other0"/>
              <w:tabs>
                <w:tab w:val="left" w:pos="1267"/>
                <w:tab w:val="left" w:pos="2045"/>
              </w:tabs>
              <w:ind w:left="74" w:right="135" w:firstLine="0"/>
              <w:jc w:val="both"/>
            </w:pPr>
            <w:r w:rsidRPr="006C01EE">
              <w:rPr>
                <w:color w:val="000000"/>
                <w:sz w:val="24"/>
                <w:szCs w:val="24"/>
              </w:rPr>
              <w:t>охранная зона пунктов государственной геодезической сети, государственной нивелирной сети и государственной гравиметрической сети</w:t>
            </w:r>
          </w:p>
        </w:tc>
        <w:tc>
          <w:tcPr>
            <w:tcW w:w="6804" w:type="dxa"/>
            <w:shd w:val="clear" w:color="auto" w:fill="FFFFFF"/>
            <w:vAlign w:val="center"/>
          </w:tcPr>
          <w:p w:rsidR="004F5023" w:rsidRPr="006C01EE" w:rsidRDefault="004F5023" w:rsidP="004F5023">
            <w:pPr>
              <w:pStyle w:val="Other0"/>
              <w:ind w:left="129" w:right="145" w:firstLine="0"/>
              <w:jc w:val="both"/>
            </w:pPr>
            <w:r w:rsidRPr="006C01EE">
              <w:rPr>
                <w:color w:val="000000"/>
                <w:sz w:val="24"/>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 </w:t>
            </w:r>
            <w:r w:rsidR="002446F8" w:rsidRPr="006C01EE">
              <w:rPr>
                <w:sz w:val="24"/>
              </w:rPr>
              <w:t xml:space="preserve">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w:t>
            </w:r>
            <w:r w:rsidR="002446F8" w:rsidRPr="006C01EE">
              <w:rPr>
                <w:sz w:val="24"/>
              </w:rPr>
              <w:lastRenderedPageBreak/>
              <w:t>нивелирной сети и государственной гравиметрической сети")</w:t>
            </w:r>
            <w:r w:rsidR="00484551">
              <w:rPr>
                <w:sz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lastRenderedPageBreak/>
              <w:t>21</w:t>
            </w:r>
          </w:p>
        </w:tc>
        <w:tc>
          <w:tcPr>
            <w:tcW w:w="2282" w:type="dxa"/>
            <w:shd w:val="clear" w:color="auto" w:fill="FFFFFF"/>
          </w:tcPr>
          <w:p w:rsidR="004F5023" w:rsidRPr="006C01EE" w:rsidRDefault="004F5023" w:rsidP="00975303">
            <w:pPr>
              <w:pStyle w:val="Other0"/>
              <w:ind w:left="74" w:right="135" w:firstLine="0"/>
              <w:jc w:val="both"/>
            </w:pPr>
            <w:r w:rsidRPr="006C01EE">
              <w:rPr>
                <w:color w:val="000000"/>
                <w:sz w:val="24"/>
                <w:szCs w:val="24"/>
              </w:rPr>
              <w:t>зона наблюдения</w:t>
            </w:r>
          </w:p>
        </w:tc>
        <w:tc>
          <w:tcPr>
            <w:tcW w:w="6804" w:type="dxa"/>
            <w:shd w:val="clear" w:color="auto" w:fill="FFFFFF"/>
            <w:vAlign w:val="bottom"/>
          </w:tcPr>
          <w:p w:rsidR="004F5023" w:rsidRPr="006C01EE" w:rsidRDefault="004F5023" w:rsidP="004F5023">
            <w:pPr>
              <w:pStyle w:val="Other0"/>
              <w:ind w:left="129" w:right="145" w:firstLine="0"/>
              <w:jc w:val="both"/>
            </w:pPr>
            <w:r w:rsidRPr="006C01EE">
              <w:rPr>
                <w:color w:val="000000"/>
                <w:sz w:val="24"/>
                <w:szCs w:val="24"/>
              </w:rPr>
              <w:t>Федеральный закон от 21.11.1995 № 170-ФЗ «Об использовании атомной энергии», статья 31. До утверждения Правительством РФ Положения о зоне наблюдения такие зоны устанавливаются в соответствии с требованиями ст. 106 ЗК РФ в порядке, установленном до 04.08.2018 (ФЗ от 03.08.2018 № 342- ФЗ)</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t>22</w:t>
            </w:r>
          </w:p>
        </w:tc>
        <w:tc>
          <w:tcPr>
            <w:tcW w:w="2282" w:type="dxa"/>
            <w:shd w:val="clear" w:color="auto" w:fill="FFFFFF"/>
          </w:tcPr>
          <w:p w:rsidR="004F5023" w:rsidRPr="006C01EE" w:rsidRDefault="004F5023" w:rsidP="00975303">
            <w:pPr>
              <w:pStyle w:val="Other0"/>
              <w:ind w:left="74" w:right="135" w:firstLine="0"/>
              <w:jc w:val="both"/>
            </w:pPr>
            <w:r w:rsidRPr="006C01EE">
              <w:rPr>
                <w:color w:val="000000"/>
                <w:sz w:val="24"/>
                <w:szCs w:val="24"/>
              </w:rPr>
              <w:t>зона безопасности с особым правовым режимом</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Федеральный закон от 21.11.1995 № 170-ФЗ «Об использовании атомной энергии», статья 31;</w:t>
            </w:r>
          </w:p>
          <w:p w:rsidR="004F5023" w:rsidRPr="006C01EE" w:rsidRDefault="004F5023" w:rsidP="004F5023">
            <w:pPr>
              <w:pStyle w:val="Other0"/>
              <w:tabs>
                <w:tab w:val="left" w:pos="1003"/>
                <w:tab w:val="left" w:pos="1862"/>
                <w:tab w:val="left" w:pos="3667"/>
                <w:tab w:val="left" w:pos="4939"/>
              </w:tabs>
              <w:ind w:left="129" w:right="145" w:firstLine="0"/>
              <w:jc w:val="both"/>
            </w:pPr>
            <w:r w:rsidRPr="006C01EE">
              <w:rPr>
                <w:color w:val="000000"/>
                <w:sz w:val="24"/>
                <w:szCs w:val="24"/>
              </w:rPr>
              <w:t>Распоряжение Правительства РФ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t>23</w:t>
            </w:r>
          </w:p>
        </w:tc>
        <w:tc>
          <w:tcPr>
            <w:tcW w:w="2282" w:type="dxa"/>
            <w:shd w:val="clear" w:color="auto" w:fill="FFFFFF"/>
          </w:tcPr>
          <w:p w:rsidR="004F5023" w:rsidRPr="006C01EE" w:rsidRDefault="004F5023" w:rsidP="00975303">
            <w:pPr>
              <w:pStyle w:val="Other0"/>
              <w:ind w:left="74" w:right="135" w:firstLine="0"/>
              <w:jc w:val="both"/>
            </w:pPr>
            <w:r w:rsidRPr="006C01EE">
              <w:rPr>
                <w:color w:val="000000"/>
                <w:sz w:val="24"/>
                <w:szCs w:val="24"/>
              </w:rPr>
              <w:t>рыбохозяйственная заповедная зона</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Федеральный закон от 20.12.2004 № 166-ФЗ «О рыболовстве и сохранении водных биологических ресурсов», статья 49;</w:t>
            </w:r>
          </w:p>
          <w:p w:rsidR="004F5023" w:rsidRPr="006C01EE" w:rsidRDefault="004F5023" w:rsidP="004F5023">
            <w:pPr>
              <w:pStyle w:val="Other0"/>
              <w:tabs>
                <w:tab w:val="left" w:pos="523"/>
                <w:tab w:val="left" w:pos="1258"/>
                <w:tab w:val="left" w:pos="4608"/>
              </w:tabs>
              <w:ind w:left="129" w:right="145" w:firstLine="0"/>
              <w:jc w:val="both"/>
            </w:pPr>
            <w:r w:rsidRPr="006C01EE">
              <w:rPr>
                <w:color w:val="000000"/>
                <w:sz w:val="24"/>
                <w:szCs w:val="24"/>
              </w:rPr>
              <w:t>Постановление Правительства РФ от 05.10.2016 № 1005 «Об утверждении Правил образования рыбохозяйственных заповедных зон»</w:t>
            </w:r>
            <w:r w:rsidR="002446F8" w:rsidRPr="006C01EE">
              <w:rPr>
                <w:color w:val="000000"/>
                <w:sz w:val="24"/>
                <w:szCs w:val="24"/>
              </w:rPr>
              <w:t xml:space="preserve"> </w:t>
            </w:r>
            <w:r w:rsidR="002446F8" w:rsidRPr="006C01EE">
              <w:rPr>
                <w:sz w:val="24"/>
                <w:szCs w:val="24"/>
              </w:rPr>
              <w:t>применяется с учетом требований статьи 106 Земельного кодекса РФ в соответствии с частью 16 статьи 26 ФЗ от 03.08.2018 № 342-ФЗ</w:t>
            </w:r>
            <w:r w:rsidR="00484551">
              <w:rPr>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br w:type="page"/>
              <w:t>24</w:t>
            </w:r>
          </w:p>
        </w:tc>
        <w:tc>
          <w:tcPr>
            <w:tcW w:w="2282" w:type="dxa"/>
            <w:shd w:val="clear" w:color="auto" w:fill="FFFFFF"/>
          </w:tcPr>
          <w:p w:rsidR="004F5023" w:rsidRPr="006C01EE" w:rsidRDefault="004F5023" w:rsidP="00975303">
            <w:pPr>
              <w:pStyle w:val="Other0"/>
              <w:tabs>
                <w:tab w:val="right" w:pos="2890"/>
              </w:tabs>
              <w:ind w:left="74" w:right="135" w:firstLine="0"/>
            </w:pPr>
            <w:r w:rsidRPr="006C01EE">
              <w:rPr>
                <w:color w:val="000000"/>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Федеральный закон от 31.03.1999 № 69-ФЗ «О газоснабжении в Российской Федерации»;</w:t>
            </w:r>
          </w:p>
          <w:p w:rsidR="004F5023" w:rsidRPr="006C01EE" w:rsidRDefault="004F5023" w:rsidP="004F5023">
            <w:pPr>
              <w:pStyle w:val="Other0"/>
              <w:tabs>
                <w:tab w:val="left" w:pos="624"/>
                <w:tab w:val="left" w:pos="1464"/>
                <w:tab w:val="left" w:pos="2251"/>
                <w:tab w:val="left" w:pos="3974"/>
                <w:tab w:val="left" w:pos="5122"/>
              </w:tabs>
              <w:ind w:left="129" w:right="145" w:firstLine="0"/>
              <w:jc w:val="both"/>
            </w:pPr>
            <w:r w:rsidRPr="006C01EE">
              <w:rPr>
                <w:color w:val="000000"/>
                <w:sz w:val="24"/>
                <w:szCs w:val="24"/>
              </w:rPr>
              <w:t>Постановление Правительства РФ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484551">
              <w:rPr>
                <w:color w:val="000000"/>
                <w:sz w:val="24"/>
                <w:szCs w:val="24"/>
              </w:rPr>
              <w:t>;</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20.11.2000 № 878 «Об утверждении Правил охраны газораспределительных сетей»;</w:t>
            </w:r>
          </w:p>
          <w:p w:rsidR="004F5023" w:rsidRPr="006C01EE" w:rsidRDefault="004F5023" w:rsidP="004F5023">
            <w:pPr>
              <w:pStyle w:val="Other0"/>
              <w:ind w:left="129" w:right="145" w:firstLine="0"/>
              <w:jc w:val="both"/>
            </w:pPr>
            <w:r w:rsidRPr="006C01EE">
              <w:rPr>
                <w:color w:val="000000"/>
                <w:sz w:val="24"/>
                <w:szCs w:val="24"/>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4F5023" w:rsidP="00A24929">
            <w:pPr>
              <w:pStyle w:val="Other0"/>
              <w:ind w:firstLine="0"/>
              <w:jc w:val="center"/>
            </w:pPr>
            <w:r w:rsidRPr="006C01EE">
              <w:t>25</w:t>
            </w:r>
          </w:p>
        </w:tc>
        <w:tc>
          <w:tcPr>
            <w:tcW w:w="2282" w:type="dxa"/>
            <w:shd w:val="clear" w:color="auto" w:fill="FFFFFF"/>
          </w:tcPr>
          <w:p w:rsidR="004F5023" w:rsidRPr="006C01EE" w:rsidRDefault="004F5023" w:rsidP="00975303">
            <w:pPr>
              <w:pStyle w:val="Other0"/>
              <w:tabs>
                <w:tab w:val="left" w:pos="2438"/>
              </w:tabs>
              <w:ind w:left="74" w:right="135" w:firstLine="0"/>
            </w:pPr>
            <w:r w:rsidRPr="006C01EE">
              <w:rPr>
                <w:color w:val="000000"/>
                <w:sz w:val="24"/>
                <w:szCs w:val="24"/>
              </w:rPr>
              <w:t>охранная зона гидроэнергетического объекта</w:t>
            </w:r>
          </w:p>
        </w:tc>
        <w:tc>
          <w:tcPr>
            <w:tcW w:w="6804" w:type="dxa"/>
            <w:shd w:val="clear" w:color="auto" w:fill="FFFFFF"/>
          </w:tcPr>
          <w:p w:rsidR="004F5023" w:rsidRPr="006C01EE" w:rsidRDefault="004F5023" w:rsidP="004F5023">
            <w:pPr>
              <w:pStyle w:val="Other0"/>
              <w:ind w:left="129" w:right="145" w:firstLine="0"/>
              <w:jc w:val="both"/>
            </w:pPr>
            <w:r w:rsidRPr="006C01EE">
              <w:rPr>
                <w:color w:val="000000"/>
                <w:sz w:val="24"/>
                <w:szCs w:val="24"/>
              </w:rPr>
              <w:t>Водный кодекс Российской Федерации, часть 3 статьи 62;</w:t>
            </w:r>
          </w:p>
          <w:p w:rsidR="004F5023" w:rsidRPr="006C01EE" w:rsidRDefault="004F5023" w:rsidP="004F5023">
            <w:pPr>
              <w:pStyle w:val="Other0"/>
              <w:ind w:left="129" w:right="145" w:firstLine="0"/>
              <w:jc w:val="both"/>
            </w:pPr>
            <w:r w:rsidRPr="006C01EE">
              <w:rPr>
                <w:color w:val="000000"/>
                <w:sz w:val="24"/>
                <w:szCs w:val="24"/>
              </w:rPr>
              <w:t>Постановление Правительства РФ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статьи 106 Земельного Кодекса РФ в соответствии с частью 16 статьи 26 ФЗ от 03.08.2018 № 342-ФЗ)</w:t>
            </w:r>
            <w:r w:rsidR="00484551">
              <w:rPr>
                <w:color w:val="000000"/>
                <w:sz w:val="24"/>
                <w:szCs w:val="24"/>
              </w:rPr>
              <w:t>.</w:t>
            </w:r>
          </w:p>
        </w:tc>
      </w:tr>
      <w:tr w:rsidR="004F5023" w:rsidRPr="006C01EE" w:rsidTr="001F2537">
        <w:trPr>
          <w:jc w:val="center"/>
        </w:trPr>
        <w:tc>
          <w:tcPr>
            <w:tcW w:w="562" w:type="dxa"/>
            <w:shd w:val="clear" w:color="auto" w:fill="FFFFFF"/>
          </w:tcPr>
          <w:p w:rsidR="004F5023" w:rsidRPr="006C01EE" w:rsidRDefault="002446F8" w:rsidP="00A24929">
            <w:pPr>
              <w:pStyle w:val="Other0"/>
              <w:ind w:firstLine="0"/>
              <w:jc w:val="center"/>
            </w:pPr>
            <w:r w:rsidRPr="006C01EE">
              <w:lastRenderedPageBreak/>
              <w:t>26</w:t>
            </w:r>
          </w:p>
        </w:tc>
        <w:tc>
          <w:tcPr>
            <w:tcW w:w="2282" w:type="dxa"/>
            <w:shd w:val="clear" w:color="auto" w:fill="FFFFFF"/>
          </w:tcPr>
          <w:p w:rsidR="004F5023" w:rsidRPr="006C01EE" w:rsidRDefault="004F5023" w:rsidP="00975303">
            <w:pPr>
              <w:pStyle w:val="Other0"/>
              <w:tabs>
                <w:tab w:val="left" w:pos="1219"/>
                <w:tab w:val="left" w:pos="1973"/>
              </w:tabs>
              <w:ind w:left="74" w:right="135" w:firstLine="0"/>
            </w:pPr>
            <w:r w:rsidRPr="006C01EE">
              <w:rPr>
                <w:color w:val="000000"/>
                <w:sz w:val="24"/>
                <w:szCs w:val="24"/>
              </w:rPr>
              <w:t>охранная зона объектов инфраструктуры метрополитена</w:t>
            </w:r>
          </w:p>
        </w:tc>
        <w:tc>
          <w:tcPr>
            <w:tcW w:w="6804" w:type="dxa"/>
            <w:shd w:val="clear" w:color="auto" w:fill="FFFFFF"/>
          </w:tcPr>
          <w:p w:rsidR="004F5023" w:rsidRPr="00A24929" w:rsidRDefault="00A24929" w:rsidP="00A24929">
            <w:pPr>
              <w:pStyle w:val="Other0"/>
              <w:ind w:left="129" w:right="145" w:firstLine="0"/>
              <w:jc w:val="both"/>
              <w:rPr>
                <w:color w:val="000000"/>
                <w:sz w:val="24"/>
                <w:szCs w:val="24"/>
              </w:rPr>
            </w:pPr>
            <w:r w:rsidRPr="00A24929">
              <w:rPr>
                <w:color w:val="000000"/>
                <w:sz w:val="24"/>
                <w:szCs w:val="24"/>
              </w:rPr>
              <w:t>СП 120.13330.2022 «СНиП 32-02-2003 Метрополитены» (утв. приказом Министерства строительства и жилищно-коммунального хозяйства Российской Федерации от 27.12.2022 № 1131/пр).</w:t>
            </w:r>
          </w:p>
        </w:tc>
      </w:tr>
      <w:tr w:rsidR="004F5023" w:rsidRPr="006C01EE" w:rsidTr="001F2537">
        <w:trPr>
          <w:jc w:val="center"/>
        </w:trPr>
        <w:tc>
          <w:tcPr>
            <w:tcW w:w="562" w:type="dxa"/>
            <w:shd w:val="clear" w:color="auto" w:fill="FFFFFF"/>
            <w:vAlign w:val="center"/>
          </w:tcPr>
          <w:p w:rsidR="004F5023" w:rsidRPr="006C01EE" w:rsidRDefault="004F5023" w:rsidP="00A24929">
            <w:pPr>
              <w:pStyle w:val="Other0"/>
              <w:ind w:firstLine="0"/>
              <w:jc w:val="center"/>
            </w:pPr>
            <w:r w:rsidRPr="006C01EE">
              <w:t>2</w:t>
            </w:r>
            <w:r w:rsidR="002446F8" w:rsidRPr="006C01EE">
              <w:t>7</w:t>
            </w:r>
          </w:p>
        </w:tc>
        <w:tc>
          <w:tcPr>
            <w:tcW w:w="2282" w:type="dxa"/>
            <w:shd w:val="clear" w:color="auto" w:fill="FFFFFF"/>
          </w:tcPr>
          <w:p w:rsidR="004F5023" w:rsidRPr="006C01EE" w:rsidRDefault="004F5023" w:rsidP="00975303">
            <w:pPr>
              <w:pStyle w:val="Other0"/>
              <w:ind w:left="74" w:right="135" w:firstLine="0"/>
            </w:pPr>
            <w:r w:rsidRPr="006C01EE">
              <w:rPr>
                <w:color w:val="000000"/>
                <w:sz w:val="24"/>
                <w:szCs w:val="24"/>
              </w:rPr>
              <w:t>охранная зона тепловых сетей</w:t>
            </w:r>
          </w:p>
        </w:tc>
        <w:tc>
          <w:tcPr>
            <w:tcW w:w="6804" w:type="dxa"/>
            <w:shd w:val="clear" w:color="auto" w:fill="FFFFFF"/>
            <w:vAlign w:val="center"/>
          </w:tcPr>
          <w:p w:rsidR="004F5023" w:rsidRPr="00A24929" w:rsidRDefault="004F5023" w:rsidP="004F5023">
            <w:pPr>
              <w:pStyle w:val="Other0"/>
              <w:ind w:left="129" w:right="145" w:firstLine="0"/>
              <w:jc w:val="both"/>
              <w:rPr>
                <w:color w:val="000000"/>
                <w:sz w:val="24"/>
                <w:szCs w:val="24"/>
              </w:rPr>
            </w:pPr>
            <w:r w:rsidRPr="006C01EE">
              <w:rPr>
                <w:color w:val="000000"/>
                <w:sz w:val="24"/>
                <w:szCs w:val="24"/>
              </w:rPr>
              <w:t>Приказ Минстроя РФ от 17.08.1992 № 197 «О типовых правилах охраны коммунальных тепловых сетей»</w:t>
            </w:r>
            <w:r w:rsidR="00484551">
              <w:rPr>
                <w:color w:val="000000"/>
                <w:sz w:val="24"/>
                <w:szCs w:val="24"/>
              </w:rPr>
              <w:t>.</w:t>
            </w:r>
          </w:p>
        </w:tc>
      </w:tr>
    </w:tbl>
    <w:p w:rsidR="00BC546D" w:rsidRDefault="00BC546D" w:rsidP="00975303">
      <w:pPr>
        <w:pStyle w:val="21"/>
        <w:rPr>
          <w:lang w:val="ru-RU"/>
        </w:rPr>
      </w:pPr>
      <w:bookmarkStart w:id="74" w:name="_Toc47638893"/>
      <w:bookmarkStart w:id="75" w:name="bookmark77"/>
      <w:bookmarkStart w:id="76" w:name="bookmark78"/>
      <w:bookmarkStart w:id="77" w:name="bookmark79"/>
    </w:p>
    <w:p w:rsidR="00975303" w:rsidRPr="006C01EE" w:rsidRDefault="00975303" w:rsidP="00975303">
      <w:pPr>
        <w:pStyle w:val="21"/>
        <w:rPr>
          <w:lang w:val="ru-RU"/>
        </w:rPr>
      </w:pPr>
      <w:bookmarkStart w:id="78" w:name="_Toc143271016"/>
      <w:r w:rsidRPr="006C01EE">
        <w:rPr>
          <w:lang w:val="ru-RU"/>
        </w:rPr>
        <w:t xml:space="preserve">Статья 4.1. Режим использования территории объекта культурного наследия регионального значения - </w:t>
      </w:r>
      <w:bookmarkEnd w:id="74"/>
      <w:r w:rsidRPr="006C01EE">
        <w:rPr>
          <w:lang w:val="ru-RU"/>
        </w:rPr>
        <w:t xml:space="preserve">монастыря Крестовоздвиженского Иерусалимского второй половины </w:t>
      </w:r>
      <w:r w:rsidRPr="006C01EE">
        <w:t>XIX</w:t>
      </w:r>
      <w:r w:rsidRPr="006C01EE">
        <w:rPr>
          <w:lang w:val="ru-RU"/>
        </w:rPr>
        <w:t xml:space="preserve"> - начала </w:t>
      </w:r>
      <w:r w:rsidRPr="006C01EE">
        <w:t>XX</w:t>
      </w:r>
      <w:r w:rsidRPr="006C01EE">
        <w:rPr>
          <w:lang w:val="ru-RU"/>
        </w:rPr>
        <w:t xml:space="preserve"> вв. в поселке санатория "Горки Ленинские"</w:t>
      </w:r>
      <w:bookmarkEnd w:id="78"/>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специально разработанным проектам, согласованным в установленном порядке с областным органом охраны объектов культурного наследия:</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реставрации и ремонту монастырских зданий на основе историко-архивных, археологических, гидрологических и других исследований;</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утраченных исторических построек по историческим чертежам, обмерам на основе историко-архивных исследований и археологических изысканий;</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монастыря Крестовоздвиженского Иерусалимского;</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существующего здания, не являющегося объектом культурного наследия, без изменения габаритов;</w:t>
      </w:r>
    </w:p>
    <w:p w:rsidR="00975303" w:rsidRPr="006C01EE" w:rsidRDefault="00975303" w:rsidP="009F4CD3">
      <w:pPr>
        <w:pStyle w:val="ConsPlusNormal"/>
        <w:numPr>
          <w:ilvl w:val="0"/>
          <w:numId w:val="4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приспособление исторических построек для нужд пользователей.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воссозданием исторических элементов монастыря Крестовоздвиженского Иерусалимского;</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искажению внешнего облика объектов культурного наследия, входящих в комплекс Крестовоздвиженского Иерусалимского, изменению уровня грунтовых вод, нарушению гидрологии;</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коммуникаций;</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исторически ценной планировочной структуры;</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дорог и установка автостоянок;</w:t>
      </w:r>
    </w:p>
    <w:p w:rsidR="00975303" w:rsidRPr="006C01EE" w:rsidRDefault="00975303" w:rsidP="009F4CD3">
      <w:pPr>
        <w:pStyle w:val="ConsPlusNormal"/>
        <w:numPr>
          <w:ilvl w:val="0"/>
          <w:numId w:val="4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землеустроительных, земляных, строительных, мелиоративных, хозяйственных и иных работ без согласования с областным органом охраны объектов культурного наследия.</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79" w:name="_Toc143271017"/>
      <w:r w:rsidRPr="006C01EE">
        <w:rPr>
          <w:lang w:val="ru-RU"/>
        </w:rPr>
        <w:t xml:space="preserve">Статья 4.2. Режим использования территории объекта культурного наследия федерального значения - ансамбля усадьбы "Горки Ленинские, </w:t>
      </w:r>
      <w:r w:rsidRPr="006C01EE">
        <w:t>XIX</w:t>
      </w:r>
      <w:r w:rsidRPr="006C01EE">
        <w:rPr>
          <w:lang w:val="ru-RU"/>
        </w:rPr>
        <w:t xml:space="preserve"> в."</w:t>
      </w:r>
      <w:bookmarkEnd w:id="79"/>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В целях обеспечения сохранности объекта культурного наследия федерального значения - ансамбля усадьбы "Горки Ленинские, XIX в." в рабочем поселке Горки Ленинские городского поселения Горки Ленинские Ленинского муниципального района Московской области &lt;*&gt; (далее - ансамбль усадьбы "Горки Ленинские, XIX в.")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w:t>
      </w:r>
      <w:r w:rsidRPr="006C01EE">
        <w:rPr>
          <w:rFonts w:ascii="Times New Roman" w:hAnsi="Times New Roman" w:cs="Times New Roman"/>
          <w:sz w:val="24"/>
          <w:szCs w:val="24"/>
        </w:rPr>
        <w:lastRenderedPageBreak/>
        <w:t>охраняемого природного ландшафта.</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F4CD3">
      <w:pPr>
        <w:pStyle w:val="ConsPlusNormal"/>
        <w:numPr>
          <w:ilvl w:val="0"/>
          <w:numId w:val="42"/>
        </w:numPr>
        <w:tabs>
          <w:tab w:val="left" w:pos="851"/>
        </w:tabs>
        <w:ind w:left="0" w:firstLine="540"/>
        <w:jc w:val="both"/>
        <w:rPr>
          <w:rFonts w:ascii="Times New Roman" w:hAnsi="Times New Roman" w:cs="Times New Roman"/>
          <w:b/>
          <w:sz w:val="24"/>
          <w:szCs w:val="24"/>
        </w:rPr>
      </w:pPr>
      <w:r w:rsidRPr="006C01EE">
        <w:rPr>
          <w:rFonts w:ascii="Times New Roman" w:hAnsi="Times New Roman" w:cs="Times New Roman"/>
          <w:b/>
          <w:sz w:val="24"/>
          <w:szCs w:val="24"/>
        </w:rPr>
        <w:t>Охранная зона.</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Охранная зона ансамбля усадьбы "Горки Ленинские, XIX в." состоит из трех участков: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земель в границах охранной зоны ансамбля усадьбы "Горки Ленинские, XIX в." запрещает:</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нежилых и жилых зданий и сооружений, за исключением воссоздания исторической градостроительной среды объекта культурного наследия;</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хозяйственную деятельность, ведущую к разрушению, искажению внешнего облика объекта культурного наследия, изменению уровня грунтовых вод, нарушению гидрологического режима;</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нарушение исторической планировки территории, искажение, изменение характерного исторического ландшафта, кроме проведения ландшафтно-восстановительных работ;</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объектом культурного наследия - от транспорта, производства работ различного типа, создающее вибрационные нагрузки;</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установку на фасадах, крышах объектов культурного наследия средств технического обеспечения, элементов благоустройства, в том числе кондиционеров, телеантенн, тарелок спутниковой связи, рекламных щитов и т.п.;</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магистральных коммуникаций, высоковольтных линий электропередачи;</w:t>
      </w:r>
    </w:p>
    <w:p w:rsidR="00975303" w:rsidRPr="006C01EE" w:rsidRDefault="00975303" w:rsidP="009F4CD3">
      <w:pPr>
        <w:pStyle w:val="ConsPlusNormal"/>
        <w:numPr>
          <w:ilvl w:val="0"/>
          <w:numId w:val="4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разведение костров.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Градостроительный регламент в границах охранной зоны ансамбля усадьбы "Горки Ленинские, XIX в." направлен на сохранение и восстановление историко-градостроительной и природной среды в целях обеспечения сохранности объекта культурного наследия и разрешает:</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исторических утраченных построек по аналогам, на основе историко-архивных, археологических, гидрологических и других исследований и приспособление их для нужд ансамбля усадьбы "Горки Ленинские, XIX в.";</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реконструкции зданий, не являющихся объектами культурного наследия, без изменения габаритов;</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мероприятий по благоустройству и озеленению территории;</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"кулисных" посадок для нейтрализации диссонансных построек, объектов инженерной инфраструктуры;</w:t>
      </w:r>
    </w:p>
    <w:p w:rsidR="00975303" w:rsidRPr="006C01EE" w:rsidRDefault="00975303" w:rsidP="009F4CD3">
      <w:pPr>
        <w:pStyle w:val="ConsPlusNormal"/>
        <w:numPr>
          <w:ilvl w:val="0"/>
          <w:numId w:val="4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 необходимых для сохранения и функционирования ансамбля усадьбы "Горки Ленинские, XIX в." и существующих сохраняемых объектов.</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F4CD3">
      <w:pPr>
        <w:pStyle w:val="ConsPlusNormal"/>
        <w:numPr>
          <w:ilvl w:val="0"/>
          <w:numId w:val="42"/>
        </w:numPr>
        <w:tabs>
          <w:tab w:val="left" w:pos="851"/>
        </w:tabs>
        <w:ind w:left="0" w:firstLine="540"/>
        <w:jc w:val="both"/>
        <w:rPr>
          <w:rFonts w:ascii="Times New Roman" w:hAnsi="Times New Roman" w:cs="Times New Roman"/>
          <w:b/>
        </w:rPr>
      </w:pPr>
      <w:r w:rsidRPr="006C01EE">
        <w:rPr>
          <w:rFonts w:ascii="Times New Roman" w:hAnsi="Times New Roman" w:cs="Times New Roman"/>
          <w:b/>
          <w:sz w:val="24"/>
          <w:szCs w:val="24"/>
        </w:rPr>
        <w:t>Зона регулирования застройки и хозяйственной деятельности.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Зона регулирования застройки и хозяйственной деятельности ансамбля усадьбы "Горки Ленинские, XIX в." включает 24 участка.</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земель в границах зоны регулирования застройки и хозяйственной деятельности ансамбля усадьбы "Горки Ленинские, XIX 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4, 5 запрещает:</w:t>
      </w:r>
    </w:p>
    <w:p w:rsidR="00975303" w:rsidRPr="006C01EE" w:rsidRDefault="00975303" w:rsidP="009F4CD3">
      <w:pPr>
        <w:pStyle w:val="ConsPlusNormal"/>
        <w:numPr>
          <w:ilvl w:val="0"/>
          <w:numId w:val="4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w:t>
      </w:r>
      <w:r w:rsidRPr="006C01EE">
        <w:rPr>
          <w:rFonts w:ascii="Times New Roman" w:hAnsi="Times New Roman" w:cs="Times New Roman"/>
          <w:sz w:val="24"/>
          <w:szCs w:val="24"/>
        </w:rPr>
        <w:lastRenderedPageBreak/>
        <w:t>архитектурные детали), мансардами;</w:t>
      </w:r>
    </w:p>
    <w:p w:rsidR="00975303" w:rsidRPr="006C01EE" w:rsidRDefault="00975303" w:rsidP="009F4CD3">
      <w:pPr>
        <w:pStyle w:val="ConsPlusNormal"/>
        <w:numPr>
          <w:ilvl w:val="0"/>
          <w:numId w:val="4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установку рекламных щитов на фасадах зданий.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6, 7, 8, 9, 10, 11, 12, 13, 14, 15 запрещает:</w:t>
      </w:r>
    </w:p>
    <w:p w:rsidR="00975303" w:rsidRPr="006C01EE" w:rsidRDefault="00975303" w:rsidP="009F4CD3">
      <w:pPr>
        <w:pStyle w:val="ConsPlusNormal"/>
        <w:numPr>
          <w:ilvl w:val="0"/>
          <w:numId w:val="4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мансардами;</w:t>
      </w:r>
    </w:p>
    <w:p w:rsidR="00975303" w:rsidRPr="006C01EE" w:rsidRDefault="00975303" w:rsidP="009F4CD3">
      <w:pPr>
        <w:pStyle w:val="ConsPlusNormal"/>
        <w:numPr>
          <w:ilvl w:val="0"/>
          <w:numId w:val="4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загрязнение Большого усадебного пруда, р. Туровки;</w:t>
      </w:r>
    </w:p>
    <w:p w:rsidR="00975303" w:rsidRPr="006C01EE" w:rsidRDefault="00975303" w:rsidP="009F4CD3">
      <w:pPr>
        <w:pStyle w:val="ConsPlusNormal"/>
        <w:numPr>
          <w:ilvl w:val="0"/>
          <w:numId w:val="4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свалку мусора.</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16, 17, 18, 19, 20 запрещает:</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 протяженностью фасадов зданий более 35 м.</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21, 22, 23, 24, 25, 26, 27 запрещает:</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нарушающих облик, характер сложившейся застройки, с активным цветовым решением фасадов и завершений зданий (башни, шпили и аналогичные архитектурные детали).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Градостроительный регламент в границах зоны регулирования застройки и хозяйственной деятельности ансамбля усадьбы "Горки Ленинские, XIX 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4, 5 (Р-1) разрешает:</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общей планировочной структуры деревни, противопожарных разрывов;</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и реконструкцию зданий и сооружений жилого назначения по красной линии с высотными параметрами не выше 8 м до конька кровли, протяженностью зданий до 12 м, материал традиционный, форма кровли скатная;</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исторически сложившихся размеров земельных участков;</w:t>
      </w:r>
    </w:p>
    <w:p w:rsidR="00975303" w:rsidRPr="006C01EE" w:rsidRDefault="00975303" w:rsidP="009F4CD3">
      <w:pPr>
        <w:pStyle w:val="ConsPlusNormal"/>
        <w:numPr>
          <w:ilvl w:val="0"/>
          <w:numId w:val="4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6, 7, 8, 9, 10, 11, 12, 13, 14, 15 (Р-2) разрешает:</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сложившейся планировочной структуры деревни;</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новое строительство зданий жилого и нежилого назначения, с высотными параметрами не выше 10 м до конька кровли, с возможными отдельными повышениями до 12 м;</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посадку традиционных пород деревьев вдоль основных подъездов к музею-заповеднику "Горки Ленинские";</w:t>
      </w:r>
    </w:p>
    <w:p w:rsidR="00975303" w:rsidRPr="006C01EE" w:rsidRDefault="00975303" w:rsidP="009F4CD3">
      <w:pPr>
        <w:pStyle w:val="ConsPlusNormal"/>
        <w:numPr>
          <w:ilvl w:val="0"/>
          <w:numId w:val="48"/>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16, 17, 18, 19, 20 (Р-3) разрешает:</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общественного, культурно-бытового, гостиничного, обслуживающего, административно-торгового, производственно-складского назначения в пределах сложившейся средней высоты застройки конкретного квартала или не выше 15 м до конька кровли (включая мачты связи, вентиляционные устройства);</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на территории пос. Горки Ленинские с возможными повышениями до 18 м до конька кровли;</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Pr="006C01EE" w:rsidRDefault="00975303" w:rsidP="009F4CD3">
      <w:pPr>
        <w:pStyle w:val="ConsPlusNormal"/>
        <w:numPr>
          <w:ilvl w:val="0"/>
          <w:numId w:val="49"/>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lastRenderedPageBreak/>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21, 22 (Р-4) разрешает:</w:t>
      </w:r>
    </w:p>
    <w:p w:rsidR="00975303" w:rsidRPr="006C01EE" w:rsidRDefault="00975303" w:rsidP="009F4CD3">
      <w:pPr>
        <w:pStyle w:val="ConsPlusNormal"/>
        <w:numPr>
          <w:ilvl w:val="0"/>
          <w:numId w:val="5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с высотными параметрами 8-10 м до конька кровли с возможным повышением до 15 м в глубине участков с обязательным применением "кулисных" посадок по границам участков застройки;</w:t>
      </w:r>
    </w:p>
    <w:p w:rsidR="00975303" w:rsidRPr="006C01EE" w:rsidRDefault="00975303" w:rsidP="009F4CD3">
      <w:pPr>
        <w:pStyle w:val="ConsPlusNormal"/>
        <w:numPr>
          <w:ilvl w:val="0"/>
          <w:numId w:val="5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Pr="006C01EE" w:rsidRDefault="00975303" w:rsidP="009F4CD3">
      <w:pPr>
        <w:pStyle w:val="ConsPlusNormal"/>
        <w:numPr>
          <w:ilvl w:val="0"/>
          <w:numId w:val="50"/>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участков 23, 24, 25, 26 (Р-5) разрешает:</w:t>
      </w:r>
    </w:p>
    <w:p w:rsidR="00975303" w:rsidRPr="006C01EE" w:rsidRDefault="00975303" w:rsidP="009F4CD3">
      <w:pPr>
        <w:pStyle w:val="ConsPlusNormal"/>
        <w:numPr>
          <w:ilvl w:val="0"/>
          <w:numId w:val="5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с высотными параметрами не выше 15 м до конька кровли с возможным повышением до 20 м в глубине участков с обязательным применением "кулисных" посадок вдоль трассы экскурсионной дороги музея-заповедника "Горки Ленинские": 3-4 ряда деревьев традиционных пород, ширина "кулисных" посадок до 12 м, с соблюдением противопожарного разрыва от лесного массива - 15 м;</w:t>
      </w:r>
    </w:p>
    <w:p w:rsidR="00975303" w:rsidRPr="006C01EE" w:rsidRDefault="00975303" w:rsidP="009F4CD3">
      <w:pPr>
        <w:pStyle w:val="ConsPlusNormal"/>
        <w:numPr>
          <w:ilvl w:val="0"/>
          <w:numId w:val="5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Pr="006C01EE" w:rsidRDefault="00975303" w:rsidP="009F4CD3">
      <w:pPr>
        <w:pStyle w:val="ConsPlusNormal"/>
        <w:numPr>
          <w:ilvl w:val="0"/>
          <w:numId w:val="51"/>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инженерных коммуникаций.</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Для участка 27 (Р-6) разрешает:</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и нежилого назначения с высотными параметрами не выше 20 м до конька кровли.</w:t>
      </w:r>
    </w:p>
    <w:p w:rsidR="00975303" w:rsidRPr="006C01EE" w:rsidRDefault="00975303" w:rsidP="00975303">
      <w:pPr>
        <w:tabs>
          <w:tab w:val="left" w:pos="851"/>
        </w:tabs>
        <w:ind w:firstLine="540"/>
        <w:rPr>
          <w:rFonts w:ascii="Times New Roman" w:hAnsi="Times New Roman" w:cs="Times New Roman"/>
        </w:rPr>
      </w:pPr>
    </w:p>
    <w:p w:rsidR="00975303" w:rsidRPr="006C01EE" w:rsidRDefault="00975303" w:rsidP="009F4CD3">
      <w:pPr>
        <w:pStyle w:val="a7"/>
        <w:widowControl/>
        <w:numPr>
          <w:ilvl w:val="0"/>
          <w:numId w:val="42"/>
        </w:numPr>
        <w:tabs>
          <w:tab w:val="left" w:pos="851"/>
        </w:tabs>
        <w:autoSpaceDE/>
        <w:autoSpaceDN/>
        <w:contextualSpacing/>
        <w:jc w:val="left"/>
        <w:rPr>
          <w:b/>
          <w:sz w:val="24"/>
          <w:szCs w:val="24"/>
        </w:rPr>
      </w:pPr>
      <w:r w:rsidRPr="006C01EE">
        <w:rPr>
          <w:b/>
          <w:sz w:val="24"/>
          <w:szCs w:val="24"/>
        </w:rPr>
        <w:t>Зона охраняемого природного ландшафта.</w:t>
      </w:r>
    </w:p>
    <w:p w:rsidR="00975303" w:rsidRPr="006C01EE" w:rsidRDefault="00975303" w:rsidP="00975303">
      <w:pPr>
        <w:pStyle w:val="a7"/>
        <w:tabs>
          <w:tab w:val="left" w:pos="851"/>
        </w:tabs>
        <w:ind w:left="900" w:firstLine="0"/>
        <w:rPr>
          <w:sz w:val="24"/>
          <w:szCs w:val="24"/>
        </w:rPr>
      </w:pPr>
    </w:p>
    <w:p w:rsidR="00975303" w:rsidRPr="006C01EE" w:rsidRDefault="00975303" w:rsidP="00975303">
      <w:pPr>
        <w:tabs>
          <w:tab w:val="left" w:pos="851"/>
        </w:tabs>
        <w:ind w:firstLine="540"/>
        <w:rPr>
          <w:rFonts w:ascii="Times New Roman" w:hAnsi="Times New Roman" w:cs="Times New Roman"/>
        </w:rPr>
      </w:pPr>
      <w:r w:rsidRPr="006C01EE">
        <w:rPr>
          <w:rFonts w:ascii="Times New Roman" w:hAnsi="Times New Roman" w:cs="Times New Roman"/>
        </w:rPr>
        <w:t>Зона охраняемого природного ландшафта ансамбля усадьбы "Горки Ленинские, XIX в." состоит из 7 участков.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земель в границах зоны охраняемого природного ландшафта ансамбля усадьбы "Горки Ленинские, XIX в." запрещает:</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строительство объектов жилого, коммунально-складского и промышленного назначения;</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хозяйственную деятельность, которая может привести к изменению облика исторического ландшафта;</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самовольную вырубку и посадку деревьев, распашку склонов, оврагов;</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сплошную рубку лесных массивов, уничтожение ценных лесонасаждений;</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загрязнение почв и подземных вод, нарушение почвенного покрова;</w:t>
      </w:r>
    </w:p>
    <w:p w:rsidR="00975303" w:rsidRPr="006C01EE" w:rsidRDefault="00975303" w:rsidP="009F4CD3">
      <w:pPr>
        <w:pStyle w:val="ConsPlusNormal"/>
        <w:numPr>
          <w:ilvl w:val="0"/>
          <w:numId w:val="5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засыпку исторических оврагов.</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Градостроительный регламент в границах зоны охраняемого природного ландшафта ансамбля усадьбы "Горки Ленинские, XIX в." направлен на обеспечение композиционной целостности исторических панорам по основным секторам обзора и основным трассам восприятия ансамбля усадьбы "Горки Ленинские, XIX в." и разрешает:</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расчистке русла реки и ручьев, укреплению берегов на основе гидрологических исследований;</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прокладку подземных инженерных коммуникаций, необходимых для сохранения и функционирования объектов жилого и культурно-бытового назначения;</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нейтрализации диссонирующих объектов - создание буферных озелененных зон по основным секторам обзора;</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ценных насаждений;</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реконструктивные рубки и рубки формирования, санитарные рубки насаждений;</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размещение архитектурных объектов малых форм, строительство беседок, </w:t>
      </w:r>
      <w:r w:rsidRPr="006C01EE">
        <w:rPr>
          <w:rFonts w:ascii="Times New Roman" w:hAnsi="Times New Roman" w:cs="Times New Roman"/>
          <w:sz w:val="24"/>
          <w:szCs w:val="24"/>
        </w:rPr>
        <w:lastRenderedPageBreak/>
        <w:t>организацию площадок отдыха;</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создание пешеходных прогулочных зон, пешеходных дорожек;</w:t>
      </w:r>
    </w:p>
    <w:p w:rsidR="00975303" w:rsidRPr="006C01EE" w:rsidRDefault="00975303" w:rsidP="009F4CD3">
      <w:pPr>
        <w:pStyle w:val="ConsPlusNormal"/>
        <w:numPr>
          <w:ilvl w:val="0"/>
          <w:numId w:val="5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благоустройство и озеленение территории.</w:t>
      </w:r>
    </w:p>
    <w:p w:rsidR="00975303" w:rsidRDefault="00975303" w:rsidP="00975303">
      <w:pPr>
        <w:pStyle w:val="21"/>
        <w:rPr>
          <w:lang w:val="ru-RU"/>
        </w:rPr>
      </w:pPr>
    </w:p>
    <w:p w:rsidR="00975303" w:rsidRPr="006C01EE" w:rsidRDefault="00975303" w:rsidP="00975303">
      <w:pPr>
        <w:pStyle w:val="21"/>
        <w:rPr>
          <w:lang w:val="ru-RU"/>
        </w:rPr>
      </w:pPr>
      <w:bookmarkStart w:id="80" w:name="_Toc143271018"/>
      <w:r w:rsidRPr="006C01EE">
        <w:rPr>
          <w:lang w:val="ru-RU"/>
        </w:rPr>
        <w:t>Статья 4.3. Режим использования территории объекта культурного наследия регионального значения - "Здание вокзала на станции "Ленинская", 1954 г.</w:t>
      </w:r>
      <w:bookmarkEnd w:id="80"/>
    </w:p>
    <w:p w:rsidR="00975303" w:rsidRPr="006C01EE" w:rsidRDefault="00975303" w:rsidP="00975303">
      <w:pPr>
        <w:pStyle w:val="21"/>
        <w:rPr>
          <w:lang w:val="ru-RU"/>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Режимом использования территории объекта культурного наследия регионального значения "Здание вокзала на станции "Ленинская", 1954 г., архитекторы Б.С. Мезенцев, М.А. Шпотов, инженер П. Смирнов" (далее - объект культурного наследия), расположенного по адресу: Московская область, городской округ Домодедово, село Ям, улица Вокзальная, строение 14, разрешается по специально разработанным проектам, согласованным с органами охраны объектов культурного наследия в порядке, установленном законодательством Российской Федерации:</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сохранение объекта культурного наследия посредством проведения ремонтно-реставрационных работ, направленных на обеспечение его физической сохранности, в том числе работ по консервации, реставрации объекта культурного наследия, приспособлению для современного использования, а также научно-исследовательских, изыскательских, проектных и производственных работ, научно-методического руководства, технического и авторского надзора на основании письменного разрешения и задания на проведение работ по сохранению объекта культурного наследия и в соответствии с документацией, согласованной органом исполнительной власти, уполномоченным в сфере охраны объектов культурного наследия;</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элементов первоначальной планировки, пространственно-планировочной структуры, элементов ландшафта, малых форм, подтвержденных на основании результатов историко-архитектурных, историко-градостроительных, архивных и археологических исследований;</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территории объекта культурного наследия, вызванных требованиями современного использования объекта культурного наследия, по специально разработанным проектам;</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прокладке и реконструкции дорожных и инженерных коммуникаций, земляных и иных работ, необходимых для обеспечения жизнедеятельности и эксплуатации объекта культурного наследия, не нарушающих целостность объекта культурного наследия и не создающих угрозы его повреждения, разрушения или уничтожения;</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обрезке существующих деревьев и кустарников;</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санитарно-оздоровительных и лечебных мероприятий по старовозрастным деревьям;</w:t>
      </w:r>
    </w:p>
    <w:p w:rsidR="00975303" w:rsidRPr="006C01EE" w:rsidRDefault="00975303" w:rsidP="009F4CD3">
      <w:pPr>
        <w:pStyle w:val="ConsPlusNormal"/>
        <w:numPr>
          <w:ilvl w:val="0"/>
          <w:numId w:val="55"/>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исторического характера благоустройства, малых архитектурных форм (фонтана, оград, скамеек, элементов освещения).</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работами по сохранению объекта культурного наследия и не направленное на обеспечение жизнедеятельности объекта культурного наследия;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хозяйственных и иных мероприятий и работ, не соответствующих условиям сохранения объекта культурного наследия, нарушающих его параметры и особенности, составляющие его предмет охраны;</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любого вида, ведущая к разрушению или искажению предмета охраны объекта культурного наследия;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прокладка новых инженерных коммуникаций и сетей, не относящихся к объекту </w:t>
      </w:r>
      <w:r w:rsidRPr="006C01EE">
        <w:rPr>
          <w:rFonts w:ascii="Times New Roman" w:hAnsi="Times New Roman" w:cs="Times New Roman"/>
          <w:sz w:val="24"/>
          <w:szCs w:val="24"/>
        </w:rPr>
        <w:lastRenderedPageBreak/>
        <w:t>культурного наследия;</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новых инженерных надземных и наземных коммуникаций и сетей, не относящихся к объекту культурного наследия, в том числе высоковольтных линий электропередач;</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рекламных конструкций;</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любых проектных, строительных, земляных работ, не направленных на сохранение объекта культурного наследия или на обеспечение его жизнедеятельности, в том числе установка временных сооружений, навесов, автостоянок, гаражей;</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возведение глухих заборов;</w:t>
      </w:r>
    </w:p>
    <w:p w:rsidR="00975303" w:rsidRPr="006C01EE" w:rsidRDefault="00975303" w:rsidP="009F4CD3">
      <w:pPr>
        <w:pStyle w:val="ConsPlusNormal"/>
        <w:numPr>
          <w:ilvl w:val="0"/>
          <w:numId w:val="54"/>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вырубка старовозрастных деревьев, самовольная посадка новых насаждений без специально разработанных проектов.</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1" w:name="_Toc143271019"/>
      <w:r w:rsidRPr="006C01EE">
        <w:rPr>
          <w:lang w:val="ru-RU"/>
        </w:rPr>
        <w:t xml:space="preserve">Статья 4.4. Режим использования территории объекта культурного наследия регионального значения - усадьбы "Константиновское", </w:t>
      </w:r>
      <w:r w:rsidRPr="006C01EE">
        <w:t>XIX</w:t>
      </w:r>
      <w:r w:rsidRPr="006C01EE">
        <w:rPr>
          <w:lang w:val="ru-RU"/>
        </w:rPr>
        <w:t xml:space="preserve"> в.</w:t>
      </w:r>
      <w:bookmarkEnd w:id="81"/>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регионального значения - усадьбы "Константиновское", XIX в. в селе Константиново городского округа Домодедово Московской области:</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проектам, согласованным в установленном порядке с областным органом охраны объектов культурного наследия:</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реставрации и ремонту главного дома усадьбы "Константиновское", XIX в. на основе историко-архивных, археологических, гидрологических и других исследований;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утраченной исторической постройки (беседки-миловиды) по историческим чертежам, обмерам по историческим аналогам, на основе историко-архитектурных и археологических изысканий;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усадьбы "Константиновское", XIX в.;</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реставрации и благоустройству территории, включая работы по воссозданию исторического парка усадьбы "Константиновское", XIX в.;</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приспособление усадебных построек для нужд пользователей;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опережающих археологических исследований;</w:t>
      </w:r>
    </w:p>
    <w:p w:rsidR="00975303" w:rsidRPr="006C01EE" w:rsidRDefault="00975303" w:rsidP="009F4CD3">
      <w:pPr>
        <w:pStyle w:val="ConsPlusNormal"/>
        <w:numPr>
          <w:ilvl w:val="0"/>
          <w:numId w:val="57"/>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восстановлением утраченных исторических построек;</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самовольная посадка и вырубка зеленых насаждений;</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нарушение культурного слоя;</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сетей, кроме временных, необходимых для проведения реставрационных работ;</w:t>
      </w:r>
    </w:p>
    <w:p w:rsidR="00975303" w:rsidRPr="006C01EE" w:rsidRDefault="00975303" w:rsidP="009F4CD3">
      <w:pPr>
        <w:pStyle w:val="ConsPlusNormal"/>
        <w:numPr>
          <w:ilvl w:val="0"/>
          <w:numId w:val="56"/>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и хозяйственных работ без согласования с областным органом охраны объектов культурного наследия.</w:t>
      </w:r>
    </w:p>
    <w:p w:rsidR="001F2537" w:rsidRDefault="001F2537" w:rsidP="00975303">
      <w:pPr>
        <w:pStyle w:val="21"/>
        <w:rPr>
          <w:lang w:val="ru-RU"/>
        </w:rPr>
        <w:sectPr w:rsidR="001F2537" w:rsidSect="00BC546D">
          <w:pgSz w:w="11900" w:h="16840"/>
          <w:pgMar w:top="1134" w:right="851" w:bottom="1134" w:left="1701" w:header="567" w:footer="567" w:gutter="0"/>
          <w:cols w:space="720"/>
          <w:noEndnote/>
          <w:docGrid w:linePitch="360"/>
        </w:sectPr>
      </w:pPr>
    </w:p>
    <w:p w:rsidR="00975303" w:rsidRPr="006C01EE" w:rsidRDefault="00975303" w:rsidP="00975303">
      <w:pPr>
        <w:pStyle w:val="21"/>
        <w:rPr>
          <w:lang w:val="ru-RU"/>
        </w:rPr>
      </w:pPr>
      <w:bookmarkStart w:id="82" w:name="_Toc143271020"/>
      <w:r w:rsidRPr="006C01EE">
        <w:rPr>
          <w:lang w:val="ru-RU"/>
        </w:rPr>
        <w:lastRenderedPageBreak/>
        <w:t>Статья 4.5. Режим использования территории объекта культурного наследия федерального значения - "Никольская церковь, 1731-1738 гг., 1837-1841 гг., 1845 г.</w:t>
      </w:r>
      <w:bookmarkEnd w:id="82"/>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Режимом использования территории объекта культурного наследия федерального значения "Никольская церковь, 1731-1738 гг., 1837-1841 гг., 1845 г., арх. Г. Шедель, арх. Е.Д. Тюрин", расположенного по адресу: Московская область, городской округ Домодедово, село Домодедово (далее - Объект),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Объекта;</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выявлению и восстановлению утраченных построек Объекта на основе предварительных историко-культурных исследований;</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исторической планировки территории Объекта;</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восстановлению исторического характера благоустройства и озеленения территории Объекта;</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ремонт, реконструкция подземных инженерных коммуникаций, необходимых для функционирования комплекса Объекта, с последующей рекультивацией нарушенных участков;</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и реконструкция существующих подземных инженерных коммуникаций с последующей рекультивацией нарушенных участков;</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оборудованию территории Объекта элементами освещения, необходимыми для его функционирования;</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обеспечение мер пожарной безопасности;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раскрытие и сохранение исторических отметок уровня земли;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исторического функционального назначения Объекта, определяющего историко-культурное своеобразие территории;</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зданий, не являющихся объектами культурного наследия, без изменения их объемно-пространственных характеристик;</w:t>
      </w:r>
    </w:p>
    <w:p w:rsidR="00975303" w:rsidRPr="006C01EE" w:rsidRDefault="00975303" w:rsidP="009F4CD3">
      <w:pPr>
        <w:pStyle w:val="ConsPlusNormal"/>
        <w:numPr>
          <w:ilvl w:val="0"/>
          <w:numId w:val="5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информационных знаков и указателей.</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восстановлением утраченных исторических построек Объекта, за исключением временных построек, необходимых для проведения реставрационных работ;</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разрушению, искажению внешнего облика Объекта, нарушающая его целостность и создающая угрозу его повреждения, разрушения или уничтожения;</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самовольная посадка и вырубка зеленых насаждений;</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исторической планировочной структуры, благоустройство, связанное с изменением исторического облика территории Объекта;</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любых рекламных конструкций на территории Объекта;</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крышах Объекта средств технического обеспечения, в том числе кондиционеров, телеантенн, тарелок спутниковой связи;</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движение транспорта по территории Объекта, за исключением специального;</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дорог и устройство автостоянок;</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975303" w:rsidRPr="006C01EE" w:rsidRDefault="00975303" w:rsidP="009F4CD3">
      <w:pPr>
        <w:pStyle w:val="ConsPlusNormal"/>
        <w:numPr>
          <w:ilvl w:val="0"/>
          <w:numId w:val="5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создающее разрушающие вибрационные нагрузки.</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3" w:name="_Toc143271021"/>
      <w:r w:rsidRPr="006C01EE">
        <w:rPr>
          <w:lang w:val="ru-RU"/>
        </w:rPr>
        <w:t>Статья 4.6. Режим использования территории объекта культурного наследия федерального значения - церкви Воскресения, 1671 г.</w:t>
      </w:r>
      <w:bookmarkEnd w:id="83"/>
    </w:p>
    <w:p w:rsidR="00975303" w:rsidRPr="006C01EE" w:rsidRDefault="00975303" w:rsidP="00975303">
      <w:pPr>
        <w:pStyle w:val="21"/>
        <w:rPr>
          <w:lang w:val="ru-RU"/>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федерального значения - церкви Воскресения, 1671 г., в селе Битягово городского округа Домодедово Московской области:</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специально разработанным проектам, согласованным в установленном законом порядке с органами охраны объектов культурного наследия:</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реставрации церкви Воскресения, 1671 г., на основе научных, историко-архивных, археологических, гидрологических исследований;</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церкви Воскресения, 1671 г.;</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территории кладбища;</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здания, не являющегося объектом культурного наследия, без изменения габаритов;</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опережающих земляные работы археологических исследований;</w:t>
      </w:r>
    </w:p>
    <w:p w:rsidR="00975303" w:rsidRPr="006C01EE" w:rsidRDefault="00975303" w:rsidP="009F4CD3">
      <w:pPr>
        <w:pStyle w:val="ConsPlusNormal"/>
        <w:numPr>
          <w:ilvl w:val="0"/>
          <w:numId w:val="60"/>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устройство ограждения территории.</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воссозданием исторических утраченных элементов церкви Воскресения, 1671 г.;</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объемно-пространственной композиции объекта культурного наследия;</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возведение глухих ограждений (железобетонных, деревянных и др.);</w:t>
      </w:r>
    </w:p>
    <w:p w:rsidR="00975303" w:rsidRPr="006C01EE" w:rsidRDefault="00975303" w:rsidP="009F4CD3">
      <w:pPr>
        <w:pStyle w:val="ConsPlusNormal"/>
        <w:numPr>
          <w:ilvl w:val="0"/>
          <w:numId w:val="61"/>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землеустроительных, земляных, строительных, мелиоративных, хозяйственных и иных работ без согласования с органами охраны объектов культурного наследия.</w:t>
      </w:r>
    </w:p>
    <w:p w:rsidR="00975303" w:rsidRPr="006C01EE" w:rsidRDefault="00975303" w:rsidP="00975303">
      <w:pPr>
        <w:pStyle w:val="21"/>
        <w:rPr>
          <w:lang w:val="ru-RU"/>
        </w:rPr>
      </w:pPr>
    </w:p>
    <w:p w:rsidR="00975303" w:rsidRPr="006C01EE" w:rsidRDefault="00975303" w:rsidP="00975303">
      <w:pPr>
        <w:pStyle w:val="21"/>
        <w:rPr>
          <w:lang w:val="ru-RU"/>
        </w:rPr>
      </w:pPr>
      <w:bookmarkStart w:id="84" w:name="_Toc143271022"/>
      <w:r w:rsidRPr="006C01EE">
        <w:rPr>
          <w:lang w:val="ru-RU"/>
        </w:rPr>
        <w:t>Статья 4.7. Режим использования территории объекта культурного наследия регионального значения - скита Серафимо-Знаменского, 1912 г.</w:t>
      </w:r>
      <w:bookmarkEnd w:id="84"/>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регионального значения - Скита:</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специально разработанным проектам, согласованным в установленном законом порядке с областным органом охраны объектов культурного наследия:</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реставрации объектов культурного наследия, входящих в комплекс Скита, на основе научных, историко-архивных, археологических и других исследований;</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 при обязательном архитектурно-реставрационном и археологическом надзоре;</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Скита;</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пространственной планировочной структуры, композиционных взаимосвязей на базе научных, исторических, археологических, инженерно-архитектурных, палеоландшафтных и других исследований;</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применение при благоустройстве и оборудовании территории традиционных </w:t>
      </w:r>
      <w:r w:rsidRPr="006C01EE">
        <w:rPr>
          <w:rFonts w:ascii="Times New Roman" w:hAnsi="Times New Roman" w:cs="Times New Roman"/>
          <w:sz w:val="24"/>
          <w:szCs w:val="24"/>
        </w:rPr>
        <w:lastRenderedPageBreak/>
        <w:t>материалов (дерево, камень, кирпич и т.д.), исключая контрастные цветовые сочетания;</w:t>
      </w:r>
    </w:p>
    <w:p w:rsidR="00975303" w:rsidRPr="006C01EE" w:rsidRDefault="00975303" w:rsidP="009F4CD3">
      <w:pPr>
        <w:pStyle w:val="ConsPlusNormal"/>
        <w:numPr>
          <w:ilvl w:val="0"/>
          <w:numId w:val="63"/>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воссоздание исторических элементов благоустройства и малых архитектурных форм.</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воссозданием исторических элементов Скита;</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разрушению объектов археологического наследия, искажению внешнего облика объектов культурного наследия, входящих в комплекс Скита, изменению уровня грунтовых вод, нарушению гидрологии;</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коммуникаций;</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объектами культурного наследия - от транспорта, производства работ различного типа, создающее разрушающие вибрационные нагрузки;</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исторически ценной планировочной структуры;</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дорог и установка автостоянок;</w:t>
      </w:r>
    </w:p>
    <w:p w:rsidR="00975303" w:rsidRPr="006C01EE" w:rsidRDefault="00975303" w:rsidP="009F4CD3">
      <w:pPr>
        <w:pStyle w:val="ConsPlusNormal"/>
        <w:numPr>
          <w:ilvl w:val="0"/>
          <w:numId w:val="62"/>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строительных, мелиоративных, хозяйственных и иных работ без надзора археолога и согласования с органом охраны объектов культурного наследия.</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5" w:name="_Toc143271023"/>
      <w:r w:rsidRPr="006C01EE">
        <w:rPr>
          <w:lang w:val="ru-RU"/>
        </w:rPr>
        <w:t xml:space="preserve">Статья 4.8. Режим использования территории объекта культурного наследия федерального значения - усадьбы "Одинцово", </w:t>
      </w:r>
      <w:r w:rsidRPr="006C01EE">
        <w:t>XVIII</w:t>
      </w:r>
      <w:r w:rsidRPr="006C01EE">
        <w:rPr>
          <w:lang w:val="ru-RU"/>
        </w:rPr>
        <w:t>-</w:t>
      </w:r>
      <w:r w:rsidRPr="006C01EE">
        <w:t>XX</w:t>
      </w:r>
      <w:r w:rsidRPr="006C01EE">
        <w:rPr>
          <w:lang w:val="ru-RU"/>
        </w:rPr>
        <w:t xml:space="preserve"> вв., 1890-1892 гг., арх. Шехтель Ф.О."</w:t>
      </w:r>
      <w:bookmarkEnd w:id="85"/>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федерального значения - усадьбы "Одинцово" в деревне Одинцово городского округа Домодедово Московской области: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проектам, разработанным лицензированной организацией и согласованным в установленном порядке с органами охраны объектов культурного наследия:</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реставрации и приспособлению для современного использования объектов культурного наследия, входящих в усадебный комплекс, на основе историко-архитектурных, историко-градостроительных, архивных и археологических исследований;</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текущему ремонту сооружений (жилого и спортивного корпусов, котельной, водонапорной башни, водозаборного узла), не являющихся объектами культурного наследия, без изменения габаритов;</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восстановление пространственной планировочной структуры, характерной растительности, композиционных взаимосвязей на базе научных, исторических, археологических, инженерно-архитектурных, палеоландшафтных, гидрогеологических и биологических исследований;</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при благоустройстве территории традиционных материалов (дерево, камень, кирпич и т.д.) в покрытиях, оборудовании для освещения, малых архитектурных формах, исключая контрастные сочетания и яркие цвета;</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реконструкция и ремонт проездов, установка малых форм, подпорных стенок, ограждений, фонарей освещения на основе аналогов, соответствующих архитектурно-художественному характеру усадьбы "Одинцово";</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 xml:space="preserve">сохранение исторических элементов, деталей зданий и сооружений, планировки </w:t>
      </w:r>
      <w:r w:rsidRPr="006C01EE">
        <w:rPr>
          <w:rFonts w:ascii="Times New Roman" w:hAnsi="Times New Roman" w:cs="Times New Roman"/>
          <w:sz w:val="24"/>
          <w:szCs w:val="24"/>
        </w:rPr>
        <w:lastRenderedPageBreak/>
        <w:t>территории, покрытий дорожек, насаждений, элементов гидросистемы и т.д.;</w:t>
      </w:r>
    </w:p>
    <w:p w:rsidR="00975303" w:rsidRPr="006C01EE" w:rsidRDefault="00975303" w:rsidP="009F4CD3">
      <w:pPr>
        <w:pStyle w:val="ConsPlusNormal"/>
        <w:numPr>
          <w:ilvl w:val="0"/>
          <w:numId w:val="65"/>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усадьбы "Одинцово".</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 воздушных инженерных сетей, в том числе временных;</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объемно-пространственной композиции зданий и сооружений, входящих в состав ансамбля усадьбы "Одинцово";</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и крышах объектов культурного наследия средств технического обеспечения, элементов благоустройства, в т.ч. кондиционеров, телеантенн, тарелок спутниковой связи, рекламных щитов и т.п.;</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динамическое воздействие на грунты в зоне их взаимодействия с объектами культурного наследия от транспорта, производства работ различного типа, создающих разрушающие вибрационные нагрузки;</w:t>
      </w:r>
    </w:p>
    <w:p w:rsidR="00975303" w:rsidRPr="006C01EE" w:rsidRDefault="00975303" w:rsidP="009F4CD3">
      <w:pPr>
        <w:pStyle w:val="ConsPlusNormal"/>
        <w:numPr>
          <w:ilvl w:val="0"/>
          <w:numId w:val="64"/>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землеустроительных, земляных, строительных, мелиоративных, хозяйственных работ без согласования с органами охраны объектов культурного наследия.</w:t>
      </w:r>
    </w:p>
    <w:p w:rsidR="00975303" w:rsidRPr="006C01EE" w:rsidRDefault="00975303" w:rsidP="00975303">
      <w:pPr>
        <w:rPr>
          <w:rFonts w:ascii="Times New Roman" w:hAnsi="Times New Roman" w:cs="Times New Roman"/>
        </w:rPr>
      </w:pPr>
    </w:p>
    <w:p w:rsidR="00975303" w:rsidRPr="006C01EE" w:rsidRDefault="00975303" w:rsidP="00975303">
      <w:pPr>
        <w:pStyle w:val="21"/>
        <w:rPr>
          <w:lang w:val="ru-RU"/>
        </w:rPr>
      </w:pPr>
      <w:bookmarkStart w:id="86" w:name="_Toc143271024"/>
      <w:r w:rsidRPr="006C01EE">
        <w:rPr>
          <w:lang w:val="ru-RU"/>
        </w:rPr>
        <w:t>Статья 4.9. Режим использования территории объекта культурного наследия регионального значения - церкви Успения Пресвятой Богородицы, 1771 г.</w:t>
      </w:r>
      <w:bookmarkEnd w:id="86"/>
    </w:p>
    <w:p w:rsidR="00975303" w:rsidRPr="006C01EE" w:rsidRDefault="00975303" w:rsidP="00975303">
      <w:pPr>
        <w:rPr>
          <w:rFonts w:ascii="Times New Roman" w:hAnsi="Times New Roman" w:cs="Times New Roman"/>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 использования территории объекта культурного наследия регионального значения - церкви Успения Пресвятой Богородицы, 1771 г. в селе Успенское городского округа Домодедово Московской области:</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Разрешается по проектам, согласованным в установленном порядке с областным органом охраны объектов культурного наследия:</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ремонту и реставрации церкви Успения Пресвятой Богородицы на основе историко-архитектурных, историко-градостроительных, архивных исследований;</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производство работ на объектах культурного наследия в соответствии с проектной документацией, разработанной на основе реставрационного задания;</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благоустройству и озеленению территории;</w:t>
      </w:r>
    </w:p>
    <w:p w:rsidR="00975303" w:rsidRPr="006C01EE" w:rsidRDefault="00975303" w:rsidP="009F4CD3">
      <w:pPr>
        <w:pStyle w:val="ConsPlusNormal"/>
        <w:numPr>
          <w:ilvl w:val="0"/>
          <w:numId w:val="66"/>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инженерных коммуникаций, необходимых для сохранения и функционирования церкви Успения Пресвятой Богородицы, 1771 г.</w:t>
      </w:r>
    </w:p>
    <w:p w:rsidR="00975303" w:rsidRPr="006C01EE" w:rsidRDefault="00975303" w:rsidP="00975303">
      <w:pPr>
        <w:pStyle w:val="ConsPlusNormal"/>
        <w:tabs>
          <w:tab w:val="left" w:pos="851"/>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реставрация и реконструкция, связанные с изменением облика объекта культурного наследия;</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объемно-пространственной композиции объекта культурного наследия;</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воздушных инженерных сетей, кроме временных, необходимых для проведения реставрационных работ;</w:t>
      </w:r>
    </w:p>
    <w:p w:rsidR="00975303" w:rsidRPr="006C01EE" w:rsidRDefault="00975303" w:rsidP="009F4CD3">
      <w:pPr>
        <w:pStyle w:val="ConsPlusNormal"/>
        <w:numPr>
          <w:ilvl w:val="0"/>
          <w:numId w:val="67"/>
        </w:numPr>
        <w:tabs>
          <w:tab w:val="left" w:pos="851"/>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земляных и хозяйственных работ без согласования с областным органом охраны объектов культурного наследия.</w:t>
      </w:r>
    </w:p>
    <w:p w:rsidR="00AA253F" w:rsidRDefault="00AA253F" w:rsidP="00975303">
      <w:pPr>
        <w:pStyle w:val="21"/>
        <w:rPr>
          <w:lang w:val="ru-RU"/>
        </w:rPr>
      </w:pPr>
    </w:p>
    <w:p w:rsidR="00A24929" w:rsidRDefault="00A24929" w:rsidP="00975303">
      <w:pPr>
        <w:pStyle w:val="21"/>
        <w:rPr>
          <w:lang w:val="ru-RU"/>
        </w:rPr>
        <w:sectPr w:rsidR="00A24929" w:rsidSect="00BC546D">
          <w:pgSz w:w="11900" w:h="16840"/>
          <w:pgMar w:top="1134" w:right="851" w:bottom="1134" w:left="1701" w:header="567" w:footer="567" w:gutter="0"/>
          <w:cols w:space="720"/>
          <w:noEndnote/>
          <w:docGrid w:linePitch="360"/>
        </w:sectPr>
      </w:pPr>
    </w:p>
    <w:p w:rsidR="00975303" w:rsidRPr="006C01EE" w:rsidRDefault="00975303" w:rsidP="00A24929">
      <w:pPr>
        <w:pStyle w:val="21"/>
        <w:jc w:val="left"/>
        <w:rPr>
          <w:lang w:val="ru-RU"/>
        </w:rPr>
      </w:pPr>
      <w:bookmarkStart w:id="87" w:name="_Toc143271025"/>
      <w:r w:rsidRPr="006C01EE">
        <w:rPr>
          <w:lang w:val="ru-RU"/>
        </w:rPr>
        <w:lastRenderedPageBreak/>
        <w:t>Статья 4.10. Режим использования территории объекта культурного наследия регионального значения -"Усадьба "Кузьминское" - комплекс земской больницы"</w:t>
      </w:r>
      <w:bookmarkEnd w:id="87"/>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Режимом использования территории объекта культурного наследия регионального значения "Усадьба "Кузьминское" - комплекс земской больницы", расположенного по адресу: Московская область, городской округ Домодедово, село Кузьминское (далее - Усадьба), разрешается по специально разработанным проектам, согласованным с органом охраны объектов культурного наследия в порядке, установленном законодательством Российской Федерации:</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Усадьбы;</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выявлению и восстановлению утраченных построек Усадьбы на основе предварительных историко-культурных исследований;</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сохранению исторической планировки территории Усадьбы;</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работ по восстановлению исторического характера благоустройства и озеленения территории Усадьбы;</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применение при благоустройстве и оборудовании территории Усадьбы традиционных материалов (дерево, камень, кирпич), современных материалов, близких по фактуре традиционным, исключая яркие цвета и контрастные цветовые сочетания;</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расчистка территории Усадьбы от самосевных сорных древесно-кустарниковых насаждений, проведение лечебно-оздоровительных работ по больным и ослабленным деревьям на основании дендрологических, экологических и иных исследований;</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существующих зданий и сооружений, не являющихся объектами культурного наследия, без изменения их габаритов;</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ремонт, реконструкция подземных инженерных коммуникаций, необходимых для функционирования комплекса Усадьбы, с последующей рекультивацией нарушенных участков;</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ремонт и реконструкция существующих подземных инженерных коммуникаций с последующей рекультивацией нарушенных участков;</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раскрытие и сохранение исторических отметок уровня земли;</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информационных знаков и указателей;</w:t>
      </w:r>
    </w:p>
    <w:p w:rsidR="00975303" w:rsidRPr="006C01EE" w:rsidRDefault="00975303" w:rsidP="009F4CD3">
      <w:pPr>
        <w:pStyle w:val="ConsPlusNormal"/>
        <w:numPr>
          <w:ilvl w:val="0"/>
          <w:numId w:val="69"/>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проведение ремонтных работ покрытия пешеходных дорожек.</w:t>
      </w: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p>
    <w:p w:rsidR="00975303" w:rsidRPr="006C01EE" w:rsidRDefault="00975303" w:rsidP="00975303">
      <w:pPr>
        <w:pStyle w:val="ConsPlusNormal"/>
        <w:tabs>
          <w:tab w:val="left" w:pos="993"/>
        </w:tabs>
        <w:ind w:firstLine="540"/>
        <w:jc w:val="both"/>
        <w:rPr>
          <w:rFonts w:ascii="Times New Roman" w:hAnsi="Times New Roman" w:cs="Times New Roman"/>
          <w:sz w:val="24"/>
          <w:szCs w:val="24"/>
        </w:rPr>
      </w:pPr>
      <w:r w:rsidRPr="006C01EE">
        <w:rPr>
          <w:rFonts w:ascii="Times New Roman" w:hAnsi="Times New Roman" w:cs="Times New Roman"/>
          <w:sz w:val="24"/>
          <w:szCs w:val="24"/>
        </w:rPr>
        <w:t>Запрещается:</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любое строительство, не связанное с восстановлением утраченных исторических построек Усадьбы, за исключением временных построек, необходимых для проведения реставрационных работ;</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хозяйственная деятельность, ведущая к разрушению, искажению внешнего облика Усадьбы;</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загрязнение почв и грунтовых вод, нарушение почвенного покрова, сложившихся характерных гидрологических условий (изменение уровня грунтовых вод);</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самовольная посадка и вырубка зеленых насаждений;</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изменение исторической планировочной структуры, благоустройство, связанное с изменением исторического облика территории Усадьбы;</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размещение любых рекламных конструкций на объектах и территории Усадьбы;</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установка на фасадах, крышах объектов Усадьбы средств технического обеспечения, в том числе кондиционеров, телеантенн, тарелок спутниковой связи;</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организация необорудованных мест для сбора мусора;</w:t>
      </w:r>
    </w:p>
    <w:p w:rsidR="00975303" w:rsidRPr="006C01EE" w:rsidRDefault="00975303" w:rsidP="009F4CD3">
      <w:pPr>
        <w:pStyle w:val="ConsPlusNormal"/>
        <w:numPr>
          <w:ilvl w:val="0"/>
          <w:numId w:val="68"/>
        </w:numPr>
        <w:tabs>
          <w:tab w:val="left" w:pos="993"/>
        </w:tabs>
        <w:ind w:left="0" w:firstLine="540"/>
        <w:jc w:val="both"/>
        <w:rPr>
          <w:rFonts w:ascii="Times New Roman" w:hAnsi="Times New Roman" w:cs="Times New Roman"/>
          <w:sz w:val="24"/>
          <w:szCs w:val="24"/>
        </w:rPr>
      </w:pPr>
      <w:r w:rsidRPr="006C01EE">
        <w:rPr>
          <w:rFonts w:ascii="Times New Roman" w:hAnsi="Times New Roman" w:cs="Times New Roman"/>
          <w:sz w:val="24"/>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975303" w:rsidRPr="006C01EE" w:rsidRDefault="00975303" w:rsidP="009F4CD3">
      <w:pPr>
        <w:pStyle w:val="ConsPlusNormal"/>
        <w:keepNext/>
        <w:keepLines/>
        <w:numPr>
          <w:ilvl w:val="0"/>
          <w:numId w:val="68"/>
        </w:numPr>
        <w:tabs>
          <w:tab w:val="left" w:pos="993"/>
        </w:tabs>
        <w:ind w:left="0" w:firstLine="540"/>
        <w:jc w:val="both"/>
        <w:rPr>
          <w:rFonts w:ascii="Times New Roman" w:hAnsi="Times New Roman" w:cs="Times New Roman"/>
          <w:color w:val="000000"/>
          <w:sz w:val="24"/>
          <w:szCs w:val="24"/>
        </w:rPr>
      </w:pPr>
      <w:r w:rsidRPr="006C01EE">
        <w:rPr>
          <w:rFonts w:ascii="Times New Roman" w:hAnsi="Times New Roman" w:cs="Times New Roman"/>
          <w:sz w:val="24"/>
          <w:szCs w:val="24"/>
        </w:rPr>
        <w:t>динамическое воздействие, создающее разрушающие вибрационные нагрузки.</w:t>
      </w:r>
    </w:p>
    <w:bookmarkEnd w:id="75"/>
    <w:bookmarkEnd w:id="76"/>
    <w:bookmarkEnd w:id="77"/>
    <w:p w:rsidR="0027235C" w:rsidRPr="006C01EE" w:rsidRDefault="0027235C" w:rsidP="00005657">
      <w:pPr>
        <w:pStyle w:val="11"/>
        <w:spacing w:before="380" w:after="260"/>
        <w:ind w:firstLine="0"/>
        <w:jc w:val="center"/>
        <w:rPr>
          <w:b/>
          <w:bCs/>
          <w:color w:val="000000"/>
          <w:sz w:val="24"/>
          <w:szCs w:val="24"/>
        </w:rPr>
        <w:sectPr w:rsidR="0027235C" w:rsidRPr="006C01EE" w:rsidSect="00BC546D">
          <w:pgSz w:w="11900" w:h="16840"/>
          <w:pgMar w:top="1134" w:right="851" w:bottom="1134" w:left="1701" w:header="567" w:footer="567" w:gutter="0"/>
          <w:cols w:space="720"/>
          <w:noEndnote/>
          <w:docGrid w:linePitch="360"/>
        </w:sectPr>
      </w:pPr>
    </w:p>
    <w:p w:rsidR="00005657" w:rsidRPr="006C01EE" w:rsidRDefault="00005657" w:rsidP="00026E18">
      <w:pPr>
        <w:pStyle w:val="Heading20"/>
        <w:keepNext/>
        <w:keepLines/>
        <w:rPr>
          <w:color w:val="000000"/>
          <w:sz w:val="24"/>
          <w:szCs w:val="24"/>
        </w:rPr>
      </w:pPr>
      <w:bookmarkStart w:id="88" w:name="_Toc143271026"/>
      <w:r w:rsidRPr="006C01EE">
        <w:rPr>
          <w:color w:val="000000"/>
          <w:sz w:val="24"/>
          <w:szCs w:val="24"/>
        </w:rPr>
        <w:lastRenderedPageBreak/>
        <w:t>ГЛАВА 2. РЕГУЛИРОВАНИЕ ЗЕМЛЕПОЛЬЗОВАНИЯ И ЗАСТРОЙКИ</w:t>
      </w:r>
      <w:r w:rsidR="006D6C2A" w:rsidRPr="006C01EE">
        <w:rPr>
          <w:color w:val="000000"/>
          <w:sz w:val="24"/>
          <w:szCs w:val="24"/>
        </w:rPr>
        <w:t xml:space="preserve"> </w:t>
      </w:r>
      <w:r w:rsidRPr="006C01EE">
        <w:rPr>
          <w:color w:val="000000"/>
          <w:sz w:val="24"/>
          <w:szCs w:val="24"/>
        </w:rPr>
        <w:t>УПОЛНОМОЧЕННЫМИ ОРГАНАМИ</w:t>
      </w:r>
      <w:bookmarkEnd w:id="88"/>
    </w:p>
    <w:p w:rsidR="00005657" w:rsidRPr="006C01EE" w:rsidRDefault="00005657" w:rsidP="00F940B3">
      <w:pPr>
        <w:pStyle w:val="Heading20"/>
        <w:keepNext/>
        <w:keepLines/>
        <w:rPr>
          <w:color w:val="000000"/>
          <w:sz w:val="24"/>
          <w:szCs w:val="24"/>
        </w:rPr>
      </w:pPr>
      <w:bookmarkStart w:id="89" w:name="bookmark121"/>
      <w:bookmarkStart w:id="90" w:name="bookmark122"/>
      <w:bookmarkStart w:id="91" w:name="_Toc143271027"/>
      <w:r w:rsidRPr="006C01EE">
        <w:rPr>
          <w:color w:val="000000"/>
          <w:sz w:val="24"/>
          <w:szCs w:val="24"/>
        </w:rPr>
        <w:t>Статья 5. Перераспределение полномочий между органами местного самоуправления</w:t>
      </w:r>
      <w:r w:rsidR="00C933A2" w:rsidRPr="006C01EE">
        <w:rPr>
          <w:color w:val="000000"/>
          <w:sz w:val="24"/>
          <w:szCs w:val="24"/>
        </w:rPr>
        <w:t xml:space="preserve"> </w:t>
      </w:r>
      <w:r w:rsidRPr="006C01EE">
        <w:rPr>
          <w:color w:val="000000"/>
          <w:sz w:val="24"/>
          <w:szCs w:val="24"/>
        </w:rPr>
        <w:t>городского округа и уполномоченными Правительством Московской области</w:t>
      </w:r>
      <w:r w:rsidR="006D6C2A" w:rsidRPr="006C01EE">
        <w:rPr>
          <w:color w:val="000000"/>
          <w:sz w:val="24"/>
          <w:szCs w:val="24"/>
        </w:rPr>
        <w:t xml:space="preserve"> </w:t>
      </w:r>
      <w:r w:rsidRPr="006C01EE">
        <w:rPr>
          <w:color w:val="000000"/>
          <w:sz w:val="24"/>
          <w:szCs w:val="24"/>
        </w:rPr>
        <w:t>центральными исполнительными органами Московской области</w:t>
      </w:r>
      <w:bookmarkEnd w:id="89"/>
      <w:bookmarkEnd w:id="90"/>
      <w:bookmarkEnd w:id="91"/>
    </w:p>
    <w:p w:rsidR="00005657" w:rsidRPr="00395C75" w:rsidRDefault="00005657" w:rsidP="001F2537">
      <w:pPr>
        <w:pStyle w:val="11"/>
        <w:numPr>
          <w:ilvl w:val="0"/>
          <w:numId w:val="5"/>
        </w:numPr>
        <w:tabs>
          <w:tab w:val="left" w:pos="1134"/>
        </w:tabs>
        <w:ind w:firstLine="709"/>
        <w:jc w:val="both"/>
        <w:rPr>
          <w:color w:val="000000"/>
          <w:sz w:val="24"/>
          <w:szCs w:val="24"/>
          <w:lang w:eastAsia="ru-RU" w:bidi="ru-RU"/>
        </w:rPr>
      </w:pPr>
      <w:bookmarkStart w:id="92" w:name="bookmark123"/>
      <w:bookmarkEnd w:id="92"/>
      <w:r w:rsidRPr="006C01EE">
        <w:rPr>
          <w:color w:val="000000"/>
          <w:sz w:val="24"/>
          <w:szCs w:val="24"/>
        </w:rPr>
        <w:t>Полномочия органов местного самоуправления городского округа и центральных</w:t>
      </w:r>
      <w:r w:rsidR="006D6C2A" w:rsidRPr="006C01EE">
        <w:rPr>
          <w:color w:val="000000"/>
          <w:sz w:val="24"/>
          <w:szCs w:val="24"/>
        </w:rPr>
        <w:t xml:space="preserve"> </w:t>
      </w:r>
      <w:r w:rsidRPr="006C01EE">
        <w:rPr>
          <w:color w:val="000000"/>
          <w:sz w:val="24"/>
          <w:szCs w:val="24"/>
        </w:rPr>
        <w:t xml:space="preserve">исполнительных органов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2446F8" w:rsidRPr="006C01EE">
        <w:rPr>
          <w:color w:val="000000"/>
          <w:sz w:val="24"/>
          <w:szCs w:val="24"/>
          <w:lang w:eastAsia="ru-RU" w:bidi="ru-RU"/>
        </w:rPr>
        <w:t xml:space="preserve">Закона Московской области от 26.01.2021 N 2/2021-ОЗ «О некоторых вопросах комплексного развития территорий </w:t>
      </w:r>
      <w:r w:rsidR="002446F8" w:rsidRPr="00395C75">
        <w:rPr>
          <w:color w:val="000000"/>
          <w:sz w:val="24"/>
          <w:szCs w:val="24"/>
          <w:lang w:eastAsia="ru-RU" w:bidi="ru-RU"/>
        </w:rPr>
        <w:t>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w:t>
      </w:r>
      <w:r w:rsidR="002446F8" w:rsidRPr="006C01EE">
        <w:rPr>
          <w:color w:val="000000"/>
          <w:sz w:val="24"/>
          <w:szCs w:val="24"/>
          <w:lang w:eastAsia="ru-RU" w:bidi="ru-RU"/>
        </w:rPr>
        <w:t>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00395C75">
        <w:rPr>
          <w:color w:val="000000"/>
          <w:sz w:val="24"/>
          <w:szCs w:val="24"/>
          <w:lang w:eastAsia="ru-RU" w:bidi="ru-RU"/>
        </w:rPr>
        <w:t xml:space="preserve"> </w:t>
      </w:r>
      <w:r w:rsidR="00395C75" w:rsidRPr="00395C75">
        <w:rPr>
          <w:color w:val="000000"/>
          <w:sz w:val="24"/>
          <w:szCs w:val="24"/>
          <w:lang w:eastAsia="ru-RU" w:bidi="ru-RU"/>
        </w:rPr>
        <w:t>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2446F8" w:rsidRPr="006C01EE">
        <w:rPr>
          <w:color w:val="000000"/>
          <w:sz w:val="24"/>
          <w:szCs w:val="24"/>
          <w:lang w:eastAsia="ru-RU" w:bidi="ru-RU"/>
        </w:rPr>
        <w:t>.</w:t>
      </w:r>
    </w:p>
    <w:p w:rsidR="00005657" w:rsidRPr="006C01EE" w:rsidRDefault="00005657" w:rsidP="001F2537">
      <w:pPr>
        <w:pStyle w:val="11"/>
        <w:numPr>
          <w:ilvl w:val="0"/>
          <w:numId w:val="5"/>
        </w:numPr>
        <w:tabs>
          <w:tab w:val="left" w:pos="1134"/>
        </w:tabs>
        <w:spacing w:after="260"/>
        <w:ind w:firstLine="709"/>
        <w:jc w:val="both"/>
      </w:pPr>
      <w:bookmarkStart w:id="93" w:name="bookmark125"/>
      <w:bookmarkStart w:id="94" w:name="bookmark124"/>
      <w:bookmarkEnd w:id="93"/>
      <w:r w:rsidRPr="006C01EE">
        <w:rPr>
          <w:color w:val="000000"/>
          <w:sz w:val="24"/>
          <w:szCs w:val="24"/>
        </w:rPr>
        <w:t>Сроки наделения органов местного самоуправления городского округа государственными полномочиями в области градостроительной деятельности, определяются Законом Московской области.</w:t>
      </w:r>
      <w:bookmarkEnd w:id="94"/>
    </w:p>
    <w:p w:rsidR="00005657" w:rsidRPr="006C01EE" w:rsidRDefault="00005657" w:rsidP="00005657">
      <w:pPr>
        <w:pStyle w:val="Heading20"/>
        <w:keepNext/>
        <w:keepLines/>
      </w:pPr>
      <w:bookmarkStart w:id="95" w:name="bookmark126"/>
      <w:bookmarkStart w:id="96" w:name="bookmark127"/>
      <w:bookmarkStart w:id="97" w:name="bookmark128"/>
      <w:bookmarkStart w:id="98" w:name="_Toc143271028"/>
      <w:r w:rsidRPr="006C01EE">
        <w:rPr>
          <w:color w:val="000000"/>
          <w:sz w:val="24"/>
          <w:szCs w:val="24"/>
        </w:rPr>
        <w:t>Статья 6. Полномочия уполномоченных Правительством Московской области</w:t>
      </w:r>
      <w:r w:rsidR="006D6C2A" w:rsidRPr="006C01EE">
        <w:rPr>
          <w:color w:val="000000"/>
          <w:sz w:val="24"/>
          <w:szCs w:val="24"/>
        </w:rPr>
        <w:t xml:space="preserve"> </w:t>
      </w:r>
      <w:r w:rsidRPr="006C01EE">
        <w:rPr>
          <w:color w:val="000000"/>
          <w:sz w:val="24"/>
          <w:szCs w:val="24"/>
        </w:rPr>
        <w:t>центральных исполнительных органов Московской области</w:t>
      </w:r>
      <w:bookmarkEnd w:id="95"/>
      <w:bookmarkEnd w:id="96"/>
      <w:bookmarkEnd w:id="97"/>
      <w:bookmarkEnd w:id="98"/>
    </w:p>
    <w:p w:rsidR="00005657" w:rsidRPr="006C01EE" w:rsidRDefault="00005657" w:rsidP="001F2537">
      <w:pPr>
        <w:pStyle w:val="11"/>
        <w:numPr>
          <w:ilvl w:val="0"/>
          <w:numId w:val="6"/>
        </w:numPr>
        <w:tabs>
          <w:tab w:val="left" w:pos="1134"/>
        </w:tabs>
        <w:ind w:firstLine="709"/>
        <w:jc w:val="both"/>
        <w:rPr>
          <w:sz w:val="24"/>
          <w:szCs w:val="24"/>
        </w:rPr>
      </w:pPr>
      <w:r w:rsidRPr="006C01EE">
        <w:rPr>
          <w:color w:val="000000"/>
          <w:sz w:val="24"/>
          <w:szCs w:val="24"/>
        </w:rPr>
        <w:t>Уполномоченные Правительством Московской области центральные исполнительные органы Московской области осуществляют полномочия по:</w:t>
      </w:r>
    </w:p>
    <w:p w:rsidR="00FA5681" w:rsidRPr="006C01EE" w:rsidRDefault="00005657" w:rsidP="001F2537">
      <w:pPr>
        <w:pStyle w:val="11"/>
        <w:numPr>
          <w:ilvl w:val="0"/>
          <w:numId w:val="39"/>
        </w:numPr>
        <w:tabs>
          <w:tab w:val="left" w:pos="1134"/>
          <w:tab w:val="left" w:pos="1279"/>
        </w:tabs>
        <w:ind w:left="0" w:firstLine="709"/>
        <w:jc w:val="both"/>
        <w:rPr>
          <w:sz w:val="24"/>
          <w:szCs w:val="24"/>
        </w:rPr>
      </w:pPr>
      <w:bookmarkStart w:id="99" w:name="bookmark129"/>
      <w:bookmarkEnd w:id="99"/>
      <w:r w:rsidRPr="006C01EE">
        <w:rPr>
          <w:color w:val="000000"/>
          <w:sz w:val="24"/>
          <w:szCs w:val="24"/>
        </w:rPr>
        <w:t>подготовке генерального плана, а также по внесению в него изменений, за исключением полномочий, по организации и проведению публичных слушаний по данному вопросу;</w:t>
      </w:r>
      <w:bookmarkStart w:id="100" w:name="bookmark130"/>
      <w:bookmarkEnd w:id="100"/>
    </w:p>
    <w:p w:rsidR="00FA5681" w:rsidRPr="006C01EE" w:rsidRDefault="00005657" w:rsidP="001F2537">
      <w:pPr>
        <w:pStyle w:val="11"/>
        <w:numPr>
          <w:ilvl w:val="0"/>
          <w:numId w:val="39"/>
        </w:numPr>
        <w:tabs>
          <w:tab w:val="left" w:pos="1134"/>
          <w:tab w:val="left" w:pos="1279"/>
        </w:tabs>
        <w:ind w:left="0" w:firstLine="709"/>
        <w:jc w:val="both"/>
        <w:rPr>
          <w:sz w:val="24"/>
          <w:szCs w:val="24"/>
        </w:rPr>
      </w:pPr>
      <w:r w:rsidRPr="006C01EE">
        <w:rPr>
          <w:color w:val="000000"/>
          <w:sz w:val="24"/>
          <w:szCs w:val="24"/>
        </w:rPr>
        <w:t>подготовке Правил, а также по внесению изменений в Правила, за исключением полномочий, по организации и проведению публичных слушаний по данному вопросу;</w:t>
      </w:r>
      <w:bookmarkStart w:id="101" w:name="bookmark131"/>
      <w:bookmarkEnd w:id="101"/>
    </w:p>
    <w:p w:rsidR="00FA5681" w:rsidRPr="006C01EE" w:rsidRDefault="00005657" w:rsidP="001F2537">
      <w:pPr>
        <w:pStyle w:val="11"/>
        <w:numPr>
          <w:ilvl w:val="0"/>
          <w:numId w:val="39"/>
        </w:numPr>
        <w:tabs>
          <w:tab w:val="left" w:pos="1134"/>
          <w:tab w:val="left" w:pos="1279"/>
        </w:tabs>
        <w:ind w:left="0" w:firstLine="709"/>
        <w:jc w:val="both"/>
        <w:rPr>
          <w:sz w:val="24"/>
          <w:szCs w:val="24"/>
        </w:rPr>
      </w:pPr>
      <w:r w:rsidRPr="006C01EE">
        <w:rPr>
          <w:color w:val="000000"/>
          <w:sz w:val="24"/>
          <w:szCs w:val="24"/>
        </w:rPr>
        <w:t>принятию решения о подготовке документации по планировке территории</w:t>
      </w:r>
      <w:r w:rsidR="006D6C2A" w:rsidRPr="006C01EE">
        <w:rPr>
          <w:color w:val="000000"/>
          <w:sz w:val="24"/>
          <w:szCs w:val="24"/>
        </w:rPr>
        <w:t xml:space="preserve"> </w:t>
      </w:r>
      <w:r w:rsidRPr="006C01EE">
        <w:rPr>
          <w:color w:val="000000"/>
          <w:sz w:val="24"/>
          <w:szCs w:val="24"/>
        </w:rPr>
        <w:t xml:space="preserve">городского округа, обеспечению подготовки документации по планировке территории, за исключением случаев, указанных в части 1.1 статьи 45 Градостроительного кодекса Российской Федерации, и утверждению документации по планировке территории в границах сельского поселения на основании генерального плана городского округа (за исключением случая, установленного частью 6 статьи 18 Градостроительного кодекса Российской Федерации), правил землепользования и застройки городского округа, за </w:t>
      </w:r>
      <w:r w:rsidRPr="006C01EE">
        <w:rPr>
          <w:color w:val="000000"/>
          <w:sz w:val="24"/>
          <w:szCs w:val="24"/>
        </w:rPr>
        <w:lastRenderedPageBreak/>
        <w:t>исключением полномочий, предусмотренных частями 5</w:t>
      </w:r>
      <w:r w:rsidR="006D6C2A" w:rsidRPr="006C01EE">
        <w:rPr>
          <w:color w:val="000000"/>
          <w:sz w:val="24"/>
          <w:szCs w:val="24"/>
        </w:rPr>
        <w:t xml:space="preserve"> </w:t>
      </w:r>
      <w:r w:rsidRPr="006C01EE">
        <w:rPr>
          <w:color w:val="000000"/>
          <w:sz w:val="24"/>
          <w:szCs w:val="24"/>
        </w:rPr>
        <w:t>-</w:t>
      </w:r>
      <w:r w:rsidR="006D6C2A" w:rsidRPr="006C01EE">
        <w:rPr>
          <w:color w:val="000000"/>
          <w:sz w:val="24"/>
          <w:szCs w:val="24"/>
        </w:rPr>
        <w:t xml:space="preserve"> </w:t>
      </w:r>
      <w:r w:rsidRPr="006C01EE">
        <w:rPr>
          <w:color w:val="000000"/>
          <w:sz w:val="24"/>
          <w:szCs w:val="24"/>
        </w:rPr>
        <w:t>12 статьи 46 Градостроительного кодекса</w:t>
      </w:r>
      <w:r w:rsidR="006D6C2A" w:rsidRPr="006C01EE">
        <w:rPr>
          <w:color w:val="000000"/>
          <w:sz w:val="24"/>
          <w:szCs w:val="24"/>
        </w:rPr>
        <w:t xml:space="preserve"> </w:t>
      </w:r>
      <w:r w:rsidRPr="006C01EE">
        <w:rPr>
          <w:color w:val="000000"/>
          <w:sz w:val="24"/>
          <w:szCs w:val="24"/>
        </w:rPr>
        <w:t>Российской Федерации;</w:t>
      </w:r>
      <w:bookmarkStart w:id="102" w:name="bookmark132"/>
      <w:bookmarkEnd w:id="102"/>
    </w:p>
    <w:p w:rsidR="00FA5681" w:rsidRPr="006C01EE" w:rsidRDefault="00005657" w:rsidP="001F2537">
      <w:pPr>
        <w:pStyle w:val="11"/>
        <w:numPr>
          <w:ilvl w:val="0"/>
          <w:numId w:val="39"/>
        </w:numPr>
        <w:tabs>
          <w:tab w:val="left" w:pos="1134"/>
          <w:tab w:val="left" w:pos="1279"/>
        </w:tabs>
        <w:ind w:left="0" w:firstLine="709"/>
        <w:jc w:val="both"/>
        <w:rPr>
          <w:sz w:val="24"/>
          <w:szCs w:val="24"/>
        </w:rPr>
      </w:pPr>
      <w:r w:rsidRPr="006C01EE">
        <w:rPr>
          <w:color w:val="000000"/>
          <w:sz w:val="24"/>
          <w:szCs w:val="24"/>
        </w:rPr>
        <w:t>подготовке, регистрации и выдаче градостроительных планов земельных участков в поселении на территории городского округа;</w:t>
      </w:r>
      <w:bookmarkStart w:id="103" w:name="bookmark133"/>
      <w:bookmarkEnd w:id="103"/>
    </w:p>
    <w:p w:rsidR="009B7E2F" w:rsidRPr="006C01EE" w:rsidRDefault="009B7E2F" w:rsidP="001F2537">
      <w:pPr>
        <w:pStyle w:val="a7"/>
        <w:numPr>
          <w:ilvl w:val="0"/>
          <w:numId w:val="39"/>
        </w:numPr>
        <w:tabs>
          <w:tab w:val="left" w:pos="1134"/>
        </w:tabs>
        <w:spacing w:before="72"/>
        <w:ind w:left="0" w:right="105" w:firstLine="709"/>
        <w:rPr>
          <w:sz w:val="24"/>
          <w:szCs w:val="24"/>
          <w:lang w:val="ru-RU"/>
        </w:rPr>
      </w:pPr>
      <w:r w:rsidRPr="006C01EE">
        <w:rPr>
          <w:sz w:val="24"/>
          <w:szCs w:val="24"/>
          <w:lang w:val="ru-RU"/>
        </w:rPr>
        <w:t xml:space="preserve">принятию решения о подготовке </w:t>
      </w:r>
      <w:r w:rsidRPr="006C01EE">
        <w:rPr>
          <w:spacing w:val="-3"/>
          <w:sz w:val="24"/>
          <w:szCs w:val="24"/>
          <w:lang w:val="ru-RU"/>
        </w:rPr>
        <w:t xml:space="preserve">документации </w:t>
      </w:r>
      <w:r w:rsidRPr="006C01EE">
        <w:rPr>
          <w:sz w:val="24"/>
          <w:szCs w:val="24"/>
          <w:lang w:val="ru-RU"/>
        </w:rPr>
        <w:t xml:space="preserve">по планировке территории, обеспечению подготовки </w:t>
      </w:r>
      <w:r w:rsidRPr="006C01EE">
        <w:rPr>
          <w:spacing w:val="-3"/>
          <w:sz w:val="24"/>
          <w:szCs w:val="24"/>
          <w:lang w:val="ru-RU"/>
        </w:rPr>
        <w:t xml:space="preserve">документации </w:t>
      </w:r>
      <w:r w:rsidRPr="006C01EE">
        <w:rPr>
          <w:sz w:val="24"/>
          <w:szCs w:val="24"/>
          <w:lang w:val="ru-RU"/>
        </w:rPr>
        <w:t xml:space="preserve">по планировке территории </w:t>
      </w:r>
      <w:r w:rsidRPr="006C01EE">
        <w:rPr>
          <w:spacing w:val="-3"/>
          <w:sz w:val="24"/>
          <w:szCs w:val="24"/>
          <w:lang w:val="ru-RU"/>
        </w:rPr>
        <w:t xml:space="preserve">(внесению </w:t>
      </w:r>
      <w:r w:rsidRPr="006C01EE">
        <w:rPr>
          <w:sz w:val="24"/>
          <w:szCs w:val="24"/>
          <w:lang w:val="ru-RU"/>
        </w:rPr>
        <w:t>изменений) и утверждению документации по планировке территории, предусматривающей</w:t>
      </w:r>
      <w:r w:rsidRPr="006C01EE">
        <w:rPr>
          <w:spacing w:val="5"/>
          <w:sz w:val="24"/>
          <w:szCs w:val="24"/>
          <w:lang w:val="ru-RU"/>
        </w:rPr>
        <w:t xml:space="preserve"> </w:t>
      </w:r>
      <w:r w:rsidRPr="006C01EE">
        <w:rPr>
          <w:spacing w:val="-3"/>
          <w:sz w:val="24"/>
          <w:szCs w:val="24"/>
          <w:lang w:val="ru-RU"/>
        </w:rPr>
        <w:t xml:space="preserve">размещение </w:t>
      </w:r>
      <w:r w:rsidRPr="006C01EE">
        <w:rPr>
          <w:sz w:val="24"/>
          <w:szCs w:val="24"/>
          <w:lang w:val="ru-RU"/>
        </w:rPr>
        <w:t>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FA5681" w:rsidRPr="006C01EE" w:rsidRDefault="00005657" w:rsidP="001F2537">
      <w:pPr>
        <w:pStyle w:val="11"/>
        <w:numPr>
          <w:ilvl w:val="0"/>
          <w:numId w:val="39"/>
        </w:numPr>
        <w:tabs>
          <w:tab w:val="left" w:pos="1134"/>
          <w:tab w:val="left" w:pos="1279"/>
        </w:tabs>
        <w:ind w:left="0" w:firstLine="709"/>
        <w:jc w:val="both"/>
        <w:rPr>
          <w:sz w:val="24"/>
          <w:szCs w:val="24"/>
        </w:rPr>
      </w:pPr>
      <w:r w:rsidRPr="006C01EE">
        <w:rPr>
          <w:color w:val="000000"/>
          <w:sz w:val="24"/>
          <w:szCs w:val="24"/>
        </w:rPr>
        <w:t>выдаче разрешения на строительство, выдаче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за исключением объектов индивидуального жилищного строительства;</w:t>
      </w:r>
      <w:bookmarkStart w:id="104" w:name="bookmark134"/>
      <w:bookmarkEnd w:id="104"/>
    </w:p>
    <w:p w:rsidR="00FA5681" w:rsidRPr="006C01EE" w:rsidRDefault="00005657" w:rsidP="001F2537">
      <w:pPr>
        <w:pStyle w:val="11"/>
        <w:numPr>
          <w:ilvl w:val="0"/>
          <w:numId w:val="39"/>
        </w:numPr>
        <w:tabs>
          <w:tab w:val="left" w:pos="1134"/>
          <w:tab w:val="left" w:pos="1294"/>
        </w:tabs>
        <w:ind w:left="0" w:firstLine="709"/>
        <w:jc w:val="both"/>
        <w:rPr>
          <w:sz w:val="24"/>
          <w:szCs w:val="24"/>
        </w:rPr>
      </w:pPr>
      <w:r w:rsidRPr="006C01EE">
        <w:rPr>
          <w:color w:val="000000"/>
          <w:sz w:val="24"/>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w:t>
      </w:r>
      <w:bookmarkStart w:id="105" w:name="bookmark135"/>
      <w:bookmarkEnd w:id="105"/>
    </w:p>
    <w:p w:rsidR="00FA5681" w:rsidRPr="006C01EE" w:rsidRDefault="00005657" w:rsidP="001F2537">
      <w:pPr>
        <w:pStyle w:val="11"/>
        <w:numPr>
          <w:ilvl w:val="0"/>
          <w:numId w:val="39"/>
        </w:numPr>
        <w:tabs>
          <w:tab w:val="left" w:pos="1134"/>
          <w:tab w:val="left" w:pos="1294"/>
        </w:tabs>
        <w:ind w:left="0" w:firstLine="709"/>
        <w:jc w:val="both"/>
        <w:rPr>
          <w:sz w:val="24"/>
          <w:szCs w:val="24"/>
        </w:rPr>
      </w:pPr>
      <w:r w:rsidRPr="006C01EE">
        <w:rPr>
          <w:color w:val="000000"/>
          <w:sz w:val="24"/>
          <w:szCs w:val="24"/>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полномочий, по организации и проведению публичных слушаний по данному вопросу;</w:t>
      </w:r>
      <w:bookmarkStart w:id="106" w:name="bookmark136"/>
      <w:bookmarkEnd w:id="106"/>
    </w:p>
    <w:p w:rsidR="00FA5681" w:rsidRPr="006C01EE" w:rsidRDefault="00005657" w:rsidP="001F2537">
      <w:pPr>
        <w:pStyle w:val="11"/>
        <w:numPr>
          <w:ilvl w:val="0"/>
          <w:numId w:val="39"/>
        </w:numPr>
        <w:tabs>
          <w:tab w:val="left" w:pos="1134"/>
          <w:tab w:val="left" w:pos="1294"/>
        </w:tabs>
        <w:ind w:left="0" w:firstLine="709"/>
        <w:jc w:val="both"/>
        <w:rPr>
          <w:sz w:val="24"/>
          <w:szCs w:val="24"/>
        </w:rPr>
      </w:pPr>
      <w:r w:rsidRPr="006C01EE">
        <w:rPr>
          <w:color w:val="000000"/>
          <w:sz w:val="24"/>
          <w:szCs w:val="24"/>
        </w:rPr>
        <w:t xml:space="preserve">ведению </w:t>
      </w:r>
      <w:r w:rsidR="00F12372" w:rsidRPr="006C01EE">
        <w:rPr>
          <w:rFonts w:eastAsiaTheme="minorHAnsi"/>
          <w:bCs/>
          <w:sz w:val="24"/>
          <w:szCs w:val="24"/>
        </w:rPr>
        <w:t>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bookmarkStart w:id="107" w:name="bookmark137"/>
      <w:bookmarkEnd w:id="107"/>
    </w:p>
    <w:p w:rsidR="003804FE" w:rsidRPr="006C01EE" w:rsidRDefault="00005657" w:rsidP="001F2537">
      <w:pPr>
        <w:pStyle w:val="11"/>
        <w:numPr>
          <w:ilvl w:val="0"/>
          <w:numId w:val="39"/>
        </w:numPr>
        <w:tabs>
          <w:tab w:val="left" w:pos="1134"/>
          <w:tab w:val="left" w:pos="1294"/>
        </w:tabs>
        <w:ind w:left="0" w:firstLine="709"/>
        <w:jc w:val="both"/>
        <w:rPr>
          <w:rFonts w:eastAsiaTheme="minorHAnsi"/>
          <w:bCs/>
          <w:sz w:val="24"/>
          <w:szCs w:val="24"/>
        </w:rPr>
      </w:pPr>
      <w:r w:rsidRPr="006C01EE">
        <w:rPr>
          <w:rFonts w:eastAsiaTheme="minorHAnsi"/>
          <w:bCs/>
          <w:sz w:val="24"/>
          <w:szCs w:val="24"/>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bookmarkStart w:id="108" w:name="bookmark140"/>
      <w:bookmarkEnd w:id="108"/>
    </w:p>
    <w:p w:rsidR="003804FE" w:rsidRPr="00A24929" w:rsidRDefault="00005657" w:rsidP="001F2537">
      <w:pPr>
        <w:pStyle w:val="11"/>
        <w:numPr>
          <w:ilvl w:val="0"/>
          <w:numId w:val="39"/>
        </w:numPr>
        <w:tabs>
          <w:tab w:val="left" w:pos="1134"/>
          <w:tab w:val="left" w:pos="1294"/>
        </w:tabs>
        <w:ind w:left="0" w:firstLine="709"/>
        <w:jc w:val="both"/>
        <w:rPr>
          <w:sz w:val="24"/>
          <w:szCs w:val="24"/>
        </w:rPr>
      </w:pPr>
      <w:r w:rsidRPr="006C01EE">
        <w:rPr>
          <w:color w:val="000000"/>
          <w:sz w:val="24"/>
          <w:szCs w:val="24"/>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bookmarkStart w:id="109" w:name="bookmark141"/>
      <w:bookmarkEnd w:id="109"/>
      <w:r w:rsidR="00A24929">
        <w:rPr>
          <w:color w:val="000000"/>
          <w:sz w:val="24"/>
          <w:szCs w:val="24"/>
        </w:rPr>
        <w:t>;</w:t>
      </w:r>
    </w:p>
    <w:p w:rsidR="00A24929" w:rsidRPr="00A24929" w:rsidRDefault="00A24929" w:rsidP="00A24929">
      <w:pPr>
        <w:pStyle w:val="11"/>
        <w:numPr>
          <w:ilvl w:val="0"/>
          <w:numId w:val="39"/>
        </w:numPr>
        <w:tabs>
          <w:tab w:val="left" w:pos="1134"/>
          <w:tab w:val="left" w:pos="1294"/>
        </w:tabs>
        <w:ind w:left="0" w:firstLine="709"/>
        <w:jc w:val="both"/>
        <w:rPr>
          <w:color w:val="000000"/>
          <w:sz w:val="24"/>
          <w:szCs w:val="24"/>
        </w:rPr>
      </w:pPr>
      <w:r w:rsidRPr="00A24929">
        <w:rPr>
          <w:color w:val="000000"/>
          <w:sz w:val="24"/>
          <w:szCs w:val="24"/>
        </w:rPr>
        <w:t>согласованию архитектурно-градостроительного облика объекта капитального строительства;</w:t>
      </w:r>
    </w:p>
    <w:p w:rsidR="00A24929" w:rsidRPr="00A24929" w:rsidRDefault="00A24929" w:rsidP="00A24929">
      <w:pPr>
        <w:pStyle w:val="11"/>
        <w:numPr>
          <w:ilvl w:val="0"/>
          <w:numId w:val="39"/>
        </w:numPr>
        <w:tabs>
          <w:tab w:val="left" w:pos="1134"/>
          <w:tab w:val="left" w:pos="1294"/>
        </w:tabs>
        <w:ind w:left="0" w:firstLine="709"/>
        <w:jc w:val="both"/>
        <w:rPr>
          <w:color w:val="000000"/>
          <w:sz w:val="24"/>
          <w:szCs w:val="24"/>
        </w:rPr>
      </w:pPr>
      <w:r w:rsidRPr="00A24929">
        <w:rPr>
          <w:color w:val="000000"/>
          <w:sz w:val="24"/>
          <w:szCs w:val="24"/>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005657" w:rsidRPr="006C01EE" w:rsidRDefault="00005657" w:rsidP="001F2537">
      <w:pPr>
        <w:pStyle w:val="11"/>
        <w:numPr>
          <w:ilvl w:val="0"/>
          <w:numId w:val="6"/>
        </w:numPr>
        <w:tabs>
          <w:tab w:val="left" w:pos="1134"/>
          <w:tab w:val="left" w:pos="1419"/>
        </w:tabs>
        <w:ind w:firstLine="709"/>
        <w:jc w:val="both"/>
        <w:rPr>
          <w:sz w:val="24"/>
          <w:szCs w:val="24"/>
        </w:rPr>
      </w:pPr>
      <w:bookmarkStart w:id="110" w:name="bookmark169"/>
      <w:bookmarkStart w:id="111" w:name="bookmark168"/>
      <w:bookmarkEnd w:id="110"/>
      <w:r w:rsidRPr="006C01EE">
        <w:rPr>
          <w:color w:val="000000"/>
          <w:sz w:val="24"/>
          <w:szCs w:val="24"/>
        </w:rPr>
        <w:t>Правительство Московской области или уполномоченные им центральные исполнительные органы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bookmarkEnd w:id="111"/>
    </w:p>
    <w:p w:rsidR="009C4285" w:rsidRDefault="009C4285" w:rsidP="0027235C">
      <w:pPr>
        <w:pStyle w:val="Heading20"/>
        <w:keepNext/>
        <w:keepLines/>
        <w:spacing w:after="0"/>
        <w:ind w:firstLine="720"/>
        <w:jc w:val="both"/>
        <w:rPr>
          <w:color w:val="000000"/>
          <w:sz w:val="24"/>
          <w:szCs w:val="24"/>
        </w:rPr>
        <w:sectPr w:rsidR="009C4285" w:rsidSect="005B7CE5">
          <w:type w:val="nextColumn"/>
          <w:pgSz w:w="11900" w:h="16840"/>
          <w:pgMar w:top="1134" w:right="851" w:bottom="1134" w:left="1701" w:header="527" w:footer="545" w:gutter="0"/>
          <w:cols w:space="720"/>
          <w:noEndnote/>
          <w:docGrid w:linePitch="360"/>
        </w:sectPr>
      </w:pPr>
      <w:bookmarkStart w:id="112" w:name="bookmark170"/>
      <w:bookmarkStart w:id="113" w:name="bookmark171"/>
      <w:bookmarkStart w:id="114" w:name="bookmark172"/>
      <w:bookmarkStart w:id="115" w:name="_Toc143271029"/>
    </w:p>
    <w:p w:rsidR="00005657" w:rsidRPr="006C01EE" w:rsidRDefault="00005657" w:rsidP="0027235C">
      <w:pPr>
        <w:pStyle w:val="Heading20"/>
        <w:keepNext/>
        <w:keepLines/>
        <w:spacing w:after="0"/>
        <w:ind w:firstLine="720"/>
        <w:jc w:val="both"/>
        <w:rPr>
          <w:color w:val="000000"/>
          <w:sz w:val="24"/>
          <w:szCs w:val="24"/>
        </w:rPr>
      </w:pPr>
      <w:r w:rsidRPr="006C01EE">
        <w:rPr>
          <w:color w:val="000000"/>
          <w:sz w:val="24"/>
          <w:szCs w:val="24"/>
        </w:rPr>
        <w:lastRenderedPageBreak/>
        <w:t>Статья 7. Полномочия органов местного самоуправления городского округа</w:t>
      </w:r>
      <w:bookmarkEnd w:id="112"/>
      <w:bookmarkEnd w:id="113"/>
      <w:bookmarkEnd w:id="114"/>
      <w:bookmarkEnd w:id="115"/>
    </w:p>
    <w:p w:rsidR="00732873" w:rsidRPr="006C01EE" w:rsidRDefault="00732873" w:rsidP="0027235C">
      <w:pPr>
        <w:pStyle w:val="Heading20"/>
        <w:keepNext/>
        <w:keepLines/>
        <w:spacing w:after="0"/>
        <w:ind w:firstLine="720"/>
        <w:jc w:val="both"/>
      </w:pPr>
    </w:p>
    <w:p w:rsidR="00005657" w:rsidRPr="006C01EE" w:rsidRDefault="00005657" w:rsidP="001F2537">
      <w:pPr>
        <w:pStyle w:val="11"/>
        <w:numPr>
          <w:ilvl w:val="0"/>
          <w:numId w:val="7"/>
        </w:numPr>
        <w:tabs>
          <w:tab w:val="left" w:pos="1134"/>
        </w:tabs>
        <w:ind w:firstLine="709"/>
        <w:jc w:val="both"/>
        <w:rPr>
          <w:sz w:val="24"/>
          <w:szCs w:val="24"/>
        </w:rPr>
      </w:pPr>
      <w:bookmarkStart w:id="116" w:name="bookmark173"/>
      <w:bookmarkEnd w:id="116"/>
      <w:r w:rsidRPr="006C01EE">
        <w:rPr>
          <w:color w:val="000000"/>
          <w:sz w:val="24"/>
          <w:szCs w:val="24"/>
        </w:rPr>
        <w:t>Органы местного самоуправления городского округа осуществляют полномочия по:</w:t>
      </w:r>
    </w:p>
    <w:p w:rsidR="00005657" w:rsidRPr="006C01EE" w:rsidRDefault="00005657" w:rsidP="001F2537">
      <w:pPr>
        <w:pStyle w:val="11"/>
        <w:numPr>
          <w:ilvl w:val="0"/>
          <w:numId w:val="8"/>
        </w:numPr>
        <w:tabs>
          <w:tab w:val="left" w:pos="1134"/>
        </w:tabs>
        <w:ind w:firstLine="709"/>
        <w:jc w:val="both"/>
        <w:rPr>
          <w:sz w:val="24"/>
          <w:szCs w:val="24"/>
        </w:rPr>
      </w:pPr>
      <w:bookmarkStart w:id="117" w:name="bookmark174"/>
      <w:bookmarkEnd w:id="117"/>
      <w:r w:rsidRPr="006C01EE">
        <w:rPr>
          <w:color w:val="000000"/>
          <w:sz w:val="24"/>
          <w:szCs w:val="24"/>
        </w:rPr>
        <w:t>организации и проведению публичных слушаний, общественных обсуждений:</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а) по проекту генерального плана; по проекту внесения изменений в генеральный план;</w:t>
      </w:r>
    </w:p>
    <w:p w:rsidR="00005657" w:rsidRPr="006C01EE" w:rsidRDefault="00005657" w:rsidP="001F2537">
      <w:pPr>
        <w:pStyle w:val="11"/>
        <w:tabs>
          <w:tab w:val="left" w:pos="1134"/>
        </w:tabs>
        <w:ind w:firstLine="709"/>
        <w:jc w:val="both"/>
        <w:rPr>
          <w:sz w:val="24"/>
          <w:szCs w:val="24"/>
        </w:rPr>
      </w:pPr>
      <w:bookmarkStart w:id="118" w:name="bookmark175"/>
      <w:r w:rsidRPr="006C01EE">
        <w:rPr>
          <w:color w:val="000000"/>
          <w:sz w:val="24"/>
          <w:szCs w:val="24"/>
        </w:rPr>
        <w:t>б</w:t>
      </w:r>
      <w:bookmarkEnd w:id="118"/>
      <w:r w:rsidRPr="006C01EE">
        <w:rPr>
          <w:color w:val="000000"/>
          <w:sz w:val="24"/>
          <w:szCs w:val="24"/>
        </w:rPr>
        <w:t>)</w:t>
      </w:r>
      <w:r w:rsidRPr="006C01EE">
        <w:rPr>
          <w:color w:val="000000"/>
          <w:sz w:val="24"/>
          <w:szCs w:val="24"/>
        </w:rPr>
        <w:tab/>
        <w:t>по проекту Правил, по проекту изменений в Правила;</w:t>
      </w:r>
    </w:p>
    <w:p w:rsidR="00005657" w:rsidRPr="006C01EE" w:rsidRDefault="00005657" w:rsidP="001F2537">
      <w:pPr>
        <w:pStyle w:val="11"/>
        <w:tabs>
          <w:tab w:val="left" w:pos="1134"/>
        </w:tabs>
        <w:ind w:firstLine="709"/>
        <w:jc w:val="both"/>
        <w:rPr>
          <w:sz w:val="24"/>
          <w:szCs w:val="24"/>
        </w:rPr>
      </w:pPr>
      <w:bookmarkStart w:id="119" w:name="bookmark176"/>
      <w:r w:rsidRPr="006C01EE">
        <w:rPr>
          <w:color w:val="000000"/>
          <w:sz w:val="24"/>
          <w:szCs w:val="24"/>
        </w:rPr>
        <w:t>в</w:t>
      </w:r>
      <w:bookmarkEnd w:id="119"/>
      <w:r w:rsidRPr="006C01EE">
        <w:rPr>
          <w:color w:val="000000"/>
          <w:sz w:val="24"/>
          <w:szCs w:val="24"/>
        </w:rPr>
        <w:t>)</w:t>
      </w:r>
      <w:r w:rsidRPr="006C01EE">
        <w:rPr>
          <w:color w:val="000000"/>
          <w:sz w:val="24"/>
          <w:szCs w:val="24"/>
        </w:rPr>
        <w:tab/>
        <w:t>по проектам планировки территории и проектам межевания территории;</w:t>
      </w:r>
    </w:p>
    <w:p w:rsidR="00005657" w:rsidRPr="006C01EE" w:rsidRDefault="00005657" w:rsidP="001F2537">
      <w:pPr>
        <w:pStyle w:val="11"/>
        <w:tabs>
          <w:tab w:val="left" w:pos="1134"/>
        </w:tabs>
        <w:ind w:firstLine="709"/>
        <w:jc w:val="both"/>
        <w:rPr>
          <w:sz w:val="24"/>
          <w:szCs w:val="24"/>
        </w:rPr>
      </w:pPr>
      <w:bookmarkStart w:id="120" w:name="bookmark177"/>
      <w:r w:rsidRPr="006C01EE">
        <w:rPr>
          <w:color w:val="000000"/>
          <w:sz w:val="24"/>
          <w:szCs w:val="24"/>
        </w:rPr>
        <w:t>г</w:t>
      </w:r>
      <w:bookmarkEnd w:id="120"/>
      <w:r w:rsidRPr="006C01EE">
        <w:rPr>
          <w:color w:val="000000"/>
          <w:sz w:val="24"/>
          <w:szCs w:val="24"/>
        </w:rPr>
        <w:t>)</w:t>
      </w:r>
      <w:r w:rsidRPr="006C01EE">
        <w:rPr>
          <w:color w:val="000000"/>
          <w:sz w:val="24"/>
          <w:szCs w:val="24"/>
        </w:rPr>
        <w:tab/>
        <w:t>по вопросу о предоставлении разрешения на условно разрешенный вид использования земельного участка или объекта капитального строительства;</w:t>
      </w:r>
    </w:p>
    <w:p w:rsidR="00005657" w:rsidRPr="006C01EE" w:rsidRDefault="00005657" w:rsidP="001F2537">
      <w:pPr>
        <w:pStyle w:val="11"/>
        <w:tabs>
          <w:tab w:val="left" w:pos="1134"/>
        </w:tabs>
        <w:ind w:firstLine="709"/>
        <w:jc w:val="both"/>
        <w:rPr>
          <w:sz w:val="24"/>
          <w:szCs w:val="24"/>
        </w:rPr>
      </w:pPr>
      <w:bookmarkStart w:id="121" w:name="bookmark178"/>
      <w:r w:rsidRPr="006C01EE">
        <w:rPr>
          <w:color w:val="000000"/>
          <w:sz w:val="24"/>
          <w:szCs w:val="24"/>
        </w:rPr>
        <w:t>д</w:t>
      </w:r>
      <w:bookmarkEnd w:id="121"/>
      <w:r w:rsidRPr="006C01EE">
        <w:rPr>
          <w:color w:val="000000"/>
          <w:sz w:val="24"/>
          <w:szCs w:val="24"/>
        </w:rPr>
        <w:t>)</w:t>
      </w:r>
      <w:r w:rsidRPr="006C01EE">
        <w:rPr>
          <w:color w:val="000000"/>
          <w:sz w:val="24"/>
          <w:szCs w:val="24"/>
        </w:rPr>
        <w:tab/>
        <w:t>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расположенных на территории городского округа;</w:t>
      </w:r>
    </w:p>
    <w:p w:rsidR="00005657" w:rsidRPr="006C01EE" w:rsidRDefault="00005657" w:rsidP="001F2537">
      <w:pPr>
        <w:pStyle w:val="11"/>
        <w:numPr>
          <w:ilvl w:val="0"/>
          <w:numId w:val="8"/>
        </w:numPr>
        <w:tabs>
          <w:tab w:val="left" w:pos="1134"/>
        </w:tabs>
        <w:ind w:firstLine="709"/>
        <w:jc w:val="both"/>
        <w:rPr>
          <w:sz w:val="24"/>
          <w:szCs w:val="24"/>
        </w:rPr>
      </w:pPr>
      <w:bookmarkStart w:id="122" w:name="bookmark179"/>
      <w:bookmarkEnd w:id="122"/>
      <w:r w:rsidRPr="006C01EE">
        <w:rPr>
          <w:color w:val="000000"/>
          <w:sz w:val="24"/>
          <w:szCs w:val="24"/>
        </w:rPr>
        <w:t>принятию решения об утверждении генерального плана, утверждению изменений в генеральный план;</w:t>
      </w:r>
    </w:p>
    <w:p w:rsidR="00005657" w:rsidRPr="006C01EE" w:rsidRDefault="00005657" w:rsidP="001F2537">
      <w:pPr>
        <w:pStyle w:val="11"/>
        <w:numPr>
          <w:ilvl w:val="0"/>
          <w:numId w:val="8"/>
        </w:numPr>
        <w:tabs>
          <w:tab w:val="left" w:pos="1134"/>
        </w:tabs>
        <w:ind w:firstLine="709"/>
        <w:jc w:val="both"/>
        <w:rPr>
          <w:sz w:val="24"/>
          <w:szCs w:val="24"/>
        </w:rPr>
      </w:pPr>
      <w:bookmarkStart w:id="123" w:name="bookmark180"/>
      <w:bookmarkEnd w:id="123"/>
      <w:r w:rsidRPr="006C01EE">
        <w:rPr>
          <w:color w:val="000000"/>
          <w:sz w:val="24"/>
          <w:szCs w:val="24"/>
        </w:rPr>
        <w:t>принятию решения об утверждении Правил, утверждению изменений в Правила;</w:t>
      </w:r>
    </w:p>
    <w:p w:rsidR="00005657" w:rsidRPr="006C01EE" w:rsidRDefault="00005657" w:rsidP="001F2537">
      <w:pPr>
        <w:pStyle w:val="11"/>
        <w:numPr>
          <w:ilvl w:val="0"/>
          <w:numId w:val="8"/>
        </w:numPr>
        <w:tabs>
          <w:tab w:val="left" w:pos="1134"/>
        </w:tabs>
        <w:ind w:firstLine="709"/>
        <w:jc w:val="both"/>
        <w:rPr>
          <w:sz w:val="24"/>
          <w:szCs w:val="24"/>
        </w:rPr>
      </w:pPr>
      <w:bookmarkStart w:id="124" w:name="bookmark181"/>
      <w:bookmarkEnd w:id="124"/>
      <w:r w:rsidRPr="006C01EE">
        <w:rPr>
          <w:color w:val="000000"/>
          <w:sz w:val="24"/>
          <w:szCs w:val="24"/>
        </w:rPr>
        <w:t>утверждению местных нормативов градостроительного проектирования городского округа;</w:t>
      </w:r>
    </w:p>
    <w:p w:rsidR="00005657" w:rsidRPr="006C01EE" w:rsidRDefault="00005657" w:rsidP="001F2537">
      <w:pPr>
        <w:pStyle w:val="11"/>
        <w:numPr>
          <w:ilvl w:val="0"/>
          <w:numId w:val="8"/>
        </w:numPr>
        <w:tabs>
          <w:tab w:val="left" w:pos="1134"/>
        </w:tabs>
        <w:ind w:firstLine="709"/>
        <w:jc w:val="both"/>
        <w:rPr>
          <w:sz w:val="24"/>
          <w:szCs w:val="24"/>
        </w:rPr>
      </w:pPr>
      <w:bookmarkStart w:id="125" w:name="bookmark182"/>
      <w:bookmarkEnd w:id="125"/>
      <w:r w:rsidRPr="006C01EE">
        <w:rPr>
          <w:color w:val="000000"/>
          <w:sz w:val="24"/>
          <w:szCs w:val="24"/>
        </w:rPr>
        <w:t>подготовке, регистрации и выдаче градостроительного плана земельного участка с видом разрешенного использования «Для ведения личного подсобного хозяйства (приусадебный земельный участок)», «ведение садоводства», «для индивидуального жилищного строительства» на территории городского округа;</w:t>
      </w:r>
    </w:p>
    <w:p w:rsidR="00005657" w:rsidRPr="006C01EE" w:rsidRDefault="00005657" w:rsidP="001F2537">
      <w:pPr>
        <w:pStyle w:val="11"/>
        <w:numPr>
          <w:ilvl w:val="0"/>
          <w:numId w:val="8"/>
        </w:numPr>
        <w:tabs>
          <w:tab w:val="left" w:pos="1134"/>
        </w:tabs>
        <w:ind w:firstLine="709"/>
        <w:jc w:val="both"/>
        <w:rPr>
          <w:sz w:val="24"/>
          <w:szCs w:val="24"/>
        </w:rPr>
      </w:pPr>
      <w:bookmarkStart w:id="126" w:name="bookmark183"/>
      <w:bookmarkEnd w:id="126"/>
      <w:r w:rsidRPr="006C01EE">
        <w:rPr>
          <w:color w:val="000000"/>
          <w:sz w:val="24"/>
          <w:szCs w:val="24"/>
        </w:rPr>
        <w:t>направлении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hyperlink r:id="rId11" w:history="1">
        <w:r w:rsidRPr="006C01EE">
          <w:rPr>
            <w:color w:val="000000"/>
            <w:sz w:val="24"/>
            <w:szCs w:val="24"/>
          </w:rPr>
          <w:t xml:space="preserve"> Формы </w:t>
        </w:r>
      </w:hyperlink>
      <w:r w:rsidRPr="006C01EE">
        <w:rPr>
          <w:color w:val="000000"/>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05657" w:rsidRPr="006C01EE" w:rsidRDefault="00005657" w:rsidP="001F2537">
      <w:pPr>
        <w:pStyle w:val="11"/>
        <w:numPr>
          <w:ilvl w:val="0"/>
          <w:numId w:val="8"/>
        </w:numPr>
        <w:tabs>
          <w:tab w:val="left" w:pos="1134"/>
        </w:tabs>
        <w:ind w:firstLine="709"/>
        <w:jc w:val="both"/>
        <w:rPr>
          <w:sz w:val="24"/>
          <w:szCs w:val="24"/>
        </w:rPr>
      </w:pPr>
      <w:bookmarkStart w:id="127" w:name="bookmark184"/>
      <w:bookmarkEnd w:id="127"/>
      <w:r w:rsidRPr="006C01EE">
        <w:rPr>
          <w:color w:val="000000"/>
          <w:sz w:val="24"/>
          <w:szCs w:val="24"/>
        </w:rPr>
        <w:t xml:space="preserve">направлении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w:t>
      </w:r>
      <w:r w:rsidRPr="006C01EE">
        <w:rPr>
          <w:color w:val="000000"/>
          <w:sz w:val="24"/>
          <w:szCs w:val="24"/>
        </w:rPr>
        <w:lastRenderedPageBreak/>
        <w:t>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005657" w:rsidRPr="006C01EE" w:rsidRDefault="00005657" w:rsidP="001F2537">
      <w:pPr>
        <w:pStyle w:val="11"/>
        <w:numPr>
          <w:ilvl w:val="0"/>
          <w:numId w:val="8"/>
        </w:numPr>
        <w:tabs>
          <w:tab w:val="left" w:pos="1134"/>
        </w:tabs>
        <w:ind w:firstLine="709"/>
        <w:jc w:val="both"/>
        <w:rPr>
          <w:sz w:val="24"/>
          <w:szCs w:val="24"/>
        </w:rPr>
      </w:pPr>
      <w:bookmarkStart w:id="128" w:name="bookmark185"/>
      <w:bookmarkEnd w:id="128"/>
      <w:r w:rsidRPr="006C01EE">
        <w:rPr>
          <w:color w:val="000000"/>
          <w:sz w:val="24"/>
          <w:szCs w:val="24"/>
        </w:rPr>
        <w:t>принятию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настоящим Кодексом,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настоящим Кодексом</w:t>
      </w:r>
    </w:p>
    <w:p w:rsidR="00005657" w:rsidRPr="006C01EE" w:rsidRDefault="00005657" w:rsidP="001F2537">
      <w:pPr>
        <w:pStyle w:val="11"/>
        <w:numPr>
          <w:ilvl w:val="0"/>
          <w:numId w:val="8"/>
        </w:numPr>
        <w:tabs>
          <w:tab w:val="left" w:pos="1134"/>
        </w:tabs>
        <w:ind w:firstLine="709"/>
        <w:jc w:val="both"/>
        <w:rPr>
          <w:sz w:val="24"/>
          <w:szCs w:val="24"/>
        </w:rPr>
      </w:pPr>
      <w:bookmarkStart w:id="129" w:name="bookmark186"/>
      <w:bookmarkEnd w:id="129"/>
      <w:r w:rsidRPr="006C01EE">
        <w:rPr>
          <w:color w:val="000000"/>
          <w:sz w:val="24"/>
          <w:szCs w:val="24"/>
        </w:rPr>
        <w:t>принятию решения об установлении или изменении одного вида разрешенного использования земельного участка на другой вид такого использования, в том числе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 за исключением полномочий, по организации и проведению общественных обсуждений или публичных слушаний по данному вопросу;</w:t>
      </w:r>
    </w:p>
    <w:p w:rsidR="00005657" w:rsidRPr="006C01EE" w:rsidRDefault="00005657" w:rsidP="001F2537">
      <w:pPr>
        <w:pStyle w:val="11"/>
        <w:numPr>
          <w:ilvl w:val="0"/>
          <w:numId w:val="8"/>
        </w:numPr>
        <w:tabs>
          <w:tab w:val="left" w:pos="1134"/>
        </w:tabs>
        <w:ind w:firstLine="709"/>
        <w:jc w:val="both"/>
        <w:rPr>
          <w:sz w:val="24"/>
          <w:szCs w:val="24"/>
        </w:rPr>
      </w:pPr>
      <w:bookmarkStart w:id="130" w:name="bookmark187"/>
      <w:bookmarkEnd w:id="130"/>
      <w:r w:rsidRPr="006C01EE">
        <w:rPr>
          <w:color w:val="000000"/>
          <w:sz w:val="24"/>
          <w:szCs w:val="24"/>
        </w:rPr>
        <w:t>предоставлению (распоряжению)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005657" w:rsidRPr="006C01EE" w:rsidRDefault="00005657" w:rsidP="001F2537">
      <w:pPr>
        <w:pStyle w:val="11"/>
        <w:numPr>
          <w:ilvl w:val="0"/>
          <w:numId w:val="8"/>
        </w:numPr>
        <w:tabs>
          <w:tab w:val="left" w:pos="1134"/>
        </w:tabs>
        <w:ind w:firstLine="709"/>
        <w:jc w:val="both"/>
        <w:rPr>
          <w:sz w:val="24"/>
          <w:szCs w:val="24"/>
        </w:rPr>
      </w:pPr>
      <w:bookmarkStart w:id="131" w:name="bookmark188"/>
      <w:bookmarkEnd w:id="131"/>
      <w:r w:rsidRPr="006C01EE">
        <w:rPr>
          <w:color w:val="000000"/>
          <w:sz w:val="24"/>
          <w:szCs w:val="24"/>
        </w:rPr>
        <w:t>переводу земель, находящихся в частной собственности, из одной категории в другую, на территории городского округа,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EF7655" w:rsidRPr="006C01EE" w:rsidRDefault="00EF7655" w:rsidP="001F2537">
      <w:pPr>
        <w:pStyle w:val="11"/>
        <w:numPr>
          <w:ilvl w:val="0"/>
          <w:numId w:val="8"/>
        </w:numPr>
        <w:tabs>
          <w:tab w:val="left" w:pos="1134"/>
        </w:tabs>
        <w:ind w:firstLine="709"/>
        <w:jc w:val="both"/>
        <w:rPr>
          <w:color w:val="000000"/>
          <w:sz w:val="24"/>
          <w:szCs w:val="24"/>
        </w:rPr>
      </w:pPr>
      <w:r w:rsidRPr="006C01EE">
        <w:rPr>
          <w:color w:val="000000"/>
          <w:sz w:val="24"/>
          <w:szCs w:val="24"/>
        </w:rPr>
        <w:t>подготовке проекта решения о:</w:t>
      </w:r>
    </w:p>
    <w:p w:rsidR="00EF7655" w:rsidRPr="006C01EE" w:rsidRDefault="00EF7655" w:rsidP="001F2537">
      <w:pPr>
        <w:pStyle w:val="11"/>
        <w:numPr>
          <w:ilvl w:val="0"/>
          <w:numId w:val="72"/>
        </w:numPr>
        <w:tabs>
          <w:tab w:val="left" w:pos="1134"/>
        </w:tabs>
        <w:ind w:left="0" w:firstLine="709"/>
        <w:jc w:val="both"/>
        <w:rPr>
          <w:color w:val="000000"/>
          <w:sz w:val="24"/>
          <w:szCs w:val="24"/>
        </w:rPr>
      </w:pPr>
      <w:r w:rsidRPr="006C01EE">
        <w:rPr>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12" w:history="1">
        <w:r w:rsidRPr="006C01EE">
          <w:rPr>
            <w:color w:val="000000"/>
            <w:sz w:val="24"/>
            <w:szCs w:val="24"/>
          </w:rPr>
          <w:t>части 2 статьи 65</w:t>
        </w:r>
      </w:hyperlink>
      <w:r w:rsidRPr="006C01EE">
        <w:rPr>
          <w:color w:val="000000"/>
          <w:sz w:val="24"/>
          <w:szCs w:val="24"/>
        </w:rPr>
        <w:t xml:space="preserve"> Градостроительного кодекса Российской Федерации (далее - комплексное развитие территории жилой застройки);</w:t>
      </w:r>
    </w:p>
    <w:p w:rsidR="00EF7655" w:rsidRPr="006C01EE" w:rsidRDefault="00EF7655" w:rsidP="001F2537">
      <w:pPr>
        <w:pStyle w:val="11"/>
        <w:numPr>
          <w:ilvl w:val="0"/>
          <w:numId w:val="72"/>
        </w:numPr>
        <w:tabs>
          <w:tab w:val="left" w:pos="1134"/>
        </w:tabs>
        <w:ind w:left="0" w:firstLine="709"/>
        <w:jc w:val="both"/>
        <w:rPr>
          <w:color w:val="000000"/>
          <w:sz w:val="24"/>
          <w:szCs w:val="24"/>
        </w:rPr>
      </w:pPr>
      <w:r w:rsidRPr="006C01EE">
        <w:rPr>
          <w:color w:val="000000"/>
          <w:sz w:val="24"/>
          <w:szCs w:val="24"/>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13" w:history="1">
        <w:r w:rsidRPr="006C01EE">
          <w:rPr>
            <w:color w:val="000000"/>
            <w:sz w:val="24"/>
            <w:szCs w:val="24"/>
          </w:rPr>
          <w:t>части 4 статьи 65</w:t>
        </w:r>
      </w:hyperlink>
      <w:r w:rsidRPr="006C01EE">
        <w:rPr>
          <w:color w:val="000000"/>
          <w:sz w:val="24"/>
          <w:szCs w:val="24"/>
        </w:rPr>
        <w:t xml:space="preserve"> Градостроительного кодекса Российской Федерации (далее - комплексное развитие территории нежилой застройки);</w:t>
      </w:r>
    </w:p>
    <w:p w:rsidR="00EF7655" w:rsidRPr="006C01EE" w:rsidRDefault="00EF7655" w:rsidP="001F2537">
      <w:pPr>
        <w:pStyle w:val="11"/>
        <w:tabs>
          <w:tab w:val="left" w:pos="1134"/>
        </w:tabs>
        <w:ind w:firstLine="709"/>
        <w:jc w:val="both"/>
        <w:rPr>
          <w:color w:val="000000"/>
          <w:sz w:val="24"/>
          <w:szCs w:val="24"/>
        </w:rPr>
      </w:pPr>
      <w:r w:rsidRPr="006C01EE">
        <w:rPr>
          <w:color w:val="000000"/>
          <w:sz w:val="24"/>
          <w:szCs w:val="24"/>
        </w:rPr>
        <w:t xml:space="preserve">12.1) опубликованию проектов решений, указанных в пункте </w:t>
      </w:r>
      <w:r w:rsidR="004C073B">
        <w:rPr>
          <w:color w:val="000000"/>
          <w:sz w:val="24"/>
          <w:szCs w:val="24"/>
        </w:rPr>
        <w:t>11</w:t>
      </w:r>
      <w:r w:rsidRPr="006C01EE">
        <w:rPr>
          <w:color w:val="000000"/>
          <w:sz w:val="24"/>
          <w:szCs w:val="24"/>
        </w:rPr>
        <w:t xml:space="preserve"> настоящей части, в порядке, установленном для официального опубликования правовых актов, иной официальной информации;</w:t>
      </w:r>
    </w:p>
    <w:p w:rsidR="00EF7655" w:rsidRPr="006C01EE" w:rsidRDefault="00EF7655" w:rsidP="001F2537">
      <w:pPr>
        <w:pStyle w:val="11"/>
        <w:tabs>
          <w:tab w:val="left" w:pos="1134"/>
        </w:tabs>
        <w:ind w:firstLine="709"/>
        <w:jc w:val="both"/>
        <w:rPr>
          <w:color w:val="000000"/>
          <w:sz w:val="24"/>
          <w:szCs w:val="24"/>
        </w:rPr>
      </w:pPr>
      <w:r w:rsidRPr="006C01EE">
        <w:rPr>
          <w:color w:val="000000"/>
          <w:sz w:val="24"/>
          <w:szCs w:val="24"/>
        </w:rPr>
        <w:t>12.2)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EF7655" w:rsidRPr="006C01EE" w:rsidRDefault="00EF7655" w:rsidP="001F2537">
      <w:pPr>
        <w:pStyle w:val="11"/>
        <w:tabs>
          <w:tab w:val="left" w:pos="1134"/>
        </w:tabs>
        <w:ind w:firstLine="709"/>
        <w:jc w:val="both"/>
        <w:rPr>
          <w:color w:val="000000"/>
          <w:sz w:val="24"/>
          <w:szCs w:val="24"/>
        </w:rPr>
      </w:pPr>
      <w:r w:rsidRPr="006C01EE">
        <w:rPr>
          <w:color w:val="000000"/>
          <w:sz w:val="24"/>
          <w:szCs w:val="24"/>
        </w:rPr>
        <w:t xml:space="preserve">12.3)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w:t>
      </w:r>
      <w:r w:rsidRPr="006C01EE">
        <w:rPr>
          <w:color w:val="000000"/>
          <w:sz w:val="24"/>
          <w:szCs w:val="24"/>
        </w:rPr>
        <w:lastRenderedPageBreak/>
        <w:t>жилой застройки;</w:t>
      </w:r>
    </w:p>
    <w:p w:rsidR="00EF7655" w:rsidRPr="006C01EE" w:rsidRDefault="00EF7655" w:rsidP="001F2537">
      <w:pPr>
        <w:pStyle w:val="11"/>
        <w:tabs>
          <w:tab w:val="left" w:pos="1134"/>
        </w:tabs>
        <w:ind w:firstLine="709"/>
        <w:jc w:val="both"/>
        <w:rPr>
          <w:color w:val="000000"/>
          <w:sz w:val="24"/>
          <w:szCs w:val="24"/>
        </w:rPr>
      </w:pPr>
      <w:r w:rsidRPr="006C01EE">
        <w:rPr>
          <w:color w:val="000000"/>
          <w:sz w:val="24"/>
          <w:szCs w:val="24"/>
        </w:rPr>
        <w:t>12.4) принятию решения о:</w:t>
      </w:r>
    </w:p>
    <w:p w:rsidR="00EF7655" w:rsidRPr="006C01EE" w:rsidRDefault="00EF7655" w:rsidP="001F2537">
      <w:pPr>
        <w:pStyle w:val="11"/>
        <w:numPr>
          <w:ilvl w:val="0"/>
          <w:numId w:val="73"/>
        </w:numPr>
        <w:tabs>
          <w:tab w:val="left" w:pos="1134"/>
        </w:tabs>
        <w:ind w:left="0" w:firstLine="709"/>
        <w:jc w:val="both"/>
        <w:rPr>
          <w:color w:val="000000"/>
          <w:sz w:val="24"/>
          <w:szCs w:val="24"/>
        </w:rPr>
      </w:pPr>
      <w:r w:rsidRPr="006C01EE">
        <w:rPr>
          <w:color w:val="000000"/>
          <w:sz w:val="24"/>
          <w:szCs w:val="24"/>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EF7655" w:rsidRPr="006C01EE" w:rsidRDefault="00EF7655" w:rsidP="001F2537">
      <w:pPr>
        <w:pStyle w:val="11"/>
        <w:numPr>
          <w:ilvl w:val="0"/>
          <w:numId w:val="73"/>
        </w:numPr>
        <w:tabs>
          <w:tab w:val="left" w:pos="1134"/>
        </w:tabs>
        <w:ind w:left="0" w:firstLine="709"/>
        <w:jc w:val="both"/>
        <w:rPr>
          <w:color w:val="000000"/>
          <w:sz w:val="24"/>
          <w:szCs w:val="24"/>
        </w:rPr>
      </w:pPr>
      <w:r w:rsidRPr="006C01EE">
        <w:rPr>
          <w:color w:val="000000"/>
          <w:sz w:val="24"/>
          <w:szCs w:val="24"/>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EF7655" w:rsidRPr="006C01EE" w:rsidRDefault="00EF7655" w:rsidP="001F2537">
      <w:pPr>
        <w:pStyle w:val="11"/>
        <w:numPr>
          <w:ilvl w:val="0"/>
          <w:numId w:val="73"/>
        </w:numPr>
        <w:tabs>
          <w:tab w:val="left" w:pos="1134"/>
        </w:tabs>
        <w:ind w:left="0" w:firstLine="709"/>
        <w:jc w:val="both"/>
        <w:rPr>
          <w:color w:val="000000"/>
          <w:sz w:val="24"/>
          <w:szCs w:val="24"/>
        </w:rPr>
      </w:pPr>
      <w:r w:rsidRPr="006C01EE">
        <w:rPr>
          <w:color w:val="000000"/>
          <w:sz w:val="24"/>
          <w:szCs w:val="24"/>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EF7655" w:rsidRPr="006C01EE" w:rsidRDefault="00EF7655" w:rsidP="001F2537">
      <w:pPr>
        <w:pStyle w:val="11"/>
        <w:tabs>
          <w:tab w:val="left" w:pos="1134"/>
        </w:tabs>
        <w:ind w:firstLine="709"/>
        <w:jc w:val="both"/>
        <w:rPr>
          <w:color w:val="000000"/>
          <w:sz w:val="24"/>
          <w:szCs w:val="24"/>
        </w:rPr>
      </w:pPr>
      <w:r w:rsidRPr="006C01EE">
        <w:rPr>
          <w:color w:val="000000"/>
          <w:sz w:val="24"/>
          <w:szCs w:val="24"/>
        </w:rPr>
        <w:t>12.</w:t>
      </w:r>
      <w:r w:rsidR="004C073B">
        <w:rPr>
          <w:color w:val="000000"/>
          <w:sz w:val="24"/>
          <w:szCs w:val="24"/>
        </w:rPr>
        <w:t>5</w:t>
      </w:r>
      <w:r w:rsidRPr="006C01EE">
        <w:rPr>
          <w:color w:val="000000"/>
          <w:sz w:val="24"/>
          <w:szCs w:val="24"/>
        </w:rPr>
        <w:t>) заключение договора о:</w:t>
      </w:r>
    </w:p>
    <w:p w:rsidR="00EF7655" w:rsidRPr="006C01EE" w:rsidRDefault="00EF7655" w:rsidP="001F2537">
      <w:pPr>
        <w:pStyle w:val="11"/>
        <w:numPr>
          <w:ilvl w:val="0"/>
          <w:numId w:val="8"/>
        </w:numPr>
        <w:tabs>
          <w:tab w:val="left" w:pos="1134"/>
        </w:tabs>
        <w:ind w:firstLine="709"/>
        <w:jc w:val="both"/>
        <w:rPr>
          <w:color w:val="000000"/>
          <w:sz w:val="24"/>
          <w:szCs w:val="24"/>
        </w:rPr>
      </w:pPr>
      <w:r w:rsidRPr="006C01EE">
        <w:rPr>
          <w:color w:val="000000"/>
          <w:sz w:val="24"/>
          <w:szCs w:val="24"/>
        </w:rPr>
        <w:t xml:space="preserve">комплексном развитии территории жилой застройки за исключением случаев, предусмотренных Градостроительным </w:t>
      </w:r>
      <w:hyperlink r:id="rId14" w:history="1">
        <w:r w:rsidRPr="006C01EE">
          <w:rPr>
            <w:color w:val="000000"/>
            <w:sz w:val="24"/>
            <w:szCs w:val="24"/>
          </w:rPr>
          <w:t>кодексом</w:t>
        </w:r>
      </w:hyperlink>
      <w:r w:rsidRPr="006C01EE">
        <w:rPr>
          <w:color w:val="000000"/>
          <w:sz w:val="24"/>
          <w:szCs w:val="24"/>
        </w:rPr>
        <w:t xml:space="preserve"> Российской Федерации;</w:t>
      </w:r>
    </w:p>
    <w:p w:rsidR="00EF7655" w:rsidRPr="006C01EE" w:rsidRDefault="00EF7655" w:rsidP="001F2537">
      <w:pPr>
        <w:pStyle w:val="11"/>
        <w:numPr>
          <w:ilvl w:val="0"/>
          <w:numId w:val="8"/>
        </w:numPr>
        <w:tabs>
          <w:tab w:val="left" w:pos="1134"/>
        </w:tabs>
        <w:ind w:firstLine="709"/>
        <w:jc w:val="both"/>
        <w:rPr>
          <w:color w:val="000000"/>
          <w:sz w:val="24"/>
          <w:szCs w:val="24"/>
        </w:rPr>
      </w:pPr>
      <w:r w:rsidRPr="006C01EE">
        <w:rPr>
          <w:color w:val="000000"/>
          <w:sz w:val="24"/>
          <w:szCs w:val="24"/>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15" w:history="1">
        <w:r w:rsidRPr="006C01EE">
          <w:rPr>
            <w:color w:val="000000"/>
            <w:sz w:val="24"/>
            <w:szCs w:val="24"/>
          </w:rPr>
          <w:t>кодексом</w:t>
        </w:r>
      </w:hyperlink>
      <w:r w:rsidRPr="006C01EE">
        <w:rPr>
          <w:color w:val="000000"/>
          <w:sz w:val="24"/>
          <w:szCs w:val="24"/>
        </w:rPr>
        <w:t xml:space="preserve"> Российской Федерации, за исключением случаев, предусмотренных Градостроительным </w:t>
      </w:r>
      <w:hyperlink r:id="rId16" w:history="1">
        <w:r w:rsidRPr="006C01EE">
          <w:rPr>
            <w:color w:val="000000"/>
            <w:sz w:val="24"/>
            <w:szCs w:val="24"/>
          </w:rPr>
          <w:t>кодексом</w:t>
        </w:r>
      </w:hyperlink>
      <w:r w:rsidRPr="006C01EE">
        <w:rPr>
          <w:color w:val="000000"/>
          <w:sz w:val="24"/>
          <w:szCs w:val="24"/>
        </w:rPr>
        <w:t xml:space="preserve"> Российской Федерации;</w:t>
      </w:r>
    </w:p>
    <w:p w:rsidR="00EF7655" w:rsidRPr="006C01EE" w:rsidRDefault="00EF7655" w:rsidP="001F2537">
      <w:pPr>
        <w:pStyle w:val="11"/>
        <w:numPr>
          <w:ilvl w:val="0"/>
          <w:numId w:val="8"/>
        </w:numPr>
        <w:tabs>
          <w:tab w:val="left" w:pos="1134"/>
        </w:tabs>
        <w:ind w:firstLine="709"/>
        <w:jc w:val="both"/>
        <w:rPr>
          <w:color w:val="000000"/>
          <w:sz w:val="24"/>
          <w:szCs w:val="24"/>
        </w:rPr>
      </w:pPr>
      <w:r w:rsidRPr="006C01EE">
        <w:rPr>
          <w:color w:val="000000"/>
          <w:sz w:val="24"/>
          <w:szCs w:val="24"/>
        </w:rPr>
        <w:t xml:space="preserve">комплексном развитии незастроенной территории за исключением случаев, предусмотренных Градостроительным </w:t>
      </w:r>
      <w:hyperlink r:id="rId17" w:history="1">
        <w:r w:rsidRPr="006C01EE">
          <w:rPr>
            <w:color w:val="000000"/>
            <w:sz w:val="24"/>
            <w:szCs w:val="24"/>
          </w:rPr>
          <w:t>кодексом</w:t>
        </w:r>
      </w:hyperlink>
      <w:r w:rsidRPr="006C01EE">
        <w:rPr>
          <w:color w:val="000000"/>
          <w:sz w:val="24"/>
          <w:szCs w:val="24"/>
        </w:rPr>
        <w:t xml:space="preserve"> Российской Федерации;</w:t>
      </w:r>
    </w:p>
    <w:p w:rsidR="00EF7655" w:rsidRPr="006C01EE" w:rsidRDefault="00EF7655" w:rsidP="001F2537">
      <w:pPr>
        <w:pStyle w:val="11"/>
        <w:numPr>
          <w:ilvl w:val="0"/>
          <w:numId w:val="8"/>
        </w:numPr>
        <w:tabs>
          <w:tab w:val="left" w:pos="1134"/>
        </w:tabs>
        <w:ind w:firstLine="709"/>
        <w:jc w:val="both"/>
        <w:rPr>
          <w:color w:val="000000"/>
          <w:sz w:val="24"/>
          <w:szCs w:val="24"/>
        </w:rPr>
      </w:pPr>
      <w:r w:rsidRPr="006C01EE">
        <w:rPr>
          <w:color w:val="000000"/>
          <w:sz w:val="24"/>
          <w:szCs w:val="24"/>
        </w:rPr>
        <w:t>комплексном развитии территории по инициативе правообладателей с такими правообладателями;</w:t>
      </w:r>
    </w:p>
    <w:p w:rsidR="00005657" w:rsidRPr="006C01EE" w:rsidRDefault="00005657" w:rsidP="001F2537">
      <w:pPr>
        <w:pStyle w:val="11"/>
        <w:numPr>
          <w:ilvl w:val="0"/>
          <w:numId w:val="8"/>
        </w:numPr>
        <w:tabs>
          <w:tab w:val="left" w:pos="1134"/>
        </w:tabs>
        <w:ind w:firstLine="709"/>
        <w:jc w:val="both"/>
        <w:rPr>
          <w:sz w:val="24"/>
          <w:szCs w:val="24"/>
        </w:rPr>
      </w:pPr>
      <w:bookmarkStart w:id="132" w:name="bookmark189"/>
      <w:bookmarkEnd w:id="132"/>
      <w:r w:rsidRPr="006C01EE">
        <w:rPr>
          <w:color w:val="000000"/>
          <w:sz w:val="24"/>
          <w:szCs w:val="24"/>
        </w:rPr>
        <w:t>иным полномочиям в соответствии с законодательством Российской Федерации и законами Московской области отнесенным к полномочиям органов местного самоуправления городского округа.</w:t>
      </w:r>
    </w:p>
    <w:p w:rsidR="00470626" w:rsidRPr="006C01EE" w:rsidRDefault="00470626" w:rsidP="001F2537">
      <w:pPr>
        <w:pStyle w:val="a7"/>
        <w:widowControl/>
        <w:numPr>
          <w:ilvl w:val="0"/>
          <w:numId w:val="9"/>
        </w:numPr>
        <w:tabs>
          <w:tab w:val="left" w:pos="1134"/>
        </w:tabs>
        <w:adjustRightInd w:val="0"/>
        <w:ind w:left="0" w:firstLine="709"/>
        <w:rPr>
          <w:rFonts w:eastAsiaTheme="minorHAnsi"/>
          <w:bCs/>
          <w:sz w:val="24"/>
          <w:szCs w:val="24"/>
          <w:lang w:val="ru-RU"/>
        </w:rPr>
      </w:pPr>
      <w:bookmarkStart w:id="133" w:name="bookmark190"/>
      <w:bookmarkStart w:id="134" w:name="bookmark198"/>
      <w:bookmarkEnd w:id="133"/>
      <w:bookmarkEnd w:id="134"/>
      <w:r w:rsidRPr="006C01EE">
        <w:rPr>
          <w:rFonts w:eastAsiaTheme="minorHAnsi"/>
          <w:bCs/>
          <w:sz w:val="24"/>
          <w:szCs w:val="24"/>
          <w:lang w:val="ru-RU"/>
        </w:rPr>
        <w:t xml:space="preserve">Органы местного самоуправления </w:t>
      </w:r>
      <w:r w:rsidRPr="006C01EE">
        <w:rPr>
          <w:sz w:val="24"/>
          <w:szCs w:val="24"/>
          <w:lang w:val="ru-RU"/>
        </w:rPr>
        <w:t xml:space="preserve">городского округа </w:t>
      </w:r>
      <w:r w:rsidRPr="006C01EE">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005657" w:rsidRPr="006C01EE" w:rsidRDefault="00005657" w:rsidP="001F2537">
      <w:pPr>
        <w:pStyle w:val="11"/>
        <w:numPr>
          <w:ilvl w:val="0"/>
          <w:numId w:val="9"/>
        </w:numPr>
        <w:tabs>
          <w:tab w:val="left" w:pos="1134"/>
        </w:tabs>
        <w:ind w:firstLine="709"/>
        <w:jc w:val="both"/>
        <w:rPr>
          <w:sz w:val="24"/>
          <w:szCs w:val="24"/>
        </w:rPr>
      </w:pPr>
      <w:r w:rsidRPr="006C01EE">
        <w:rPr>
          <w:color w:val="000000"/>
          <w:sz w:val="24"/>
          <w:szCs w:val="24"/>
        </w:rPr>
        <w:t>Органы местного самоуправления городского округа осуществляют иные</w:t>
      </w:r>
      <w:r w:rsidR="006D6C2A" w:rsidRPr="006C01EE">
        <w:rPr>
          <w:color w:val="000000"/>
          <w:sz w:val="24"/>
          <w:szCs w:val="24"/>
        </w:rPr>
        <w:t xml:space="preserve"> </w:t>
      </w:r>
      <w:r w:rsidRPr="006C01EE">
        <w:rPr>
          <w:color w:val="000000"/>
          <w:sz w:val="24"/>
          <w:szCs w:val="24"/>
        </w:rPr>
        <w:t>полномочия</w:t>
      </w:r>
      <w:r w:rsidR="005B7CE5" w:rsidRPr="006C01EE">
        <w:rPr>
          <w:color w:val="000000"/>
          <w:sz w:val="24"/>
          <w:szCs w:val="24"/>
        </w:rPr>
        <w:t xml:space="preserve"> </w:t>
      </w:r>
      <w:r w:rsidRPr="006C01EE">
        <w:rPr>
          <w:color w:val="000000"/>
          <w:sz w:val="24"/>
          <w:szCs w:val="24"/>
        </w:rPr>
        <w:t>по вопросам землепользования и застройки в соответствии с</w:t>
      </w:r>
      <w:bookmarkStart w:id="135" w:name="bookmark199"/>
      <w:r w:rsidR="006D6C2A" w:rsidRPr="006C01EE">
        <w:rPr>
          <w:color w:val="000000"/>
          <w:sz w:val="24"/>
          <w:szCs w:val="24"/>
        </w:rPr>
        <w:t xml:space="preserve"> </w:t>
      </w:r>
      <w:r w:rsidRPr="006C01EE">
        <w:rPr>
          <w:color w:val="000000"/>
          <w:sz w:val="24"/>
          <w:szCs w:val="24"/>
        </w:rPr>
        <w:t>законодательством Российской Федерации и законами Московской области, не отнесенные к полномочиям Правительства Московской области или уполномоченных им центральных исполнительных органов государственной власти Московской области, органов местного самоуправления городского округа.</w:t>
      </w:r>
      <w:bookmarkEnd w:id="135"/>
    </w:p>
    <w:p w:rsidR="00732873" w:rsidRPr="006C01EE" w:rsidRDefault="00732873" w:rsidP="00732873">
      <w:pPr>
        <w:pStyle w:val="11"/>
        <w:tabs>
          <w:tab w:val="left" w:pos="1134"/>
        </w:tabs>
        <w:ind w:left="567" w:firstLine="0"/>
        <w:jc w:val="both"/>
        <w:rPr>
          <w:sz w:val="24"/>
          <w:szCs w:val="24"/>
        </w:rPr>
      </w:pPr>
    </w:p>
    <w:p w:rsidR="00732873" w:rsidRDefault="00005657" w:rsidP="00395C75">
      <w:pPr>
        <w:pStyle w:val="Heading20"/>
        <w:keepNext/>
        <w:keepLines/>
        <w:tabs>
          <w:tab w:val="left" w:pos="1134"/>
        </w:tabs>
        <w:spacing w:after="0"/>
        <w:rPr>
          <w:color w:val="000000"/>
          <w:sz w:val="24"/>
          <w:szCs w:val="24"/>
        </w:rPr>
      </w:pPr>
      <w:bookmarkStart w:id="136" w:name="bookmark200"/>
      <w:bookmarkStart w:id="137" w:name="bookmark201"/>
      <w:bookmarkStart w:id="138" w:name="bookmark202"/>
      <w:bookmarkStart w:id="139" w:name="_Toc143271030"/>
      <w:r w:rsidRPr="006C01EE">
        <w:rPr>
          <w:color w:val="000000"/>
          <w:sz w:val="24"/>
          <w:szCs w:val="24"/>
        </w:rPr>
        <w:t xml:space="preserve">Статья 8. </w:t>
      </w:r>
      <w:bookmarkEnd w:id="136"/>
      <w:bookmarkEnd w:id="137"/>
      <w:bookmarkEnd w:id="138"/>
      <w:r w:rsidR="00395C75" w:rsidRPr="00395C75">
        <w:rPr>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139"/>
    </w:p>
    <w:p w:rsidR="00395C75" w:rsidRPr="006C01EE" w:rsidRDefault="00395C75" w:rsidP="00395C75">
      <w:pPr>
        <w:pStyle w:val="Heading20"/>
        <w:keepNext/>
        <w:keepLines/>
        <w:tabs>
          <w:tab w:val="left" w:pos="1134"/>
        </w:tabs>
        <w:spacing w:after="0"/>
        <w:rPr>
          <w:sz w:val="24"/>
          <w:szCs w:val="24"/>
        </w:rPr>
      </w:pPr>
    </w:p>
    <w:p w:rsidR="00005657" w:rsidRPr="006C01EE" w:rsidRDefault="00395C75" w:rsidP="001F2537">
      <w:pPr>
        <w:pStyle w:val="11"/>
        <w:numPr>
          <w:ilvl w:val="0"/>
          <w:numId w:val="11"/>
        </w:numPr>
        <w:tabs>
          <w:tab w:val="left" w:pos="1134"/>
        </w:tabs>
        <w:ind w:firstLine="709"/>
        <w:jc w:val="both"/>
        <w:rPr>
          <w:sz w:val="24"/>
          <w:szCs w:val="24"/>
        </w:rPr>
      </w:pPr>
      <w:bookmarkStart w:id="140" w:name="bookmark203"/>
      <w:bookmarkEnd w:id="140"/>
      <w:r w:rsidRPr="00395C75">
        <w:rPr>
          <w:color w:val="000000"/>
          <w:sz w:val="24"/>
          <w:szCs w:val="24"/>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005657" w:rsidRPr="006C01EE">
        <w:rPr>
          <w:color w:val="000000"/>
          <w:sz w:val="24"/>
          <w:szCs w:val="24"/>
        </w:rPr>
        <w:t xml:space="preserve"> (далее - Комиссия) - постоянно действующий межведомственный орган Московской области, который создан </w:t>
      </w:r>
      <w:r w:rsidR="00005657" w:rsidRPr="006C01EE">
        <w:rPr>
          <w:color w:val="000000"/>
          <w:sz w:val="24"/>
          <w:szCs w:val="24"/>
        </w:rPr>
        <w:lastRenderedPageBreak/>
        <w:t>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005657" w:rsidRPr="006C01EE" w:rsidRDefault="00005657" w:rsidP="001F2537">
      <w:pPr>
        <w:pStyle w:val="11"/>
        <w:numPr>
          <w:ilvl w:val="0"/>
          <w:numId w:val="11"/>
        </w:numPr>
        <w:tabs>
          <w:tab w:val="left" w:pos="1134"/>
        </w:tabs>
        <w:ind w:firstLine="709"/>
        <w:jc w:val="both"/>
        <w:rPr>
          <w:sz w:val="24"/>
          <w:szCs w:val="24"/>
        </w:rPr>
      </w:pPr>
      <w:bookmarkStart w:id="141" w:name="bookmark204"/>
      <w:bookmarkEnd w:id="141"/>
      <w:r w:rsidRPr="006C01EE">
        <w:rPr>
          <w:color w:val="000000"/>
          <w:sz w:val="24"/>
          <w:szCs w:val="24"/>
        </w:rPr>
        <w:t xml:space="preserve">Состав Комиссии утверждается </w:t>
      </w:r>
      <w:r w:rsidR="00395C75" w:rsidRPr="00395C75">
        <w:rPr>
          <w:color w:val="000000"/>
          <w:sz w:val="24"/>
          <w:szCs w:val="24"/>
        </w:rPr>
        <w:t>постановлением</w:t>
      </w:r>
      <w:r w:rsidRPr="006C01EE">
        <w:rPr>
          <w:color w:val="000000"/>
          <w:sz w:val="24"/>
          <w:szCs w:val="24"/>
        </w:rPr>
        <w:t xml:space="preserve"> Правительства Московской области.</w:t>
      </w:r>
    </w:p>
    <w:p w:rsidR="00005657" w:rsidRPr="006C01EE" w:rsidRDefault="00005657" w:rsidP="001F2537">
      <w:pPr>
        <w:pStyle w:val="11"/>
        <w:numPr>
          <w:ilvl w:val="0"/>
          <w:numId w:val="11"/>
        </w:numPr>
        <w:tabs>
          <w:tab w:val="left" w:pos="1134"/>
        </w:tabs>
        <w:ind w:firstLine="709"/>
        <w:jc w:val="both"/>
        <w:rPr>
          <w:sz w:val="24"/>
          <w:szCs w:val="24"/>
        </w:rPr>
      </w:pPr>
      <w:bookmarkStart w:id="142" w:name="bookmark205"/>
      <w:bookmarkEnd w:id="142"/>
      <w:r w:rsidRPr="006C01EE">
        <w:rPr>
          <w:color w:val="000000"/>
          <w:sz w:val="24"/>
          <w:szCs w:val="24"/>
        </w:rPr>
        <w:t>К основным функциям Комиссии относятся:</w:t>
      </w:r>
    </w:p>
    <w:p w:rsidR="00395C75" w:rsidRPr="00395C75" w:rsidRDefault="00395C75" w:rsidP="00395C75">
      <w:pPr>
        <w:pStyle w:val="11"/>
        <w:numPr>
          <w:ilvl w:val="0"/>
          <w:numId w:val="12"/>
        </w:numPr>
        <w:tabs>
          <w:tab w:val="left" w:pos="1134"/>
        </w:tabs>
        <w:ind w:firstLine="709"/>
        <w:jc w:val="both"/>
        <w:rPr>
          <w:color w:val="000000"/>
          <w:sz w:val="24"/>
          <w:szCs w:val="24"/>
        </w:rPr>
      </w:pPr>
      <w:bookmarkStart w:id="143" w:name="bookmark206"/>
      <w:bookmarkEnd w:id="143"/>
      <w:r w:rsidRPr="00395C75">
        <w:rPr>
          <w:color w:val="000000"/>
          <w:sz w:val="24"/>
          <w:szCs w:val="24"/>
        </w:rPr>
        <w:t>обеспечение подготовки проекта Правил;</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подготовки проекта единого документа территориального планирования и градостроительного зонирования городского округа;</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подготовки внесения изменений в Правила;</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395C75" w:rsidRPr="00395C75" w:rsidRDefault="00395C75" w:rsidP="00395C75">
      <w:pPr>
        <w:pStyle w:val="11"/>
        <w:numPr>
          <w:ilvl w:val="0"/>
          <w:numId w:val="12"/>
        </w:numPr>
        <w:tabs>
          <w:tab w:val="left" w:pos="1134"/>
        </w:tabs>
        <w:ind w:firstLine="709"/>
        <w:jc w:val="both"/>
        <w:rPr>
          <w:color w:val="000000"/>
          <w:sz w:val="24"/>
          <w:szCs w:val="24"/>
        </w:rPr>
      </w:pPr>
      <w:r w:rsidRPr="00395C75">
        <w:rPr>
          <w:color w:val="000000"/>
          <w:sz w:val="24"/>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005657" w:rsidRPr="006C01EE" w:rsidRDefault="00395C75" w:rsidP="00395C75">
      <w:pPr>
        <w:pStyle w:val="11"/>
        <w:numPr>
          <w:ilvl w:val="0"/>
          <w:numId w:val="12"/>
        </w:numPr>
        <w:tabs>
          <w:tab w:val="left" w:pos="1134"/>
        </w:tabs>
        <w:ind w:firstLine="709"/>
        <w:jc w:val="both"/>
        <w:rPr>
          <w:sz w:val="24"/>
          <w:szCs w:val="24"/>
        </w:rPr>
      </w:pPr>
      <w:r w:rsidRPr="00395C75">
        <w:rPr>
          <w:color w:val="000000"/>
          <w:sz w:val="24"/>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05657" w:rsidRPr="006C01EE">
        <w:rPr>
          <w:color w:val="000000"/>
          <w:sz w:val="24"/>
          <w:szCs w:val="24"/>
        </w:rPr>
        <w:t>.</w:t>
      </w:r>
    </w:p>
    <w:p w:rsidR="00005657" w:rsidRPr="006C01EE" w:rsidRDefault="00005657" w:rsidP="001F2537">
      <w:pPr>
        <w:pStyle w:val="11"/>
        <w:numPr>
          <w:ilvl w:val="0"/>
          <w:numId w:val="11"/>
        </w:numPr>
        <w:tabs>
          <w:tab w:val="left" w:pos="1134"/>
        </w:tabs>
        <w:ind w:firstLine="709"/>
        <w:jc w:val="both"/>
        <w:rPr>
          <w:sz w:val="24"/>
          <w:szCs w:val="24"/>
        </w:rPr>
      </w:pPr>
      <w:bookmarkStart w:id="144" w:name="bookmark210"/>
      <w:bookmarkEnd w:id="144"/>
      <w:r w:rsidRPr="006C01EE">
        <w:rPr>
          <w:color w:val="000000"/>
          <w:sz w:val="24"/>
          <w:szCs w:val="24"/>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005657" w:rsidRPr="006C01EE" w:rsidRDefault="00005657" w:rsidP="001F2537">
      <w:pPr>
        <w:pStyle w:val="11"/>
        <w:numPr>
          <w:ilvl w:val="0"/>
          <w:numId w:val="11"/>
        </w:numPr>
        <w:tabs>
          <w:tab w:val="left" w:pos="1134"/>
        </w:tabs>
        <w:ind w:firstLine="709"/>
        <w:jc w:val="both"/>
        <w:rPr>
          <w:sz w:val="24"/>
          <w:szCs w:val="24"/>
        </w:rPr>
      </w:pPr>
      <w:bookmarkStart w:id="145" w:name="bookmark211"/>
      <w:bookmarkEnd w:id="145"/>
      <w:r w:rsidRPr="006C01EE">
        <w:rPr>
          <w:color w:val="000000"/>
          <w:sz w:val="24"/>
          <w:szCs w:val="24"/>
        </w:rPr>
        <w:t>Заседания Комиссии ведет председатель Комиссии, а в случае его отсутствия - заместитель председателя Комиссии.</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Заседание Комиссии считается правомочным, если на нем присутствуют более половины от установленного числа членов Комиссии.</w:t>
      </w:r>
    </w:p>
    <w:p w:rsidR="00005657" w:rsidRPr="006C01EE" w:rsidRDefault="00005657" w:rsidP="001F2537">
      <w:pPr>
        <w:pStyle w:val="11"/>
        <w:numPr>
          <w:ilvl w:val="0"/>
          <w:numId w:val="11"/>
        </w:numPr>
        <w:tabs>
          <w:tab w:val="left" w:pos="1134"/>
        </w:tabs>
        <w:ind w:firstLine="709"/>
        <w:jc w:val="both"/>
        <w:rPr>
          <w:sz w:val="24"/>
          <w:szCs w:val="24"/>
        </w:rPr>
      </w:pPr>
      <w:bookmarkStart w:id="146" w:name="bookmark212"/>
      <w:bookmarkEnd w:id="146"/>
      <w:r w:rsidRPr="006C01EE">
        <w:rPr>
          <w:color w:val="000000"/>
          <w:sz w:val="24"/>
          <w:szCs w:val="24"/>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005657" w:rsidRPr="006C01EE" w:rsidRDefault="00005657" w:rsidP="001F2537">
      <w:pPr>
        <w:pStyle w:val="11"/>
        <w:numPr>
          <w:ilvl w:val="0"/>
          <w:numId w:val="11"/>
        </w:numPr>
        <w:tabs>
          <w:tab w:val="left" w:pos="1134"/>
        </w:tabs>
        <w:ind w:firstLine="709"/>
        <w:jc w:val="both"/>
        <w:rPr>
          <w:sz w:val="24"/>
          <w:szCs w:val="24"/>
        </w:rPr>
      </w:pPr>
      <w:bookmarkStart w:id="147" w:name="bookmark213"/>
      <w:bookmarkEnd w:id="147"/>
      <w:r w:rsidRPr="006C01EE">
        <w:rPr>
          <w:color w:val="000000"/>
          <w:sz w:val="24"/>
          <w:szCs w:val="24"/>
        </w:rPr>
        <w:t>Решения Комиссии вступают в силу с даты подписания протокола заседания Комиссии.</w:t>
      </w:r>
    </w:p>
    <w:p w:rsidR="00005657" w:rsidRPr="006C01EE" w:rsidRDefault="00005657" w:rsidP="001F2537">
      <w:pPr>
        <w:pStyle w:val="11"/>
        <w:numPr>
          <w:ilvl w:val="0"/>
          <w:numId w:val="11"/>
        </w:numPr>
        <w:tabs>
          <w:tab w:val="left" w:pos="1134"/>
        </w:tabs>
        <w:ind w:firstLine="709"/>
        <w:jc w:val="both"/>
        <w:rPr>
          <w:sz w:val="24"/>
          <w:szCs w:val="24"/>
        </w:rPr>
      </w:pPr>
      <w:bookmarkStart w:id="148" w:name="bookmark215"/>
      <w:bookmarkStart w:id="149" w:name="bookmark214"/>
      <w:bookmarkEnd w:id="148"/>
      <w:r w:rsidRPr="006C01EE">
        <w:rPr>
          <w:color w:val="000000"/>
          <w:sz w:val="24"/>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bookmarkEnd w:id="149"/>
    </w:p>
    <w:p w:rsidR="00DF1B27" w:rsidRPr="006C01EE" w:rsidRDefault="00DF1B27" w:rsidP="00DF1B27">
      <w:pPr>
        <w:pStyle w:val="11"/>
        <w:tabs>
          <w:tab w:val="left" w:pos="1134"/>
        </w:tabs>
        <w:ind w:left="567" w:firstLine="0"/>
        <w:jc w:val="both"/>
        <w:rPr>
          <w:sz w:val="24"/>
          <w:szCs w:val="24"/>
        </w:rPr>
      </w:pPr>
    </w:p>
    <w:p w:rsidR="00005657" w:rsidRPr="006C01EE" w:rsidRDefault="00005657" w:rsidP="00B0567B">
      <w:pPr>
        <w:pStyle w:val="Heading20"/>
        <w:keepNext/>
        <w:keepLines/>
        <w:tabs>
          <w:tab w:val="left" w:pos="1134"/>
        </w:tabs>
        <w:ind w:firstLine="567"/>
        <w:rPr>
          <w:sz w:val="24"/>
          <w:szCs w:val="24"/>
        </w:rPr>
      </w:pPr>
      <w:bookmarkStart w:id="150" w:name="bookmark216"/>
      <w:bookmarkStart w:id="151" w:name="bookmark217"/>
      <w:bookmarkStart w:id="152" w:name="bookmark218"/>
      <w:bookmarkStart w:id="153" w:name="_Toc143271031"/>
      <w:r w:rsidRPr="006C01EE">
        <w:rPr>
          <w:color w:val="000000"/>
          <w:sz w:val="24"/>
          <w:szCs w:val="24"/>
        </w:rPr>
        <w:t>Статья 9. Комиссия по подготовке проекта правил землепользования и застройки</w:t>
      </w:r>
      <w:r w:rsidR="006D6C2A" w:rsidRPr="006C01EE">
        <w:rPr>
          <w:color w:val="000000"/>
          <w:sz w:val="24"/>
          <w:szCs w:val="24"/>
        </w:rPr>
        <w:t xml:space="preserve"> </w:t>
      </w:r>
      <w:r w:rsidRPr="006C01EE">
        <w:rPr>
          <w:color w:val="000000"/>
          <w:sz w:val="24"/>
          <w:szCs w:val="24"/>
        </w:rPr>
        <w:t>городского округа</w:t>
      </w:r>
      <w:bookmarkEnd w:id="150"/>
      <w:bookmarkEnd w:id="151"/>
      <w:bookmarkEnd w:id="152"/>
      <w:bookmarkEnd w:id="153"/>
    </w:p>
    <w:p w:rsidR="00005657" w:rsidRPr="006C01EE" w:rsidRDefault="00005657" w:rsidP="001F2537">
      <w:pPr>
        <w:pStyle w:val="11"/>
        <w:numPr>
          <w:ilvl w:val="0"/>
          <w:numId w:val="13"/>
        </w:numPr>
        <w:tabs>
          <w:tab w:val="left" w:pos="1134"/>
        </w:tabs>
        <w:ind w:firstLine="709"/>
        <w:jc w:val="both"/>
        <w:rPr>
          <w:sz w:val="24"/>
          <w:szCs w:val="24"/>
        </w:rPr>
      </w:pPr>
      <w:bookmarkStart w:id="154" w:name="bookmark219"/>
      <w:bookmarkEnd w:id="154"/>
      <w:r w:rsidRPr="006C01EE">
        <w:rPr>
          <w:color w:val="000000"/>
          <w:sz w:val="24"/>
          <w:szCs w:val="24"/>
        </w:rPr>
        <w:t>В целях организации проведения публичных слушаний по проекту Правил, проекту о внесении изменений в Правила, по вопросу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создана (создается) Комиссия по подготовке проекта землепользования и застройки городского округа (далее - Комиссия городского округа).</w:t>
      </w:r>
    </w:p>
    <w:p w:rsidR="00005657" w:rsidRPr="006C01EE" w:rsidRDefault="00005657" w:rsidP="001F2537">
      <w:pPr>
        <w:pStyle w:val="11"/>
        <w:numPr>
          <w:ilvl w:val="0"/>
          <w:numId w:val="13"/>
        </w:numPr>
        <w:tabs>
          <w:tab w:val="left" w:pos="1134"/>
        </w:tabs>
        <w:ind w:firstLine="709"/>
        <w:jc w:val="both"/>
        <w:rPr>
          <w:sz w:val="24"/>
          <w:szCs w:val="24"/>
        </w:rPr>
      </w:pPr>
      <w:bookmarkStart w:id="155" w:name="bookmark220"/>
      <w:bookmarkEnd w:id="155"/>
      <w:r w:rsidRPr="006C01EE">
        <w:rPr>
          <w:color w:val="000000"/>
          <w:sz w:val="24"/>
          <w:szCs w:val="24"/>
        </w:rPr>
        <w:t>В состав Комиссии городского округа включаются представители:</w:t>
      </w:r>
    </w:p>
    <w:p w:rsidR="00005657" w:rsidRPr="006C01EE" w:rsidRDefault="00005657" w:rsidP="001F2537">
      <w:pPr>
        <w:pStyle w:val="11"/>
        <w:numPr>
          <w:ilvl w:val="0"/>
          <w:numId w:val="10"/>
        </w:numPr>
        <w:tabs>
          <w:tab w:val="left" w:pos="1134"/>
        </w:tabs>
        <w:ind w:firstLine="709"/>
        <w:jc w:val="both"/>
        <w:rPr>
          <w:sz w:val="24"/>
          <w:szCs w:val="24"/>
        </w:rPr>
      </w:pPr>
      <w:bookmarkStart w:id="156" w:name="bookmark221"/>
      <w:bookmarkEnd w:id="156"/>
      <w:r w:rsidRPr="006C01EE">
        <w:rPr>
          <w:color w:val="000000"/>
          <w:sz w:val="24"/>
          <w:szCs w:val="24"/>
        </w:rPr>
        <w:t>представительных и исполнительно-распорядительных органов местного самоуправления городского округа;</w:t>
      </w:r>
    </w:p>
    <w:p w:rsidR="00005657" w:rsidRPr="006C01EE" w:rsidRDefault="00005657" w:rsidP="001F2537">
      <w:pPr>
        <w:pStyle w:val="11"/>
        <w:numPr>
          <w:ilvl w:val="0"/>
          <w:numId w:val="10"/>
        </w:numPr>
        <w:tabs>
          <w:tab w:val="left" w:pos="1134"/>
        </w:tabs>
        <w:ind w:firstLine="709"/>
        <w:jc w:val="both"/>
        <w:rPr>
          <w:sz w:val="24"/>
          <w:szCs w:val="24"/>
        </w:rPr>
      </w:pPr>
      <w:bookmarkStart w:id="157" w:name="bookmark222"/>
      <w:bookmarkEnd w:id="157"/>
      <w:r w:rsidRPr="006C01EE">
        <w:rPr>
          <w:color w:val="000000"/>
          <w:sz w:val="24"/>
          <w:szCs w:val="24"/>
        </w:rPr>
        <w:t xml:space="preserve">центрального исполнительного органа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w:t>
      </w:r>
      <w:r w:rsidRPr="006C01EE">
        <w:rPr>
          <w:color w:val="000000"/>
          <w:sz w:val="24"/>
          <w:szCs w:val="24"/>
        </w:rPr>
        <w:lastRenderedPageBreak/>
        <w:t>уполномоченного органа).</w:t>
      </w:r>
    </w:p>
    <w:p w:rsidR="00005657" w:rsidRPr="006C01EE" w:rsidRDefault="00005657" w:rsidP="001F2537">
      <w:pPr>
        <w:pStyle w:val="11"/>
        <w:tabs>
          <w:tab w:val="left" w:pos="1134"/>
        </w:tabs>
        <w:ind w:firstLine="709"/>
        <w:jc w:val="both"/>
        <w:rPr>
          <w:sz w:val="24"/>
          <w:szCs w:val="24"/>
        </w:rPr>
      </w:pPr>
      <w:r w:rsidRPr="006C01EE">
        <w:rPr>
          <w:color w:val="000000"/>
          <w:sz w:val="24"/>
          <w:szCs w:val="24"/>
        </w:rPr>
        <w:t>В состав Комиссии городского округа могут быть включены иные заинтересованные лица.</w:t>
      </w:r>
    </w:p>
    <w:p w:rsidR="00005657" w:rsidRPr="006C01EE" w:rsidRDefault="00005657" w:rsidP="001F2537">
      <w:pPr>
        <w:pStyle w:val="11"/>
        <w:numPr>
          <w:ilvl w:val="0"/>
          <w:numId w:val="13"/>
        </w:numPr>
        <w:tabs>
          <w:tab w:val="left" w:pos="1134"/>
        </w:tabs>
        <w:ind w:firstLine="709"/>
        <w:jc w:val="both"/>
        <w:rPr>
          <w:sz w:val="24"/>
          <w:szCs w:val="24"/>
        </w:rPr>
      </w:pPr>
      <w:bookmarkStart w:id="158" w:name="bookmark223"/>
      <w:bookmarkEnd w:id="158"/>
      <w:r w:rsidRPr="006C01EE">
        <w:rPr>
          <w:color w:val="000000"/>
          <w:sz w:val="24"/>
          <w:szCs w:val="24"/>
        </w:rPr>
        <w:t xml:space="preserve">Персональный состав Комиссии городского округа и порядок ее деятельности утверждаются </w:t>
      </w:r>
      <w:r w:rsidR="0078429A" w:rsidRPr="006C01EE">
        <w:rPr>
          <w:color w:val="000000"/>
          <w:sz w:val="24"/>
          <w:szCs w:val="24"/>
        </w:rPr>
        <w:t>г</w:t>
      </w:r>
      <w:r w:rsidRPr="006C01EE">
        <w:rPr>
          <w:color w:val="000000"/>
          <w:sz w:val="24"/>
          <w:szCs w:val="24"/>
        </w:rPr>
        <w:t>лавой городского округа в соответствии с Градостроительным кодексом Российской Федерации, законами Московской области.</w:t>
      </w:r>
    </w:p>
    <w:p w:rsidR="00005657" w:rsidRPr="006C01EE" w:rsidRDefault="00005657" w:rsidP="001F2537">
      <w:pPr>
        <w:pStyle w:val="11"/>
        <w:numPr>
          <w:ilvl w:val="0"/>
          <w:numId w:val="13"/>
        </w:numPr>
        <w:tabs>
          <w:tab w:val="left" w:pos="1134"/>
        </w:tabs>
        <w:spacing w:after="260"/>
        <w:ind w:firstLine="709"/>
        <w:jc w:val="both"/>
        <w:rPr>
          <w:sz w:val="24"/>
          <w:szCs w:val="24"/>
        </w:rPr>
      </w:pPr>
      <w:bookmarkStart w:id="159" w:name="bookmark224"/>
      <w:bookmarkEnd w:id="159"/>
      <w:r w:rsidRPr="006C01EE">
        <w:rPr>
          <w:color w:val="000000"/>
          <w:sz w:val="24"/>
          <w:szCs w:val="24"/>
        </w:rPr>
        <w:t xml:space="preserve">Председатель Комиссии городского округа назначается </w:t>
      </w:r>
      <w:r w:rsidR="0078429A" w:rsidRPr="006C01EE">
        <w:rPr>
          <w:color w:val="000000"/>
          <w:sz w:val="24"/>
          <w:szCs w:val="24"/>
        </w:rPr>
        <w:t>г</w:t>
      </w:r>
      <w:r w:rsidRPr="006C01EE">
        <w:rPr>
          <w:color w:val="000000"/>
          <w:sz w:val="24"/>
          <w:szCs w:val="24"/>
        </w:rPr>
        <w:t>лавой городского округа из числа представителей администрации городс</w:t>
      </w:r>
      <w:r w:rsidR="000D2EBE" w:rsidRPr="006C01EE">
        <w:rPr>
          <w:color w:val="000000"/>
          <w:sz w:val="24"/>
          <w:szCs w:val="24"/>
        </w:rPr>
        <w:t xml:space="preserve">кого округа, входящих в состав </w:t>
      </w:r>
      <w:r w:rsidR="000D2EBE" w:rsidRPr="006C01EE">
        <w:rPr>
          <w:sz w:val="24"/>
          <w:szCs w:val="24"/>
        </w:rPr>
        <w:t>К</w:t>
      </w:r>
      <w:r w:rsidRPr="006C01EE">
        <w:rPr>
          <w:color w:val="000000"/>
          <w:sz w:val="24"/>
          <w:szCs w:val="24"/>
        </w:rPr>
        <w:t>омиссии.</w:t>
      </w:r>
    </w:p>
    <w:p w:rsidR="005D5122" w:rsidRPr="006C01EE" w:rsidRDefault="005D5122" w:rsidP="009F4CD3">
      <w:pPr>
        <w:pStyle w:val="11"/>
        <w:numPr>
          <w:ilvl w:val="0"/>
          <w:numId w:val="13"/>
        </w:numPr>
        <w:tabs>
          <w:tab w:val="left" w:pos="1134"/>
        </w:tabs>
        <w:spacing w:after="260"/>
        <w:ind w:firstLine="567"/>
        <w:jc w:val="both"/>
        <w:rPr>
          <w:sz w:val="24"/>
          <w:szCs w:val="24"/>
        </w:rPr>
        <w:sectPr w:rsidR="005D5122" w:rsidRPr="006C01EE" w:rsidSect="009C4285">
          <w:pgSz w:w="11900" w:h="16840"/>
          <w:pgMar w:top="1134" w:right="851" w:bottom="1134" w:left="1701" w:header="527" w:footer="545" w:gutter="0"/>
          <w:cols w:space="720"/>
          <w:noEndnote/>
          <w:docGrid w:linePitch="360"/>
        </w:sectPr>
      </w:pPr>
    </w:p>
    <w:p w:rsidR="00005657" w:rsidRPr="006C01EE" w:rsidRDefault="00005657" w:rsidP="00026E18">
      <w:pPr>
        <w:pStyle w:val="Heading20"/>
        <w:keepNext/>
        <w:keepLines/>
        <w:rPr>
          <w:color w:val="000000"/>
          <w:sz w:val="24"/>
          <w:szCs w:val="24"/>
        </w:rPr>
      </w:pPr>
      <w:bookmarkStart w:id="160" w:name="bookmark225"/>
      <w:bookmarkStart w:id="161" w:name="_Toc143271032"/>
      <w:r w:rsidRPr="006C01EE">
        <w:rPr>
          <w:color w:val="000000"/>
          <w:sz w:val="24"/>
          <w:szCs w:val="24"/>
        </w:rPr>
        <w:lastRenderedPageBreak/>
        <w:t>ГЛАВА 3. ИЗМЕНЕНИЕ ВИДОВ РАЗРЕШЕННОГО ИСПОЛЬЗОВАНИЯ</w:t>
      </w:r>
      <w:r w:rsidR="006D6C2A" w:rsidRPr="006C01EE">
        <w:rPr>
          <w:color w:val="000000"/>
          <w:sz w:val="24"/>
          <w:szCs w:val="24"/>
        </w:rPr>
        <w:t xml:space="preserve"> </w:t>
      </w:r>
      <w:r w:rsidRPr="006C01EE">
        <w:rPr>
          <w:color w:val="000000"/>
          <w:sz w:val="24"/>
          <w:szCs w:val="24"/>
        </w:rPr>
        <w:t>ЗЕМЕЛЬНЫХ УЧАСТКОВ И ОБЪЕКТОВ КАПИТАЛЬНОГО СТРОИТЕЛЬСТВА</w:t>
      </w:r>
      <w:r w:rsidR="006D6C2A" w:rsidRPr="006C01EE">
        <w:rPr>
          <w:color w:val="000000"/>
          <w:sz w:val="24"/>
          <w:szCs w:val="24"/>
        </w:rPr>
        <w:t xml:space="preserve"> </w:t>
      </w:r>
      <w:r w:rsidRPr="006C01EE">
        <w:rPr>
          <w:color w:val="000000"/>
          <w:sz w:val="24"/>
          <w:szCs w:val="24"/>
        </w:rPr>
        <w:t>ФИЗИЧЕСКИМИ И ЮРИДИЧЕСКИМИ ЛИЦАМИ. РЕГУЛИРОВАНИЕ ИНЫХ</w:t>
      </w:r>
      <w:r w:rsidR="006D6C2A" w:rsidRPr="006C01EE">
        <w:rPr>
          <w:color w:val="000000"/>
          <w:sz w:val="24"/>
          <w:szCs w:val="24"/>
        </w:rPr>
        <w:t xml:space="preserve"> </w:t>
      </w:r>
      <w:r w:rsidRPr="006C01EE">
        <w:rPr>
          <w:color w:val="000000"/>
          <w:sz w:val="24"/>
          <w:szCs w:val="24"/>
        </w:rPr>
        <w:t>ВОПРОСОВ ЗЕМЛЕПОЛЬЗОВАНИЯ И ЗАСТРОЙКИ</w:t>
      </w:r>
      <w:bookmarkEnd w:id="160"/>
      <w:bookmarkEnd w:id="161"/>
    </w:p>
    <w:p w:rsidR="00005657" w:rsidRPr="006C01EE" w:rsidRDefault="00005657" w:rsidP="00005657">
      <w:pPr>
        <w:pStyle w:val="Heading20"/>
        <w:keepNext/>
        <w:keepLines/>
      </w:pPr>
      <w:bookmarkStart w:id="162" w:name="bookmark226"/>
      <w:bookmarkStart w:id="163" w:name="bookmark227"/>
      <w:bookmarkStart w:id="164" w:name="bookmark228"/>
      <w:bookmarkStart w:id="165" w:name="_Toc143271033"/>
      <w:r w:rsidRPr="006C01EE">
        <w:rPr>
          <w:color w:val="000000"/>
          <w:sz w:val="24"/>
          <w:szCs w:val="24"/>
        </w:rPr>
        <w:t>Статья 10. Общие положения о градостроительном регламенте</w:t>
      </w:r>
      <w:bookmarkEnd w:id="162"/>
      <w:bookmarkEnd w:id="163"/>
      <w:bookmarkEnd w:id="164"/>
      <w:bookmarkEnd w:id="165"/>
    </w:p>
    <w:p w:rsidR="00005657" w:rsidRPr="006C01EE" w:rsidRDefault="00005657" w:rsidP="001F2537">
      <w:pPr>
        <w:pStyle w:val="11"/>
        <w:numPr>
          <w:ilvl w:val="0"/>
          <w:numId w:val="14"/>
        </w:numPr>
        <w:tabs>
          <w:tab w:val="left" w:pos="1134"/>
        </w:tabs>
        <w:ind w:firstLine="709"/>
        <w:jc w:val="both"/>
      </w:pPr>
      <w:bookmarkStart w:id="166" w:name="bookmark230"/>
      <w:bookmarkStart w:id="167" w:name="bookmark229"/>
      <w:bookmarkEnd w:id="166"/>
      <w:r w:rsidRPr="006C01EE">
        <w:rPr>
          <w:color w:val="000000"/>
          <w:sz w:val="24"/>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bookmarkEnd w:id="167"/>
    </w:p>
    <w:p w:rsidR="00005657" w:rsidRPr="006C01EE" w:rsidRDefault="00005657" w:rsidP="001F2537">
      <w:pPr>
        <w:pStyle w:val="11"/>
        <w:numPr>
          <w:ilvl w:val="0"/>
          <w:numId w:val="14"/>
        </w:numPr>
        <w:tabs>
          <w:tab w:val="left" w:pos="1134"/>
        </w:tabs>
        <w:ind w:firstLine="709"/>
        <w:jc w:val="both"/>
      </w:pPr>
      <w:bookmarkStart w:id="168" w:name="bookmark231"/>
      <w:bookmarkEnd w:id="168"/>
      <w:r w:rsidRPr="006C01EE">
        <w:rPr>
          <w:color w:val="000000"/>
          <w:sz w:val="24"/>
          <w:szCs w:val="24"/>
        </w:rPr>
        <w:t>Градостроительные регламенты установлены с учетом:</w:t>
      </w:r>
    </w:p>
    <w:p w:rsidR="00005657" w:rsidRPr="006C01EE" w:rsidRDefault="00005657" w:rsidP="001F2537">
      <w:pPr>
        <w:pStyle w:val="11"/>
        <w:numPr>
          <w:ilvl w:val="0"/>
          <w:numId w:val="10"/>
        </w:numPr>
        <w:tabs>
          <w:tab w:val="left" w:pos="1134"/>
        </w:tabs>
        <w:ind w:firstLine="709"/>
        <w:jc w:val="both"/>
      </w:pPr>
      <w:bookmarkStart w:id="169" w:name="bookmark232"/>
      <w:bookmarkEnd w:id="169"/>
      <w:r w:rsidRPr="006C01EE">
        <w:rPr>
          <w:color w:val="000000"/>
          <w:sz w:val="24"/>
          <w:szCs w:val="24"/>
        </w:rPr>
        <w:t>фактического использования земельных участков и объектов капитального строительства в границах территориальной зоны;</w:t>
      </w:r>
    </w:p>
    <w:p w:rsidR="00005657" w:rsidRPr="006C01EE" w:rsidRDefault="00005657" w:rsidP="001F2537">
      <w:pPr>
        <w:pStyle w:val="11"/>
        <w:numPr>
          <w:ilvl w:val="0"/>
          <w:numId w:val="10"/>
        </w:numPr>
        <w:tabs>
          <w:tab w:val="left" w:pos="1134"/>
        </w:tabs>
        <w:ind w:firstLine="709"/>
        <w:jc w:val="both"/>
      </w:pPr>
      <w:bookmarkStart w:id="170" w:name="bookmark233"/>
      <w:bookmarkEnd w:id="170"/>
      <w:r w:rsidRPr="006C01EE">
        <w:rPr>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005657" w:rsidRPr="006C01EE" w:rsidRDefault="00005657" w:rsidP="001F2537">
      <w:pPr>
        <w:pStyle w:val="11"/>
        <w:numPr>
          <w:ilvl w:val="0"/>
          <w:numId w:val="10"/>
        </w:numPr>
        <w:tabs>
          <w:tab w:val="left" w:pos="1134"/>
        </w:tabs>
        <w:ind w:firstLine="709"/>
        <w:jc w:val="both"/>
      </w:pPr>
      <w:bookmarkStart w:id="171" w:name="bookmark234"/>
      <w:bookmarkEnd w:id="171"/>
      <w:r w:rsidRPr="006C01EE">
        <w:rPr>
          <w:color w:val="000000"/>
          <w:sz w:val="24"/>
          <w:szCs w:val="24"/>
        </w:rPr>
        <w:t>функциональных зон и характеристик их планируемого развития, определенных генеральным планом;</w:t>
      </w:r>
    </w:p>
    <w:p w:rsidR="00005657" w:rsidRPr="006C01EE" w:rsidRDefault="00005657" w:rsidP="001F2537">
      <w:pPr>
        <w:pStyle w:val="11"/>
        <w:numPr>
          <w:ilvl w:val="0"/>
          <w:numId w:val="10"/>
        </w:numPr>
        <w:tabs>
          <w:tab w:val="left" w:pos="1134"/>
        </w:tabs>
        <w:ind w:firstLine="709"/>
        <w:jc w:val="both"/>
      </w:pPr>
      <w:bookmarkStart w:id="172" w:name="bookmark235"/>
      <w:bookmarkEnd w:id="172"/>
      <w:r w:rsidRPr="006C01EE">
        <w:rPr>
          <w:color w:val="000000"/>
          <w:sz w:val="24"/>
          <w:szCs w:val="24"/>
        </w:rPr>
        <w:t>видов территориальных зон;</w:t>
      </w:r>
    </w:p>
    <w:p w:rsidR="00005657" w:rsidRPr="006C01EE" w:rsidRDefault="00005657" w:rsidP="001F2537">
      <w:pPr>
        <w:pStyle w:val="11"/>
        <w:numPr>
          <w:ilvl w:val="0"/>
          <w:numId w:val="10"/>
        </w:numPr>
        <w:tabs>
          <w:tab w:val="left" w:pos="1134"/>
        </w:tabs>
        <w:ind w:firstLine="709"/>
        <w:jc w:val="both"/>
      </w:pPr>
      <w:bookmarkStart w:id="173" w:name="bookmark236"/>
      <w:bookmarkEnd w:id="173"/>
      <w:r w:rsidRPr="006C01EE">
        <w:rPr>
          <w:color w:val="000000"/>
          <w:sz w:val="24"/>
          <w:szCs w:val="24"/>
        </w:rPr>
        <w:t>требований охраны объектов культурного наследия, а также особо охраняемых природных территорий, иных природных объектов.</w:t>
      </w:r>
    </w:p>
    <w:p w:rsidR="00005657" w:rsidRPr="006C01EE" w:rsidRDefault="00005657" w:rsidP="001F2537">
      <w:pPr>
        <w:pStyle w:val="11"/>
        <w:numPr>
          <w:ilvl w:val="0"/>
          <w:numId w:val="14"/>
        </w:numPr>
        <w:tabs>
          <w:tab w:val="left" w:pos="1134"/>
        </w:tabs>
        <w:ind w:firstLine="709"/>
        <w:jc w:val="both"/>
      </w:pPr>
      <w:bookmarkStart w:id="174" w:name="bookmark237"/>
      <w:bookmarkEnd w:id="174"/>
      <w:r w:rsidRPr="006C01EE">
        <w:rPr>
          <w:color w:val="000000"/>
          <w:sz w:val="24"/>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005657" w:rsidRPr="006C01EE" w:rsidRDefault="00005657" w:rsidP="001F2537">
      <w:pPr>
        <w:pStyle w:val="11"/>
        <w:numPr>
          <w:ilvl w:val="0"/>
          <w:numId w:val="14"/>
        </w:numPr>
        <w:tabs>
          <w:tab w:val="left" w:pos="1134"/>
        </w:tabs>
        <w:ind w:firstLine="709"/>
        <w:jc w:val="both"/>
      </w:pPr>
      <w:bookmarkStart w:id="175" w:name="bookmark238"/>
      <w:bookmarkEnd w:id="175"/>
      <w:r w:rsidRPr="006C01EE">
        <w:rPr>
          <w:color w:val="000000"/>
          <w:sz w:val="24"/>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005657" w:rsidRPr="006C01EE" w:rsidRDefault="00005657" w:rsidP="001F2537">
      <w:pPr>
        <w:pStyle w:val="11"/>
        <w:numPr>
          <w:ilvl w:val="0"/>
          <w:numId w:val="14"/>
        </w:numPr>
        <w:tabs>
          <w:tab w:val="left" w:pos="1134"/>
        </w:tabs>
        <w:ind w:firstLine="709"/>
        <w:jc w:val="both"/>
      </w:pPr>
      <w:bookmarkStart w:id="176" w:name="bookmark239"/>
      <w:bookmarkEnd w:id="176"/>
      <w:r w:rsidRPr="006C01EE">
        <w:rPr>
          <w:color w:val="000000"/>
          <w:sz w:val="24"/>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005657" w:rsidRPr="006C01EE" w:rsidRDefault="00005657" w:rsidP="001F2537">
      <w:pPr>
        <w:pStyle w:val="11"/>
        <w:numPr>
          <w:ilvl w:val="0"/>
          <w:numId w:val="10"/>
        </w:numPr>
        <w:tabs>
          <w:tab w:val="left" w:pos="1134"/>
        </w:tabs>
        <w:ind w:firstLine="709"/>
        <w:jc w:val="both"/>
      </w:pPr>
      <w:bookmarkStart w:id="177" w:name="bookmark240"/>
      <w:bookmarkEnd w:id="177"/>
      <w:r w:rsidRPr="006C01EE">
        <w:rPr>
          <w:color w:val="000000"/>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05657" w:rsidRPr="006C01EE" w:rsidRDefault="00005657" w:rsidP="001F2537">
      <w:pPr>
        <w:pStyle w:val="11"/>
        <w:numPr>
          <w:ilvl w:val="0"/>
          <w:numId w:val="10"/>
        </w:numPr>
        <w:tabs>
          <w:tab w:val="left" w:pos="1134"/>
        </w:tabs>
        <w:ind w:firstLine="709"/>
        <w:jc w:val="both"/>
      </w:pPr>
      <w:bookmarkStart w:id="178" w:name="bookmark241"/>
      <w:bookmarkEnd w:id="178"/>
      <w:r w:rsidRPr="006C01EE">
        <w:rPr>
          <w:color w:val="000000"/>
          <w:sz w:val="24"/>
          <w:szCs w:val="24"/>
        </w:rPr>
        <w:t>в границах территорий общего пользования;</w:t>
      </w:r>
    </w:p>
    <w:p w:rsidR="00005657" w:rsidRPr="006C01EE" w:rsidRDefault="00005657" w:rsidP="001F2537">
      <w:pPr>
        <w:pStyle w:val="11"/>
        <w:numPr>
          <w:ilvl w:val="0"/>
          <w:numId w:val="10"/>
        </w:numPr>
        <w:tabs>
          <w:tab w:val="left" w:pos="1134"/>
        </w:tabs>
        <w:ind w:firstLine="709"/>
        <w:jc w:val="both"/>
      </w:pPr>
      <w:bookmarkStart w:id="179" w:name="bookmark242"/>
      <w:bookmarkEnd w:id="179"/>
      <w:r w:rsidRPr="006C01EE">
        <w:rPr>
          <w:color w:val="000000"/>
          <w:sz w:val="24"/>
          <w:szCs w:val="24"/>
        </w:rPr>
        <w:t>предназначенные для размещения линейных объектов и (или) занятые линейными объектами;</w:t>
      </w:r>
    </w:p>
    <w:p w:rsidR="00005657" w:rsidRPr="006C01EE" w:rsidRDefault="00005657" w:rsidP="001F2537">
      <w:pPr>
        <w:pStyle w:val="11"/>
        <w:numPr>
          <w:ilvl w:val="0"/>
          <w:numId w:val="10"/>
        </w:numPr>
        <w:tabs>
          <w:tab w:val="left" w:pos="1134"/>
        </w:tabs>
        <w:ind w:firstLine="709"/>
        <w:jc w:val="both"/>
      </w:pPr>
      <w:bookmarkStart w:id="180" w:name="bookmark243"/>
      <w:bookmarkEnd w:id="180"/>
      <w:r w:rsidRPr="006C01EE">
        <w:rPr>
          <w:color w:val="000000"/>
          <w:sz w:val="24"/>
          <w:szCs w:val="24"/>
        </w:rPr>
        <w:t>предоставленные для добычи полезных ископаемых.</w:t>
      </w:r>
    </w:p>
    <w:p w:rsidR="00005657" w:rsidRPr="004C073B" w:rsidRDefault="00005657" w:rsidP="001F2537">
      <w:pPr>
        <w:pStyle w:val="11"/>
        <w:numPr>
          <w:ilvl w:val="0"/>
          <w:numId w:val="14"/>
        </w:numPr>
        <w:tabs>
          <w:tab w:val="left" w:pos="1134"/>
        </w:tabs>
        <w:ind w:firstLine="709"/>
        <w:jc w:val="both"/>
        <w:rPr>
          <w:color w:val="000000"/>
          <w:sz w:val="24"/>
          <w:szCs w:val="24"/>
        </w:rPr>
      </w:pPr>
      <w:bookmarkStart w:id="181" w:name="bookmark244"/>
      <w:bookmarkEnd w:id="181"/>
      <w:r w:rsidRPr="006C01EE">
        <w:rPr>
          <w:color w:val="000000"/>
          <w:sz w:val="24"/>
          <w:szCs w:val="24"/>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w:t>
      </w:r>
      <w:r w:rsidR="004C073B" w:rsidRPr="004C073B">
        <w:rPr>
          <w:color w:val="000000"/>
          <w:sz w:val="24"/>
          <w:szCs w:val="24"/>
        </w:rPr>
        <w:t xml:space="preserve">зон и </w:t>
      </w:r>
      <w:r w:rsidR="004C073B" w:rsidRPr="004C073B">
        <w:rPr>
          <w:color w:val="000000"/>
          <w:sz w:val="24"/>
          <w:szCs w:val="24"/>
        </w:rPr>
        <w:lastRenderedPageBreak/>
        <w:t>территорий опережающего развития.</w:t>
      </w:r>
    </w:p>
    <w:p w:rsidR="00005657" w:rsidRPr="006C01EE" w:rsidRDefault="00005657" w:rsidP="001F2537">
      <w:pPr>
        <w:pStyle w:val="11"/>
        <w:numPr>
          <w:ilvl w:val="0"/>
          <w:numId w:val="14"/>
        </w:numPr>
        <w:tabs>
          <w:tab w:val="left" w:pos="1134"/>
        </w:tabs>
        <w:ind w:firstLine="709"/>
        <w:jc w:val="both"/>
      </w:pPr>
      <w:bookmarkStart w:id="182" w:name="bookmark245"/>
      <w:bookmarkEnd w:id="182"/>
      <w:r w:rsidRPr="006C01EE">
        <w:rPr>
          <w:color w:val="000000"/>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005B7CE5" w:rsidRPr="006C01EE">
        <w:rPr>
          <w:sz w:val="24"/>
          <w:szCs w:val="24"/>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8" w:history="1">
        <w:r w:rsidR="005B7CE5" w:rsidRPr="006C01EE">
          <w:rPr>
            <w:sz w:val="24"/>
            <w:szCs w:val="24"/>
          </w:rPr>
          <w:t>регламентом</w:t>
        </w:r>
      </w:hyperlink>
      <w:r w:rsidR="005B7CE5" w:rsidRPr="006C01EE">
        <w:rPr>
          <w:sz w:val="24"/>
          <w:szCs w:val="24"/>
        </w:rPr>
        <w:t xml:space="preserve">, положением об особо охраняемой природной территории в соответствии с лесным </w:t>
      </w:r>
      <w:hyperlink r:id="rId19" w:history="1">
        <w:r w:rsidR="005B7CE5" w:rsidRPr="006C01EE">
          <w:rPr>
            <w:sz w:val="24"/>
            <w:szCs w:val="24"/>
          </w:rPr>
          <w:t>законодательством</w:t>
        </w:r>
      </w:hyperlink>
      <w:r w:rsidR="005B7CE5" w:rsidRPr="006C01EE">
        <w:rPr>
          <w:sz w:val="24"/>
          <w:szCs w:val="24"/>
        </w:rPr>
        <w:t xml:space="preserve">, </w:t>
      </w:r>
      <w:hyperlink r:id="rId20" w:history="1">
        <w:r w:rsidR="005B7CE5" w:rsidRPr="006C01EE">
          <w:rPr>
            <w:sz w:val="24"/>
            <w:szCs w:val="24"/>
          </w:rPr>
          <w:t>законодательством</w:t>
        </w:r>
      </w:hyperlink>
      <w:r w:rsidR="005B7CE5" w:rsidRPr="006C01EE">
        <w:rPr>
          <w:sz w:val="24"/>
          <w:szCs w:val="24"/>
        </w:rPr>
        <w:t xml:space="preserve"> об особо охраняемых природных территориях.</w:t>
      </w:r>
    </w:p>
    <w:p w:rsidR="00005657" w:rsidRPr="006C01EE" w:rsidRDefault="00005657" w:rsidP="001F2537">
      <w:pPr>
        <w:pStyle w:val="11"/>
        <w:numPr>
          <w:ilvl w:val="0"/>
          <w:numId w:val="14"/>
        </w:numPr>
        <w:tabs>
          <w:tab w:val="left" w:pos="1134"/>
        </w:tabs>
        <w:ind w:firstLine="709"/>
        <w:jc w:val="both"/>
      </w:pPr>
      <w:bookmarkStart w:id="183" w:name="bookmark247"/>
      <w:bookmarkStart w:id="184" w:name="bookmark246"/>
      <w:bookmarkEnd w:id="183"/>
      <w:r w:rsidRPr="006C01EE">
        <w:rPr>
          <w:color w:val="000000"/>
          <w:sz w:val="24"/>
          <w:szCs w:val="24"/>
        </w:rPr>
        <w:t>Применительно к территориям исторических поселений, достопримечательных мест,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bookmarkEnd w:id="184"/>
    </w:p>
    <w:p w:rsidR="00DF1B27" w:rsidRPr="006C01EE" w:rsidRDefault="00DF1B27" w:rsidP="005404C1">
      <w:pPr>
        <w:pStyle w:val="Heading20"/>
        <w:keepNext/>
        <w:keepLines/>
        <w:tabs>
          <w:tab w:val="left" w:pos="1134"/>
        </w:tabs>
        <w:spacing w:after="0"/>
        <w:ind w:firstLine="567"/>
        <w:rPr>
          <w:color w:val="000000"/>
          <w:sz w:val="24"/>
          <w:szCs w:val="24"/>
        </w:rPr>
      </w:pPr>
      <w:bookmarkStart w:id="185" w:name="bookmark248"/>
      <w:bookmarkStart w:id="186" w:name="bookmark249"/>
      <w:bookmarkStart w:id="187" w:name="bookmark250"/>
    </w:p>
    <w:p w:rsidR="00005657" w:rsidRPr="006C01EE" w:rsidRDefault="00005657" w:rsidP="005404C1">
      <w:pPr>
        <w:pStyle w:val="Heading20"/>
        <w:keepNext/>
        <w:keepLines/>
        <w:tabs>
          <w:tab w:val="left" w:pos="1134"/>
        </w:tabs>
        <w:spacing w:after="0"/>
        <w:ind w:firstLine="567"/>
        <w:rPr>
          <w:color w:val="000000"/>
          <w:sz w:val="24"/>
          <w:szCs w:val="24"/>
        </w:rPr>
      </w:pPr>
      <w:bookmarkStart w:id="188" w:name="_Toc143271034"/>
      <w:r w:rsidRPr="006C01EE">
        <w:rPr>
          <w:color w:val="000000"/>
          <w:sz w:val="24"/>
          <w:szCs w:val="24"/>
        </w:rPr>
        <w:t>Статья 11. Состав градостроительного регламента</w:t>
      </w:r>
      <w:bookmarkEnd w:id="185"/>
      <w:bookmarkEnd w:id="186"/>
      <w:bookmarkEnd w:id="187"/>
      <w:bookmarkEnd w:id="188"/>
    </w:p>
    <w:p w:rsidR="005404C1" w:rsidRPr="006C01EE" w:rsidRDefault="005404C1" w:rsidP="005404C1">
      <w:pPr>
        <w:pStyle w:val="Heading20"/>
        <w:keepNext/>
        <w:keepLines/>
        <w:tabs>
          <w:tab w:val="left" w:pos="1134"/>
        </w:tabs>
        <w:spacing w:after="0"/>
        <w:ind w:firstLine="567"/>
      </w:pPr>
    </w:p>
    <w:p w:rsidR="00005657" w:rsidRPr="00484551" w:rsidRDefault="00005657" w:rsidP="001F2537">
      <w:pPr>
        <w:pStyle w:val="11"/>
        <w:numPr>
          <w:ilvl w:val="0"/>
          <w:numId w:val="15"/>
        </w:numPr>
        <w:tabs>
          <w:tab w:val="left" w:pos="1134"/>
          <w:tab w:val="left" w:pos="1281"/>
        </w:tabs>
        <w:ind w:firstLine="709"/>
        <w:jc w:val="both"/>
        <w:rPr>
          <w:sz w:val="24"/>
          <w:szCs w:val="24"/>
        </w:rPr>
      </w:pPr>
      <w:bookmarkStart w:id="189" w:name="bookmark251"/>
      <w:bookmarkEnd w:id="189"/>
      <w:r w:rsidRPr="00484551">
        <w:rPr>
          <w:color w:val="00000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005657" w:rsidRPr="00484551" w:rsidRDefault="00005657" w:rsidP="001F2537">
      <w:pPr>
        <w:pStyle w:val="11"/>
        <w:numPr>
          <w:ilvl w:val="0"/>
          <w:numId w:val="16"/>
        </w:numPr>
        <w:tabs>
          <w:tab w:val="left" w:pos="1134"/>
          <w:tab w:val="left" w:pos="1281"/>
        </w:tabs>
        <w:ind w:firstLine="709"/>
        <w:jc w:val="both"/>
        <w:rPr>
          <w:sz w:val="24"/>
          <w:szCs w:val="24"/>
        </w:rPr>
      </w:pPr>
      <w:bookmarkStart w:id="190" w:name="bookmark252"/>
      <w:bookmarkEnd w:id="190"/>
      <w:r w:rsidRPr="00484551">
        <w:rPr>
          <w:color w:val="000000"/>
          <w:sz w:val="24"/>
          <w:szCs w:val="24"/>
        </w:rPr>
        <w:t>виды разрешенного использования земельных участков и объектов капитального строительства;</w:t>
      </w:r>
    </w:p>
    <w:p w:rsidR="00005657" w:rsidRPr="004C073B" w:rsidRDefault="00005657" w:rsidP="001F2537">
      <w:pPr>
        <w:pStyle w:val="11"/>
        <w:numPr>
          <w:ilvl w:val="0"/>
          <w:numId w:val="16"/>
        </w:numPr>
        <w:tabs>
          <w:tab w:val="left" w:pos="1134"/>
          <w:tab w:val="left" w:pos="1281"/>
        </w:tabs>
        <w:ind w:firstLine="709"/>
        <w:jc w:val="both"/>
        <w:rPr>
          <w:sz w:val="24"/>
          <w:szCs w:val="24"/>
        </w:rPr>
      </w:pPr>
      <w:bookmarkStart w:id="191" w:name="bookmark253"/>
      <w:bookmarkEnd w:id="191"/>
      <w:r w:rsidRPr="00484551">
        <w:rPr>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C073B" w:rsidRPr="004C073B" w:rsidRDefault="004C073B" w:rsidP="004C073B">
      <w:pPr>
        <w:pStyle w:val="11"/>
        <w:numPr>
          <w:ilvl w:val="0"/>
          <w:numId w:val="16"/>
        </w:numPr>
        <w:tabs>
          <w:tab w:val="left" w:pos="1134"/>
          <w:tab w:val="left" w:pos="1281"/>
        </w:tabs>
        <w:ind w:firstLine="709"/>
        <w:jc w:val="both"/>
        <w:rPr>
          <w:color w:val="000000"/>
          <w:sz w:val="24"/>
          <w:szCs w:val="24"/>
        </w:rPr>
      </w:pPr>
      <w:r w:rsidRPr="004C073B">
        <w:rPr>
          <w:color w:val="000000"/>
          <w:sz w:val="24"/>
          <w:szCs w:val="24"/>
        </w:rPr>
        <w:t>требования к архитектурно-градостроительному облику объектов капитального строительства;</w:t>
      </w:r>
    </w:p>
    <w:p w:rsidR="00005657" w:rsidRPr="00484551" w:rsidRDefault="00005657" w:rsidP="001F2537">
      <w:pPr>
        <w:pStyle w:val="11"/>
        <w:numPr>
          <w:ilvl w:val="0"/>
          <w:numId w:val="16"/>
        </w:numPr>
        <w:tabs>
          <w:tab w:val="left" w:pos="1134"/>
          <w:tab w:val="left" w:pos="1281"/>
        </w:tabs>
        <w:ind w:firstLine="709"/>
        <w:jc w:val="both"/>
        <w:rPr>
          <w:color w:val="000000"/>
          <w:sz w:val="24"/>
          <w:szCs w:val="24"/>
        </w:rPr>
      </w:pPr>
      <w:bookmarkStart w:id="192" w:name="bookmark254"/>
      <w:bookmarkEnd w:id="192"/>
      <w:r w:rsidRPr="00484551">
        <w:rPr>
          <w:color w:val="000000"/>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A77AD" w:rsidRPr="00484551" w:rsidRDefault="00005657" w:rsidP="001F2537">
      <w:pPr>
        <w:pStyle w:val="11"/>
        <w:numPr>
          <w:ilvl w:val="0"/>
          <w:numId w:val="16"/>
        </w:numPr>
        <w:tabs>
          <w:tab w:val="left" w:pos="1134"/>
          <w:tab w:val="left" w:pos="1281"/>
        </w:tabs>
        <w:ind w:firstLine="709"/>
        <w:jc w:val="both"/>
        <w:rPr>
          <w:color w:val="000000"/>
          <w:sz w:val="24"/>
          <w:szCs w:val="24"/>
        </w:rPr>
      </w:pPr>
      <w:bookmarkStart w:id="193" w:name="bookmark255"/>
      <w:bookmarkEnd w:id="193"/>
      <w:r w:rsidRPr="00484551">
        <w:rPr>
          <w:color w:val="000000"/>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006C01EE" w:rsidRPr="00484551">
        <w:rPr>
          <w:color w:val="000000"/>
          <w:sz w:val="24"/>
          <w:szCs w:val="24"/>
        </w:rPr>
        <w:t>деятельности по комплексному и устойчивому развитию территории.</w:t>
      </w:r>
    </w:p>
    <w:p w:rsidR="00832FAA" w:rsidRPr="00484551" w:rsidRDefault="00005657" w:rsidP="001F2537">
      <w:pPr>
        <w:pStyle w:val="11"/>
        <w:numPr>
          <w:ilvl w:val="0"/>
          <w:numId w:val="15"/>
        </w:numPr>
        <w:tabs>
          <w:tab w:val="left" w:pos="1134"/>
          <w:tab w:val="left" w:pos="1281"/>
        </w:tabs>
        <w:ind w:firstLine="709"/>
        <w:jc w:val="both"/>
        <w:rPr>
          <w:sz w:val="24"/>
          <w:szCs w:val="24"/>
        </w:rPr>
      </w:pPr>
      <w:bookmarkStart w:id="194" w:name="bookmark256"/>
      <w:bookmarkEnd w:id="194"/>
      <w:r w:rsidRPr="00484551">
        <w:rPr>
          <w:color w:val="000000"/>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bookmarkStart w:id="195" w:name="bookmark257"/>
      <w:bookmarkEnd w:id="195"/>
    </w:p>
    <w:p w:rsidR="00832FAA" w:rsidRPr="00484551" w:rsidRDefault="00832FAA" w:rsidP="001F2537">
      <w:pPr>
        <w:pStyle w:val="11"/>
        <w:numPr>
          <w:ilvl w:val="0"/>
          <w:numId w:val="15"/>
        </w:numPr>
        <w:tabs>
          <w:tab w:val="left" w:pos="1134"/>
          <w:tab w:val="left" w:pos="1281"/>
        </w:tabs>
        <w:ind w:firstLine="709"/>
        <w:jc w:val="both"/>
        <w:rPr>
          <w:sz w:val="24"/>
          <w:szCs w:val="24"/>
        </w:rPr>
      </w:pPr>
      <w:r w:rsidRPr="00484551">
        <w:rPr>
          <w:bCs/>
          <w:sz w:val="24"/>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832FAA" w:rsidRPr="00484551" w:rsidRDefault="00832FAA" w:rsidP="001F2537">
      <w:pPr>
        <w:tabs>
          <w:tab w:val="left" w:pos="1134"/>
        </w:tabs>
        <w:ind w:firstLine="709"/>
        <w:jc w:val="both"/>
        <w:rPr>
          <w:rFonts w:ascii="Times New Roman" w:eastAsia="Times New Roman" w:hAnsi="Times New Roman" w:cs="Times New Roman"/>
          <w:bCs/>
        </w:rPr>
      </w:pPr>
      <w:r w:rsidRPr="00484551">
        <w:rPr>
          <w:rFonts w:ascii="Times New Roman" w:eastAsia="Times New Roman" w:hAnsi="Times New Roman" w:cs="Times New Roman"/>
          <w:bCs/>
        </w:rPr>
        <w:t>Применение вспомогательных видов разрешенного использования допускается при соблюдении следующих условий:</w:t>
      </w:r>
    </w:p>
    <w:p w:rsidR="00832FAA" w:rsidRPr="00484551" w:rsidRDefault="00832FAA" w:rsidP="004C073B">
      <w:pPr>
        <w:pStyle w:val="a7"/>
        <w:numPr>
          <w:ilvl w:val="0"/>
          <w:numId w:val="77"/>
        </w:numPr>
        <w:tabs>
          <w:tab w:val="left" w:pos="1134"/>
        </w:tabs>
        <w:ind w:left="0" w:firstLine="709"/>
        <w:rPr>
          <w:bCs/>
          <w:sz w:val="24"/>
          <w:szCs w:val="24"/>
          <w:lang w:val="ru-RU" w:eastAsia="ru-RU"/>
        </w:rPr>
      </w:pPr>
      <w:r w:rsidRPr="00484551">
        <w:rPr>
          <w:bCs/>
          <w:sz w:val="24"/>
          <w:szCs w:val="24"/>
          <w:lang w:val="ru-RU" w:eastAsia="ru-RU"/>
        </w:rPr>
        <w:t xml:space="preserve">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w:t>
      </w:r>
      <w:r w:rsidRPr="00484551">
        <w:rPr>
          <w:bCs/>
          <w:sz w:val="24"/>
          <w:szCs w:val="24"/>
          <w:lang w:val="ru-RU" w:eastAsia="ru-RU"/>
        </w:rPr>
        <w:lastRenderedPageBreak/>
        <w:t>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6C01EE" w:rsidRPr="00484551" w:rsidRDefault="00832FAA" w:rsidP="004C073B">
      <w:pPr>
        <w:pStyle w:val="a7"/>
        <w:numPr>
          <w:ilvl w:val="0"/>
          <w:numId w:val="77"/>
        </w:numPr>
        <w:tabs>
          <w:tab w:val="left" w:pos="1134"/>
        </w:tabs>
        <w:ind w:left="0" w:firstLine="709"/>
        <w:rPr>
          <w:bCs/>
          <w:sz w:val="24"/>
          <w:szCs w:val="24"/>
          <w:lang w:val="ru-RU" w:eastAsia="ru-RU"/>
        </w:rPr>
      </w:pPr>
      <w:r w:rsidRPr="00484551">
        <w:rPr>
          <w:bCs/>
          <w:sz w:val="24"/>
          <w:szCs w:val="24"/>
          <w:lang w:val="ru-RU" w:eastAsia="ru-RU"/>
        </w:rPr>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005657" w:rsidRPr="00484551" w:rsidRDefault="00832FAA" w:rsidP="004C073B">
      <w:pPr>
        <w:pStyle w:val="a7"/>
        <w:numPr>
          <w:ilvl w:val="0"/>
          <w:numId w:val="77"/>
        </w:numPr>
        <w:tabs>
          <w:tab w:val="left" w:pos="1134"/>
        </w:tabs>
        <w:ind w:left="0" w:firstLine="709"/>
        <w:rPr>
          <w:bCs/>
          <w:sz w:val="24"/>
          <w:szCs w:val="24"/>
          <w:lang w:val="ru-RU" w:eastAsia="ru-RU"/>
        </w:rPr>
      </w:pPr>
      <w:r w:rsidRPr="00484551">
        <w:rPr>
          <w:bCs/>
          <w:sz w:val="24"/>
          <w:szCs w:val="24"/>
          <w:lang w:val="ru-RU" w:eastAsia="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p>
    <w:p w:rsidR="00005657" w:rsidRPr="00484551" w:rsidRDefault="00005657" w:rsidP="001F2537">
      <w:pPr>
        <w:pStyle w:val="11"/>
        <w:numPr>
          <w:ilvl w:val="0"/>
          <w:numId w:val="15"/>
        </w:numPr>
        <w:tabs>
          <w:tab w:val="left" w:pos="1134"/>
          <w:tab w:val="left" w:pos="1281"/>
        </w:tabs>
        <w:ind w:firstLine="709"/>
        <w:jc w:val="both"/>
        <w:rPr>
          <w:sz w:val="24"/>
          <w:szCs w:val="24"/>
        </w:rPr>
      </w:pPr>
      <w:bookmarkStart w:id="196" w:name="bookmark258"/>
      <w:bookmarkEnd w:id="196"/>
      <w:r w:rsidRPr="00484551">
        <w:rPr>
          <w:color w:val="000000"/>
          <w:sz w:val="24"/>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6C01EE" w:rsidRPr="00484551" w:rsidRDefault="006C01EE" w:rsidP="001F2537">
      <w:pPr>
        <w:pStyle w:val="a7"/>
        <w:numPr>
          <w:ilvl w:val="0"/>
          <w:numId w:val="15"/>
        </w:numPr>
        <w:tabs>
          <w:tab w:val="left" w:pos="1134"/>
        </w:tabs>
        <w:ind w:left="0" w:firstLine="709"/>
        <w:rPr>
          <w:sz w:val="24"/>
          <w:szCs w:val="24"/>
          <w:lang w:val="ru-RU"/>
        </w:rPr>
      </w:pPr>
      <w:r w:rsidRPr="00484551">
        <w:rPr>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Росреестра от 10.11.2020 N П/0412 «Об утверждении классификатора видов разрешенного использования земельных участков» (далее </w:t>
      </w:r>
      <w:r w:rsidR="00484551" w:rsidRPr="00484551">
        <w:rPr>
          <w:sz w:val="24"/>
          <w:szCs w:val="24"/>
          <w:lang w:val="ru-RU"/>
        </w:rPr>
        <w:t xml:space="preserve">- </w:t>
      </w:r>
      <w:r w:rsidRPr="00484551">
        <w:rPr>
          <w:sz w:val="24"/>
          <w:szCs w:val="24"/>
          <w:lang w:val="ru-RU"/>
        </w:rPr>
        <w:t>Классификатор).</w:t>
      </w:r>
      <w:bookmarkStart w:id="197" w:name="bookmark259"/>
      <w:bookmarkEnd w:id="197"/>
    </w:p>
    <w:p w:rsidR="00005657" w:rsidRPr="00484551" w:rsidRDefault="00005657" w:rsidP="001F2537">
      <w:pPr>
        <w:tabs>
          <w:tab w:val="left" w:pos="1134"/>
        </w:tabs>
        <w:ind w:firstLine="709"/>
        <w:jc w:val="both"/>
        <w:rPr>
          <w:rFonts w:ascii="Times New Roman" w:hAnsi="Times New Roman" w:cs="Times New Roman"/>
        </w:rPr>
      </w:pPr>
      <w:r w:rsidRPr="00484551">
        <w:rPr>
          <w:rFonts w:ascii="Times New Roman" w:hAnsi="Times New Roman" w:cs="Times New Roman"/>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198" w:name="bookmark260"/>
      <w:bookmarkEnd w:id="198"/>
      <w:r w:rsidRPr="00484551">
        <w:rPr>
          <w:color w:val="000000"/>
          <w:sz w:val="24"/>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199" w:name="bookmark261"/>
      <w:bookmarkEnd w:id="199"/>
      <w:r w:rsidRPr="00484551">
        <w:rPr>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0" w:name="bookmark262"/>
      <w:bookmarkEnd w:id="200"/>
      <w:r w:rsidRPr="00484551">
        <w:rPr>
          <w:color w:val="000000"/>
          <w:sz w:val="24"/>
          <w:szCs w:val="24"/>
        </w:rPr>
        <w:t>предельные (минимальные и (или) максимальные) размеры земельных участков, в том числе их площадь;</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1" w:name="bookmark263"/>
      <w:bookmarkEnd w:id="201"/>
      <w:r w:rsidRPr="00484551">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2" w:name="bookmark264"/>
      <w:bookmarkEnd w:id="202"/>
      <w:r w:rsidRPr="00484551">
        <w:rPr>
          <w:color w:val="000000"/>
          <w:sz w:val="24"/>
          <w:szCs w:val="24"/>
        </w:rPr>
        <w:t>предельное количество этажей или предельную высоту зданий, строений, сооружений;</w:t>
      </w:r>
    </w:p>
    <w:p w:rsidR="00005657" w:rsidRPr="00484551" w:rsidRDefault="00005657" w:rsidP="001F2537">
      <w:pPr>
        <w:pStyle w:val="11"/>
        <w:numPr>
          <w:ilvl w:val="0"/>
          <w:numId w:val="17"/>
        </w:numPr>
        <w:tabs>
          <w:tab w:val="left" w:pos="1134"/>
          <w:tab w:val="left" w:pos="1283"/>
        </w:tabs>
        <w:ind w:firstLine="709"/>
        <w:jc w:val="both"/>
        <w:rPr>
          <w:sz w:val="24"/>
          <w:szCs w:val="24"/>
        </w:rPr>
      </w:pPr>
      <w:bookmarkStart w:id="203" w:name="bookmark265"/>
      <w:bookmarkEnd w:id="203"/>
      <w:r w:rsidRPr="00484551">
        <w:rPr>
          <w:color w:val="000000"/>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204" w:name="bookmark266"/>
      <w:bookmarkEnd w:id="204"/>
      <w:r w:rsidRPr="00484551">
        <w:rPr>
          <w:color w:val="000000"/>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6C01EE" w:rsidRPr="00484551" w:rsidRDefault="006C01EE" w:rsidP="001F2537">
      <w:pPr>
        <w:pStyle w:val="11"/>
        <w:tabs>
          <w:tab w:val="left" w:pos="1134"/>
          <w:tab w:val="left" w:pos="1283"/>
        </w:tabs>
        <w:ind w:firstLine="709"/>
        <w:jc w:val="both"/>
        <w:rPr>
          <w:sz w:val="24"/>
          <w:szCs w:val="24"/>
        </w:rPr>
      </w:pPr>
      <w:r w:rsidRPr="00484551">
        <w:rPr>
          <w:sz w:val="24"/>
          <w:szCs w:val="24"/>
        </w:rPr>
        <w:t xml:space="preserve">В случае если предельные размеры земельных участков и предельные параметры </w:t>
      </w:r>
      <w:r w:rsidRPr="00484551">
        <w:rPr>
          <w:sz w:val="24"/>
          <w:szCs w:val="24"/>
        </w:rPr>
        <w:lastRenderedPageBreak/>
        <w:t xml:space="preserve">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w:t>
      </w:r>
      <w:r w:rsidR="00484551">
        <w:rPr>
          <w:sz w:val="24"/>
          <w:szCs w:val="24"/>
        </w:rPr>
        <w:t xml:space="preserve">- </w:t>
      </w:r>
      <w:r w:rsidRPr="00484551">
        <w:rPr>
          <w:sz w:val="24"/>
          <w:szCs w:val="24"/>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205" w:name="bookmark267"/>
      <w:bookmarkEnd w:id="205"/>
      <w:r w:rsidRPr="00484551">
        <w:rPr>
          <w:color w:val="000000"/>
          <w:sz w:val="24"/>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973015" w:rsidRPr="00484551" w:rsidRDefault="00973015" w:rsidP="001F2537">
      <w:pPr>
        <w:pStyle w:val="a9"/>
        <w:tabs>
          <w:tab w:val="left" w:pos="1134"/>
        </w:tabs>
        <w:ind w:firstLine="709"/>
        <w:jc w:val="both"/>
        <w:rPr>
          <w:color w:val="000000"/>
          <w:lang w:val="ru-RU"/>
        </w:rPr>
      </w:pPr>
      <w:r w:rsidRPr="00484551">
        <w:rPr>
          <w:color w:val="000000"/>
          <w:lang w:val="ru-RU"/>
        </w:rPr>
        <w:t>Предельное количество этажей включает все надземные этажи.</w:t>
      </w:r>
    </w:p>
    <w:p w:rsidR="00973015" w:rsidRPr="00484551" w:rsidRDefault="00973015" w:rsidP="001F2537">
      <w:pPr>
        <w:pStyle w:val="a9"/>
        <w:tabs>
          <w:tab w:val="left" w:pos="1134"/>
        </w:tabs>
        <w:ind w:firstLine="709"/>
        <w:jc w:val="both"/>
        <w:rPr>
          <w:color w:val="000000"/>
          <w:lang w:val="ru-RU"/>
        </w:rPr>
      </w:pPr>
      <w:r w:rsidRPr="00484551">
        <w:rPr>
          <w:color w:val="000000"/>
          <w:lang w:val="ru-RU"/>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6C01EE" w:rsidRPr="00484551" w:rsidRDefault="006C01EE" w:rsidP="001F2537">
      <w:pPr>
        <w:pStyle w:val="a9"/>
        <w:tabs>
          <w:tab w:val="left" w:pos="1134"/>
        </w:tabs>
        <w:ind w:firstLine="709"/>
        <w:jc w:val="both"/>
        <w:rPr>
          <w:color w:val="000000"/>
          <w:lang w:val="ru-RU"/>
        </w:rPr>
      </w:pPr>
      <w:r w:rsidRPr="00484551">
        <w:rPr>
          <w:color w:val="000000"/>
          <w:lang w:val="ru-RU"/>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6C01EE" w:rsidRPr="00484551" w:rsidRDefault="006C01EE" w:rsidP="001F2537">
      <w:pPr>
        <w:pStyle w:val="a9"/>
        <w:tabs>
          <w:tab w:val="left" w:pos="1134"/>
        </w:tabs>
        <w:ind w:firstLine="709"/>
        <w:jc w:val="both"/>
        <w:rPr>
          <w:color w:val="000000"/>
          <w:lang w:val="ru-RU"/>
        </w:rPr>
      </w:pPr>
      <w:r w:rsidRPr="00484551">
        <w:rPr>
          <w:color w:val="000000"/>
          <w:lang w:val="ru-RU"/>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B66D78" w:rsidRPr="00484551" w:rsidRDefault="006C01EE" w:rsidP="001F2537">
      <w:pPr>
        <w:pStyle w:val="a9"/>
        <w:tabs>
          <w:tab w:val="left" w:pos="1134"/>
        </w:tabs>
        <w:ind w:firstLine="709"/>
        <w:jc w:val="both"/>
        <w:rPr>
          <w:color w:val="000000"/>
          <w:lang w:val="ru-RU"/>
        </w:rPr>
      </w:pPr>
      <w:r w:rsidRPr="00484551">
        <w:rPr>
          <w:color w:val="000000"/>
          <w:lang w:val="ru-RU"/>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7701E3" w:rsidRPr="00484551" w:rsidRDefault="007701E3" w:rsidP="001F2537">
      <w:pPr>
        <w:pStyle w:val="a9"/>
        <w:tabs>
          <w:tab w:val="left" w:pos="1134"/>
        </w:tabs>
        <w:ind w:firstLine="709"/>
        <w:jc w:val="both"/>
        <w:rPr>
          <w:lang w:val="ru-RU"/>
        </w:rPr>
      </w:pPr>
      <w:r w:rsidRPr="00484551">
        <w:rPr>
          <w:lang w:val="ru-RU"/>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005657" w:rsidRDefault="00005657" w:rsidP="001F2537">
      <w:pPr>
        <w:pStyle w:val="11"/>
        <w:tabs>
          <w:tab w:val="left" w:pos="1134"/>
        </w:tabs>
        <w:ind w:firstLine="709"/>
        <w:jc w:val="both"/>
        <w:rPr>
          <w:color w:val="000000"/>
          <w:sz w:val="24"/>
          <w:szCs w:val="24"/>
        </w:rPr>
      </w:pPr>
      <w:r w:rsidRPr="00484551">
        <w:rPr>
          <w:color w:val="000000"/>
          <w:sz w:val="24"/>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7A0DC4" w:rsidRPr="007A0DC4" w:rsidRDefault="007A0DC4" w:rsidP="007A0DC4">
      <w:pPr>
        <w:pStyle w:val="a9"/>
        <w:tabs>
          <w:tab w:val="left" w:pos="1134"/>
        </w:tabs>
        <w:ind w:firstLine="709"/>
        <w:jc w:val="both"/>
        <w:rPr>
          <w:lang w:val="ru-RU"/>
        </w:rPr>
      </w:pPr>
      <w:r w:rsidRPr="007A0DC4">
        <w:rPr>
          <w:lang w:val="ru-RU"/>
        </w:rPr>
        <w:t>В соответствии с постановлением Правительства Московской области от 26.02.2024 № 158-ПП «Об утверждении Стандарта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005657" w:rsidRPr="00484551" w:rsidRDefault="00005657" w:rsidP="001F2537">
      <w:pPr>
        <w:pStyle w:val="11"/>
        <w:numPr>
          <w:ilvl w:val="0"/>
          <w:numId w:val="15"/>
        </w:numPr>
        <w:tabs>
          <w:tab w:val="left" w:pos="1134"/>
          <w:tab w:val="left" w:pos="1283"/>
        </w:tabs>
        <w:ind w:firstLine="709"/>
        <w:jc w:val="both"/>
        <w:rPr>
          <w:sz w:val="24"/>
          <w:szCs w:val="24"/>
        </w:rPr>
      </w:pPr>
      <w:bookmarkStart w:id="206" w:name="bookmark268"/>
      <w:bookmarkEnd w:id="206"/>
      <w:r w:rsidRPr="00484551">
        <w:rPr>
          <w:color w:val="000000"/>
          <w:sz w:val="24"/>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4C073B" w:rsidRPr="004C073B" w:rsidRDefault="004C073B" w:rsidP="004C073B">
      <w:pPr>
        <w:pStyle w:val="11"/>
        <w:numPr>
          <w:ilvl w:val="0"/>
          <w:numId w:val="15"/>
        </w:numPr>
        <w:tabs>
          <w:tab w:val="left" w:pos="1134"/>
          <w:tab w:val="left" w:pos="1283"/>
        </w:tabs>
        <w:ind w:firstLine="709"/>
        <w:jc w:val="both"/>
        <w:rPr>
          <w:color w:val="000000"/>
          <w:sz w:val="24"/>
          <w:szCs w:val="24"/>
        </w:rPr>
      </w:pPr>
      <w:bookmarkStart w:id="207" w:name="bookmark269"/>
      <w:bookmarkEnd w:id="207"/>
      <w:r w:rsidRPr="004C073B">
        <w:rPr>
          <w:color w:val="000000"/>
          <w:sz w:val="24"/>
          <w:szCs w:val="24"/>
        </w:rPr>
        <w:t xml:space="preserve">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объекта капитального строительства, требования к цветовым решениям объектов капитального строительства, требования к отделочным и </w:t>
      </w:r>
      <w:r w:rsidRPr="004C073B">
        <w:rPr>
          <w:color w:val="000000"/>
          <w:sz w:val="24"/>
          <w:szCs w:val="24"/>
        </w:rPr>
        <w:lastRenderedPageBreak/>
        <w:t>(или)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оборудования на фасадах и кровлях объектов капитального строительства, требования к подсветке фасадов объектов капитального строительства.</w:t>
      </w:r>
    </w:p>
    <w:p w:rsidR="00005657" w:rsidRPr="00484551" w:rsidRDefault="00005657" w:rsidP="001F2537">
      <w:pPr>
        <w:pStyle w:val="11"/>
        <w:numPr>
          <w:ilvl w:val="0"/>
          <w:numId w:val="15"/>
        </w:numPr>
        <w:tabs>
          <w:tab w:val="left" w:pos="1134"/>
          <w:tab w:val="left" w:pos="1283"/>
        </w:tabs>
        <w:ind w:firstLine="709"/>
        <w:jc w:val="both"/>
        <w:rPr>
          <w:sz w:val="24"/>
          <w:szCs w:val="24"/>
        </w:rPr>
      </w:pPr>
      <w:r w:rsidRPr="00484551">
        <w:rPr>
          <w:color w:val="000000"/>
          <w:sz w:val="24"/>
          <w:szCs w:val="24"/>
        </w:rPr>
        <w:t xml:space="preserve">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w:t>
      </w:r>
      <w:r w:rsidR="00B66D78" w:rsidRPr="00484551">
        <w:rPr>
          <w:color w:val="000000"/>
          <w:sz w:val="24"/>
          <w:szCs w:val="24"/>
        </w:rPr>
        <w:t xml:space="preserve">действующими градостроительным планом земельного участка, </w:t>
      </w:r>
      <w:r w:rsidRPr="00484551">
        <w:rPr>
          <w:color w:val="000000"/>
          <w:sz w:val="24"/>
          <w:szCs w:val="24"/>
        </w:rPr>
        <w:t>разрешением на строительство, разрешением на ввод объекта в эксплуатацию, документами государственного</w:t>
      </w:r>
      <w:r w:rsidR="00484551" w:rsidRPr="00484551">
        <w:rPr>
          <w:color w:val="000000"/>
          <w:sz w:val="24"/>
          <w:szCs w:val="24"/>
        </w:rPr>
        <w:t xml:space="preserve"> </w:t>
      </w:r>
      <w:r w:rsidR="00484551" w:rsidRPr="00484551">
        <w:rPr>
          <w:rFonts w:ascii="Times New Roman CYR" w:eastAsiaTheme="minorHAnsi" w:hAnsi="Times New Roman CYR" w:cs="Times New Roman CYR"/>
          <w:color w:val="000000"/>
          <w:sz w:val="24"/>
          <w:szCs w:val="24"/>
        </w:rPr>
        <w:t>кадастрового</w:t>
      </w:r>
      <w:r w:rsidRPr="00484551">
        <w:rPr>
          <w:color w:val="000000"/>
          <w:sz w:val="24"/>
          <w:szCs w:val="24"/>
        </w:rPr>
        <w:t xml:space="preserve">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7701E3" w:rsidRPr="00484551" w:rsidRDefault="007701E3" w:rsidP="001F2537">
      <w:pPr>
        <w:pStyle w:val="a9"/>
        <w:tabs>
          <w:tab w:val="left" w:pos="1134"/>
        </w:tabs>
        <w:ind w:firstLine="709"/>
        <w:jc w:val="both"/>
        <w:rPr>
          <w:strike/>
          <w:lang w:val="ru-RU"/>
        </w:rPr>
      </w:pPr>
      <w:bookmarkStart w:id="208" w:name="bookmark271"/>
      <w:bookmarkEnd w:id="208"/>
      <w:r w:rsidRPr="00484551">
        <w:rPr>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7701E3" w:rsidRPr="00484551" w:rsidRDefault="007701E3" w:rsidP="001F2537">
      <w:pPr>
        <w:pStyle w:val="a7"/>
        <w:numPr>
          <w:ilvl w:val="0"/>
          <w:numId w:val="15"/>
        </w:numPr>
        <w:tabs>
          <w:tab w:val="left" w:pos="1134"/>
          <w:tab w:val="left" w:pos="1540"/>
          <w:tab w:val="left" w:pos="1541"/>
        </w:tabs>
        <w:ind w:left="0" w:firstLine="709"/>
        <w:rPr>
          <w:sz w:val="24"/>
          <w:szCs w:val="24"/>
          <w:lang w:val="ru-RU"/>
        </w:rPr>
      </w:pPr>
      <w:r w:rsidRPr="00484551">
        <w:rPr>
          <w:sz w:val="24"/>
          <w:szCs w:val="24"/>
          <w:lang w:val="ru-RU"/>
        </w:rPr>
        <w:t>Минимальные отступы от границ земельного участка для блокированной</w:t>
      </w:r>
      <w:r w:rsidRPr="00484551">
        <w:rPr>
          <w:spacing w:val="-36"/>
          <w:sz w:val="24"/>
          <w:szCs w:val="24"/>
          <w:lang w:val="ru-RU"/>
        </w:rPr>
        <w:t xml:space="preserve"> </w:t>
      </w:r>
      <w:r w:rsidRPr="00484551">
        <w:rPr>
          <w:sz w:val="24"/>
          <w:szCs w:val="24"/>
          <w:lang w:val="ru-RU"/>
        </w:rPr>
        <w:t>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005657" w:rsidRPr="00484551" w:rsidRDefault="00005657" w:rsidP="001F2537">
      <w:pPr>
        <w:pStyle w:val="11"/>
        <w:numPr>
          <w:ilvl w:val="0"/>
          <w:numId w:val="15"/>
        </w:numPr>
        <w:tabs>
          <w:tab w:val="left" w:pos="1134"/>
          <w:tab w:val="left" w:pos="1325"/>
        </w:tabs>
        <w:ind w:firstLine="709"/>
        <w:jc w:val="both"/>
        <w:rPr>
          <w:sz w:val="24"/>
          <w:szCs w:val="24"/>
        </w:rPr>
      </w:pPr>
      <w:r w:rsidRPr="00484551">
        <w:rPr>
          <w:color w:val="000000"/>
          <w:sz w:val="24"/>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09" w:name="bookmark272"/>
      <w:bookmarkEnd w:id="209"/>
      <w:r w:rsidRPr="00484551">
        <w:rPr>
          <w:color w:val="000000"/>
          <w:sz w:val="24"/>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0" w:name="bookmark273"/>
      <w:bookmarkEnd w:id="210"/>
      <w:r w:rsidRPr="00484551">
        <w:rPr>
          <w:color w:val="000000"/>
          <w:sz w:val="24"/>
          <w:szCs w:val="24"/>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1" w:name="bookmark274"/>
      <w:bookmarkEnd w:id="211"/>
      <w:r w:rsidRPr="00484551">
        <w:rPr>
          <w:color w:val="000000"/>
          <w:sz w:val="24"/>
          <w:szCs w:val="24"/>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ПЗЗ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2" w:name="bookmark275"/>
      <w:bookmarkEnd w:id="212"/>
      <w:r w:rsidRPr="00484551">
        <w:rPr>
          <w:color w:val="000000"/>
          <w:sz w:val="24"/>
          <w:szCs w:val="24"/>
        </w:rPr>
        <w:t xml:space="preserve">В случае </w:t>
      </w:r>
      <w:r w:rsidR="00732873" w:rsidRPr="00484551">
        <w:rPr>
          <w:sz w:val="24"/>
          <w:szCs w:val="24"/>
        </w:rPr>
        <w:t>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3" w:name="bookmark276"/>
      <w:bookmarkEnd w:id="213"/>
      <w:r w:rsidRPr="00484551">
        <w:rPr>
          <w:color w:val="000000"/>
          <w:sz w:val="24"/>
          <w:szCs w:val="24"/>
        </w:rPr>
        <w:t>В соответствии со статьей 25 Закона Российской Федерации от 21.02.1992 №</w:t>
      </w:r>
      <w:r w:rsidR="00484551">
        <w:rPr>
          <w:color w:val="000000"/>
          <w:sz w:val="24"/>
          <w:szCs w:val="24"/>
        </w:rPr>
        <w:t xml:space="preserve"> </w:t>
      </w:r>
      <w:r w:rsidRPr="00484551">
        <w:rPr>
          <w:color w:val="000000"/>
          <w:sz w:val="24"/>
          <w:szCs w:val="24"/>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4" w:name="bookmark277"/>
      <w:bookmarkEnd w:id="214"/>
      <w:r w:rsidRPr="00484551">
        <w:rPr>
          <w:color w:val="000000"/>
          <w:sz w:val="24"/>
          <w:szCs w:val="24"/>
        </w:rPr>
        <w:t xml:space="preserve">Зона размещения объектов некапитального строительства устанавливается в </w:t>
      </w:r>
      <w:r w:rsidRPr="00484551">
        <w:rPr>
          <w:color w:val="000000"/>
          <w:sz w:val="24"/>
          <w:szCs w:val="24"/>
        </w:rPr>
        <w:lastRenderedPageBreak/>
        <w:t>соответствии с проектом благоустройства территории (земельного участка) или схемой архитектурно-планировочной организации и благоустройства территории, содержащейся в документации по планировке территории.</w:t>
      </w:r>
    </w:p>
    <w:p w:rsidR="00005657" w:rsidRPr="00484551" w:rsidRDefault="00005657" w:rsidP="001F2537">
      <w:pPr>
        <w:pStyle w:val="11"/>
        <w:numPr>
          <w:ilvl w:val="0"/>
          <w:numId w:val="15"/>
        </w:numPr>
        <w:tabs>
          <w:tab w:val="left" w:pos="1134"/>
          <w:tab w:val="left" w:pos="1325"/>
        </w:tabs>
        <w:ind w:firstLine="709"/>
        <w:jc w:val="both"/>
        <w:rPr>
          <w:sz w:val="24"/>
          <w:szCs w:val="24"/>
        </w:rPr>
      </w:pPr>
      <w:bookmarkStart w:id="215" w:name="bookmark278"/>
      <w:bookmarkEnd w:id="215"/>
      <w:r w:rsidRPr="00484551">
        <w:rPr>
          <w:color w:val="000000"/>
          <w:sz w:val="24"/>
          <w:szCs w:val="24"/>
        </w:rPr>
        <w:t>По градостроительным регламентам для многоквартирной (малоэтажной, среднеэтажной и многоэтажной) жилой застройки минимальный размер земельного участка для случаев межевания на основании утвержденных в установленном порядке проектов планировки, а также для случаев межевания земельных участков под ранее построенными многоквартирными домами (в том числе при подготовке проектов межевания) установить, что минимальный размер земельных участков не регламентируется. Установить, что максимальный размер земельных участков для этих целей не регламентируется во всех случаях;</w:t>
      </w:r>
    </w:p>
    <w:p w:rsidR="00005657" w:rsidRPr="00484551" w:rsidRDefault="00005657" w:rsidP="001F2537">
      <w:pPr>
        <w:pStyle w:val="11"/>
        <w:numPr>
          <w:ilvl w:val="0"/>
          <w:numId w:val="15"/>
        </w:numPr>
        <w:tabs>
          <w:tab w:val="left" w:pos="1134"/>
          <w:tab w:val="left" w:pos="1265"/>
        </w:tabs>
        <w:ind w:firstLine="709"/>
        <w:jc w:val="both"/>
        <w:rPr>
          <w:sz w:val="24"/>
          <w:szCs w:val="24"/>
        </w:rPr>
      </w:pPr>
      <w:bookmarkStart w:id="216" w:name="bookmark279"/>
      <w:bookmarkEnd w:id="216"/>
      <w:r w:rsidRPr="00484551">
        <w:rPr>
          <w:color w:val="000000"/>
          <w:sz w:val="24"/>
          <w:szCs w:val="24"/>
        </w:rPr>
        <w:t>Для вспомогательных видов разрешенного использования может использоваться не более 30% земельного участка, и постройки вспомогательного назначения должны составлять не более 30% площади всех построек на земельном участке;</w:t>
      </w:r>
    </w:p>
    <w:p w:rsidR="00005657" w:rsidRPr="003F5184" w:rsidRDefault="00005657" w:rsidP="001F2537">
      <w:pPr>
        <w:pStyle w:val="11"/>
        <w:numPr>
          <w:ilvl w:val="0"/>
          <w:numId w:val="15"/>
        </w:numPr>
        <w:tabs>
          <w:tab w:val="left" w:pos="1134"/>
          <w:tab w:val="left" w:pos="1435"/>
        </w:tabs>
        <w:ind w:firstLine="709"/>
        <w:jc w:val="both"/>
        <w:rPr>
          <w:sz w:val="24"/>
          <w:szCs w:val="24"/>
        </w:rPr>
      </w:pPr>
      <w:bookmarkStart w:id="217" w:name="bookmark281"/>
      <w:bookmarkStart w:id="218" w:name="bookmark280"/>
      <w:bookmarkEnd w:id="217"/>
      <w:r w:rsidRPr="00484551">
        <w:rPr>
          <w:color w:val="000000"/>
          <w:sz w:val="24"/>
          <w:szCs w:val="24"/>
        </w:rPr>
        <w:t>В случае регистрации одновременно нескольких видов разрешенного использования для земельного участка, его застройка возможна только в случае, если размер земельного участка больше самого большого из минимально установленных для присвоенных ВРИ, а плотность застройки не превышает минимально допустимую из всех установленных видов разрешенного использования.</w:t>
      </w:r>
      <w:bookmarkEnd w:id="218"/>
    </w:p>
    <w:p w:rsidR="003F5184" w:rsidRPr="00484551" w:rsidRDefault="003F5184" w:rsidP="001F2537">
      <w:pPr>
        <w:pStyle w:val="11"/>
        <w:numPr>
          <w:ilvl w:val="0"/>
          <w:numId w:val="15"/>
        </w:numPr>
        <w:tabs>
          <w:tab w:val="left" w:pos="1134"/>
          <w:tab w:val="left" w:pos="1435"/>
        </w:tabs>
        <w:ind w:firstLine="709"/>
        <w:jc w:val="both"/>
        <w:rPr>
          <w:sz w:val="24"/>
          <w:szCs w:val="24"/>
        </w:rPr>
      </w:pPr>
      <w:r w:rsidRPr="003F5184">
        <w:rPr>
          <w:sz w:val="24"/>
          <w:szCs w:val="24"/>
        </w:rPr>
        <w:t>В</w:t>
      </w:r>
      <w:r>
        <w:rPr>
          <w:sz w:val="24"/>
          <w:szCs w:val="24"/>
        </w:rPr>
        <w:t xml:space="preserve"> </w:t>
      </w:r>
      <w:r w:rsidRPr="003F5184">
        <w:rPr>
          <w:sz w:val="24"/>
          <w:szCs w:val="24"/>
        </w:rPr>
        <w:t>соответствии с требованиями СанПиН 2.2.1/2.1.1.1200-03</w:t>
      </w:r>
      <w:r>
        <w:rPr>
          <w:sz w:val="24"/>
          <w:szCs w:val="24"/>
        </w:rPr>
        <w:t xml:space="preserve"> </w:t>
      </w:r>
      <w:r w:rsidRPr="003F5184">
        <w:rPr>
          <w:sz w:val="24"/>
          <w:szCs w:val="24"/>
        </w:rPr>
        <w:t>«Санитарно</w:t>
      </w:r>
      <w:r>
        <w:rPr>
          <w:sz w:val="24"/>
          <w:szCs w:val="24"/>
        </w:rPr>
        <w:t>-</w:t>
      </w:r>
      <w:r w:rsidRPr="003F5184">
        <w:rPr>
          <w:sz w:val="24"/>
          <w:szCs w:val="24"/>
        </w:rPr>
        <w:t>защитные зоны и санитарная классификация предприятий, сооружений и иных объектов» в целях обеспечения соблюдения прав жителей в части экологической безопасности, в территориальных зонах могут быть установлены подзоны с этажностью – «0».</w:t>
      </w:r>
    </w:p>
    <w:p w:rsidR="005404C1" w:rsidRPr="006C01EE" w:rsidRDefault="005404C1" w:rsidP="005404C1">
      <w:pPr>
        <w:pStyle w:val="11"/>
        <w:tabs>
          <w:tab w:val="left" w:pos="1134"/>
          <w:tab w:val="left" w:pos="1435"/>
        </w:tabs>
        <w:ind w:left="567" w:firstLine="0"/>
        <w:jc w:val="both"/>
      </w:pPr>
    </w:p>
    <w:p w:rsidR="00005657" w:rsidRPr="006C01EE" w:rsidRDefault="00005657" w:rsidP="00005657">
      <w:pPr>
        <w:pStyle w:val="Heading20"/>
        <w:keepNext/>
        <w:keepLines/>
      </w:pPr>
      <w:bookmarkStart w:id="219" w:name="bookmark282"/>
      <w:bookmarkStart w:id="220" w:name="bookmark283"/>
      <w:bookmarkStart w:id="221" w:name="bookmark284"/>
      <w:bookmarkStart w:id="222" w:name="_Toc143271035"/>
      <w:r w:rsidRPr="006C01EE">
        <w:rPr>
          <w:color w:val="000000"/>
          <w:sz w:val="24"/>
          <w:szCs w:val="24"/>
        </w:rPr>
        <w:t>Статья 12. Использование земельных участков и объектов капитального</w:t>
      </w:r>
      <w:r w:rsidR="006D6C2A" w:rsidRPr="006C01EE">
        <w:rPr>
          <w:color w:val="000000"/>
          <w:sz w:val="24"/>
          <w:szCs w:val="24"/>
        </w:rPr>
        <w:t xml:space="preserve"> </w:t>
      </w:r>
      <w:r w:rsidRPr="006C01EE">
        <w:rPr>
          <w:color w:val="000000"/>
          <w:sz w:val="24"/>
          <w:szCs w:val="24"/>
        </w:rPr>
        <w:t>строительства, не соответствующих градостроительным регламентам</w:t>
      </w:r>
      <w:bookmarkEnd w:id="219"/>
      <w:bookmarkEnd w:id="220"/>
      <w:bookmarkEnd w:id="221"/>
      <w:bookmarkEnd w:id="222"/>
    </w:p>
    <w:p w:rsidR="00005657" w:rsidRPr="006C01EE" w:rsidRDefault="00005657" w:rsidP="001F2537">
      <w:pPr>
        <w:pStyle w:val="11"/>
        <w:numPr>
          <w:ilvl w:val="0"/>
          <w:numId w:val="18"/>
        </w:numPr>
        <w:tabs>
          <w:tab w:val="left" w:pos="1134"/>
        </w:tabs>
        <w:ind w:firstLine="709"/>
        <w:jc w:val="both"/>
      </w:pPr>
      <w:bookmarkStart w:id="223" w:name="bookmark285"/>
      <w:bookmarkEnd w:id="223"/>
      <w:r w:rsidRPr="006C01EE">
        <w:rPr>
          <w:color w:val="000000"/>
          <w:sz w:val="24"/>
          <w:szCs w:val="24"/>
        </w:rPr>
        <w:t>Земельные участки или объекты капитального строительства, расположенные на</w:t>
      </w:r>
      <w:r w:rsidR="006D6C2A" w:rsidRPr="006C01EE">
        <w:rPr>
          <w:color w:val="000000"/>
          <w:sz w:val="24"/>
          <w:szCs w:val="24"/>
        </w:rPr>
        <w:t xml:space="preserve"> </w:t>
      </w:r>
      <w:r w:rsidRPr="006C01EE">
        <w:rPr>
          <w:color w:val="000000"/>
          <w:sz w:val="24"/>
          <w:szCs w:val="24"/>
        </w:rPr>
        <w:t>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05657" w:rsidRPr="006C01EE" w:rsidRDefault="00005657" w:rsidP="001F2537">
      <w:pPr>
        <w:pStyle w:val="11"/>
        <w:numPr>
          <w:ilvl w:val="0"/>
          <w:numId w:val="18"/>
        </w:numPr>
        <w:tabs>
          <w:tab w:val="left" w:pos="1134"/>
        </w:tabs>
        <w:ind w:firstLine="709"/>
        <w:jc w:val="both"/>
      </w:pPr>
      <w:bookmarkStart w:id="224" w:name="bookmark286"/>
      <w:bookmarkEnd w:id="224"/>
      <w:r w:rsidRPr="006C01EE">
        <w:rPr>
          <w:color w:val="000000"/>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005657" w:rsidRPr="006C01EE" w:rsidRDefault="00005657" w:rsidP="001F2537">
      <w:pPr>
        <w:pStyle w:val="11"/>
        <w:numPr>
          <w:ilvl w:val="0"/>
          <w:numId w:val="18"/>
        </w:numPr>
        <w:tabs>
          <w:tab w:val="left" w:pos="1134"/>
        </w:tabs>
        <w:ind w:firstLine="709"/>
        <w:jc w:val="both"/>
      </w:pPr>
      <w:bookmarkStart w:id="225" w:name="bookmark287"/>
      <w:bookmarkEnd w:id="225"/>
      <w:r w:rsidRPr="006C01EE">
        <w:rPr>
          <w:color w:val="000000"/>
          <w:sz w:val="24"/>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05657" w:rsidRPr="006C01EE" w:rsidRDefault="00005657" w:rsidP="001F2537">
      <w:pPr>
        <w:pStyle w:val="11"/>
        <w:numPr>
          <w:ilvl w:val="0"/>
          <w:numId w:val="18"/>
        </w:numPr>
        <w:tabs>
          <w:tab w:val="left" w:pos="1134"/>
        </w:tabs>
        <w:ind w:firstLine="709"/>
        <w:jc w:val="both"/>
      </w:pPr>
      <w:bookmarkStart w:id="226" w:name="bookmark289"/>
      <w:bookmarkStart w:id="227" w:name="bookmark288"/>
      <w:bookmarkEnd w:id="226"/>
      <w:r w:rsidRPr="006C01EE">
        <w:rPr>
          <w:color w:val="000000"/>
          <w:sz w:val="24"/>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bookmarkEnd w:id="227"/>
    </w:p>
    <w:p w:rsidR="005404C1" w:rsidRPr="006C01EE" w:rsidRDefault="005404C1" w:rsidP="005404C1">
      <w:pPr>
        <w:pStyle w:val="11"/>
        <w:tabs>
          <w:tab w:val="left" w:pos="1134"/>
        </w:tabs>
        <w:ind w:left="567" w:firstLine="0"/>
        <w:jc w:val="both"/>
      </w:pPr>
    </w:p>
    <w:p w:rsidR="00005657" w:rsidRPr="006C01EE" w:rsidRDefault="00005657" w:rsidP="00005657">
      <w:pPr>
        <w:pStyle w:val="Heading20"/>
        <w:keepNext/>
        <w:keepLines/>
      </w:pPr>
      <w:bookmarkStart w:id="228" w:name="bookmark290"/>
      <w:bookmarkStart w:id="229" w:name="bookmark291"/>
      <w:bookmarkStart w:id="230" w:name="bookmark292"/>
      <w:bookmarkStart w:id="231" w:name="_Toc143271036"/>
      <w:r w:rsidRPr="006C01EE">
        <w:rPr>
          <w:color w:val="000000"/>
          <w:sz w:val="24"/>
          <w:szCs w:val="24"/>
        </w:rPr>
        <w:lastRenderedPageBreak/>
        <w:t>Статья 13. Изменение видов разрешенного использования земельных участков и</w:t>
      </w:r>
      <w:r w:rsidR="003804FE" w:rsidRPr="006C01EE">
        <w:rPr>
          <w:color w:val="000000"/>
          <w:sz w:val="24"/>
          <w:szCs w:val="24"/>
        </w:rPr>
        <w:t xml:space="preserve"> </w:t>
      </w:r>
      <w:r w:rsidRPr="006C01EE">
        <w:rPr>
          <w:color w:val="000000"/>
          <w:sz w:val="24"/>
          <w:szCs w:val="24"/>
        </w:rPr>
        <w:t>объектов капитального строительства физическими и юридическими лицами</w:t>
      </w:r>
      <w:bookmarkEnd w:id="228"/>
      <w:bookmarkEnd w:id="229"/>
      <w:bookmarkEnd w:id="230"/>
      <w:bookmarkEnd w:id="231"/>
    </w:p>
    <w:p w:rsidR="00005657" w:rsidRPr="006C01EE" w:rsidRDefault="00005657" w:rsidP="001F2537">
      <w:pPr>
        <w:pStyle w:val="11"/>
        <w:numPr>
          <w:ilvl w:val="0"/>
          <w:numId w:val="19"/>
        </w:numPr>
        <w:tabs>
          <w:tab w:val="left" w:pos="1134"/>
        </w:tabs>
        <w:ind w:firstLine="720"/>
        <w:jc w:val="both"/>
      </w:pPr>
      <w:bookmarkStart w:id="232" w:name="bookmark293"/>
      <w:bookmarkEnd w:id="232"/>
      <w:r w:rsidRPr="006C01EE">
        <w:rPr>
          <w:color w:val="000000"/>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05657" w:rsidRPr="006C01EE" w:rsidRDefault="00005657" w:rsidP="001F2537">
      <w:pPr>
        <w:pStyle w:val="11"/>
        <w:numPr>
          <w:ilvl w:val="0"/>
          <w:numId w:val="19"/>
        </w:numPr>
        <w:tabs>
          <w:tab w:val="left" w:pos="1134"/>
        </w:tabs>
        <w:ind w:firstLine="720"/>
        <w:jc w:val="both"/>
      </w:pPr>
      <w:bookmarkStart w:id="233" w:name="bookmark294"/>
      <w:bookmarkEnd w:id="233"/>
      <w:r w:rsidRPr="006C01EE">
        <w:rPr>
          <w:color w:val="000000"/>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66D78" w:rsidRPr="00B66D78" w:rsidRDefault="00B66D78" w:rsidP="001F2537">
      <w:pPr>
        <w:pStyle w:val="11"/>
        <w:tabs>
          <w:tab w:val="left" w:pos="1134"/>
        </w:tabs>
        <w:ind w:firstLine="709"/>
        <w:jc w:val="both"/>
        <w:rPr>
          <w:sz w:val="24"/>
          <w:szCs w:val="24"/>
        </w:rPr>
      </w:pPr>
      <w:bookmarkStart w:id="234" w:name="bookmark295"/>
      <w:bookmarkEnd w:id="234"/>
      <w:r w:rsidRPr="00B66D78">
        <w:rPr>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66D78" w:rsidRPr="00B66D78" w:rsidRDefault="00B66D78" w:rsidP="001F2537">
      <w:pPr>
        <w:pStyle w:val="11"/>
        <w:tabs>
          <w:tab w:val="left" w:pos="1134"/>
        </w:tabs>
        <w:ind w:firstLine="709"/>
        <w:jc w:val="both"/>
      </w:pPr>
      <w:r w:rsidRPr="00B66D78">
        <w:rPr>
          <w:sz w:val="24"/>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005657" w:rsidRPr="006C01EE" w:rsidRDefault="00005657" w:rsidP="001F2537">
      <w:pPr>
        <w:pStyle w:val="11"/>
        <w:numPr>
          <w:ilvl w:val="0"/>
          <w:numId w:val="19"/>
        </w:numPr>
        <w:tabs>
          <w:tab w:val="left" w:pos="1134"/>
        </w:tabs>
        <w:ind w:firstLine="720"/>
        <w:jc w:val="both"/>
      </w:pPr>
      <w:r w:rsidRPr="006C01EE">
        <w:rPr>
          <w:color w:val="000000"/>
          <w:sz w:val="24"/>
          <w:szCs w:val="24"/>
        </w:rPr>
        <w:t>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III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005657" w:rsidRPr="006C01EE" w:rsidRDefault="00005657" w:rsidP="001F2537">
      <w:pPr>
        <w:pStyle w:val="11"/>
        <w:numPr>
          <w:ilvl w:val="0"/>
          <w:numId w:val="19"/>
        </w:numPr>
        <w:tabs>
          <w:tab w:val="left" w:pos="1134"/>
        </w:tabs>
        <w:ind w:firstLine="720"/>
        <w:jc w:val="both"/>
      </w:pPr>
      <w:bookmarkStart w:id="235" w:name="bookmark296"/>
      <w:bookmarkEnd w:id="235"/>
      <w:r w:rsidRPr="006C01EE">
        <w:rPr>
          <w:color w:val="000000"/>
          <w:sz w:val="24"/>
          <w:szCs w:val="24"/>
        </w:rPr>
        <w:t xml:space="preserve">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w:t>
      </w:r>
      <w:r w:rsidR="00B66D78">
        <w:rPr>
          <w:color w:val="000000"/>
          <w:sz w:val="24"/>
          <w:szCs w:val="24"/>
        </w:rPr>
        <w:t xml:space="preserve">от 07.06.1996 </w:t>
      </w:r>
      <w:r w:rsidRPr="006C01EE">
        <w:rPr>
          <w:color w:val="000000"/>
          <w:sz w:val="24"/>
          <w:szCs w:val="24"/>
        </w:rPr>
        <w:t>№ 23/96-ОЗ «О регулировании земельных отношений в Московской области».</w:t>
      </w:r>
    </w:p>
    <w:p w:rsidR="00005657" w:rsidRPr="006C01EE" w:rsidRDefault="00005657" w:rsidP="001F2537">
      <w:pPr>
        <w:pStyle w:val="11"/>
        <w:numPr>
          <w:ilvl w:val="0"/>
          <w:numId w:val="19"/>
        </w:numPr>
        <w:tabs>
          <w:tab w:val="left" w:pos="1134"/>
        </w:tabs>
        <w:ind w:firstLine="720"/>
        <w:jc w:val="both"/>
      </w:pPr>
      <w:bookmarkStart w:id="236" w:name="bookmark298"/>
      <w:bookmarkStart w:id="237" w:name="bookmark297"/>
      <w:bookmarkEnd w:id="236"/>
      <w:r w:rsidRPr="006C01EE">
        <w:rPr>
          <w:color w:val="000000"/>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bookmarkEnd w:id="237"/>
    </w:p>
    <w:p w:rsidR="005404C1" w:rsidRPr="006C01EE" w:rsidRDefault="005404C1" w:rsidP="00275150">
      <w:pPr>
        <w:pStyle w:val="Heading20"/>
        <w:keepNext/>
        <w:keepLines/>
        <w:spacing w:after="0"/>
        <w:ind w:firstLine="720"/>
        <w:rPr>
          <w:color w:val="000000"/>
          <w:sz w:val="24"/>
          <w:szCs w:val="24"/>
        </w:rPr>
      </w:pPr>
      <w:bookmarkStart w:id="238" w:name="bookmark299"/>
      <w:bookmarkStart w:id="239" w:name="bookmark300"/>
      <w:bookmarkStart w:id="240" w:name="bookmark301"/>
    </w:p>
    <w:p w:rsidR="00005657" w:rsidRPr="006C01EE" w:rsidRDefault="00005657" w:rsidP="00275150">
      <w:pPr>
        <w:pStyle w:val="Heading20"/>
        <w:keepNext/>
        <w:keepLines/>
        <w:spacing w:after="0"/>
        <w:rPr>
          <w:color w:val="000000"/>
          <w:sz w:val="24"/>
          <w:szCs w:val="24"/>
        </w:rPr>
      </w:pPr>
      <w:bookmarkStart w:id="241" w:name="_Toc143271037"/>
      <w:r w:rsidRPr="006C01EE">
        <w:rPr>
          <w:color w:val="000000"/>
          <w:sz w:val="24"/>
          <w:szCs w:val="24"/>
        </w:rPr>
        <w:t>Статья 14. Порядок предоставления разрешения на условно разрешенный вид</w:t>
      </w:r>
      <w:r w:rsidR="006D6C2A" w:rsidRPr="006C01EE">
        <w:rPr>
          <w:color w:val="000000"/>
          <w:sz w:val="24"/>
          <w:szCs w:val="24"/>
        </w:rPr>
        <w:t xml:space="preserve"> </w:t>
      </w:r>
      <w:r w:rsidRPr="006C01EE">
        <w:rPr>
          <w:color w:val="000000"/>
          <w:sz w:val="24"/>
          <w:szCs w:val="24"/>
        </w:rPr>
        <w:t>использования земельного участка или объекта капитального строительства</w:t>
      </w:r>
      <w:bookmarkEnd w:id="238"/>
      <w:bookmarkEnd w:id="239"/>
      <w:bookmarkEnd w:id="240"/>
      <w:bookmarkEnd w:id="241"/>
    </w:p>
    <w:p w:rsidR="005404C1" w:rsidRPr="006C01EE" w:rsidRDefault="005404C1" w:rsidP="00275150">
      <w:pPr>
        <w:pStyle w:val="Heading20"/>
        <w:keepNext/>
        <w:keepLines/>
        <w:spacing w:after="0"/>
        <w:ind w:firstLine="720"/>
        <w:jc w:val="left"/>
      </w:pPr>
    </w:p>
    <w:p w:rsidR="00005657" w:rsidRPr="006C01EE" w:rsidRDefault="00005657" w:rsidP="007529E9">
      <w:pPr>
        <w:pStyle w:val="11"/>
        <w:numPr>
          <w:ilvl w:val="0"/>
          <w:numId w:val="20"/>
        </w:numPr>
        <w:tabs>
          <w:tab w:val="left" w:pos="1134"/>
        </w:tabs>
        <w:ind w:firstLine="709"/>
        <w:jc w:val="both"/>
      </w:pPr>
      <w:bookmarkStart w:id="242" w:name="bookmark302"/>
      <w:bookmarkEnd w:id="242"/>
      <w:r w:rsidRPr="006C01EE">
        <w:rPr>
          <w:color w:val="000000"/>
          <w:sz w:val="24"/>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городского округа, на которые распространяется действие градостроительного регламента.</w:t>
      </w:r>
    </w:p>
    <w:p w:rsidR="00005657" w:rsidRPr="006C01EE" w:rsidRDefault="00005657" w:rsidP="007529E9">
      <w:pPr>
        <w:pStyle w:val="11"/>
        <w:numPr>
          <w:ilvl w:val="0"/>
          <w:numId w:val="20"/>
        </w:numPr>
        <w:tabs>
          <w:tab w:val="left" w:pos="1134"/>
        </w:tabs>
        <w:ind w:firstLine="709"/>
        <w:jc w:val="both"/>
      </w:pPr>
      <w:bookmarkStart w:id="243" w:name="bookmark303"/>
      <w:bookmarkEnd w:id="243"/>
      <w:r w:rsidRPr="006C01EE">
        <w:rPr>
          <w:color w:val="00000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B66D78" w:rsidRPr="00B66D78" w:rsidRDefault="00B66D78" w:rsidP="007529E9">
      <w:pPr>
        <w:pStyle w:val="11"/>
        <w:numPr>
          <w:ilvl w:val="0"/>
          <w:numId w:val="20"/>
        </w:numPr>
        <w:tabs>
          <w:tab w:val="left" w:pos="1134"/>
        </w:tabs>
        <w:ind w:firstLine="709"/>
        <w:jc w:val="both"/>
        <w:rPr>
          <w:color w:val="000000" w:themeColor="text1"/>
          <w:sz w:val="24"/>
          <w:szCs w:val="24"/>
        </w:rPr>
      </w:pPr>
      <w:bookmarkStart w:id="244" w:name="bookmark304"/>
      <w:bookmarkEnd w:id="244"/>
      <w:r w:rsidRPr="00B66D78">
        <w:rPr>
          <w:color w:val="000000" w:themeColor="text1"/>
          <w:sz w:val="24"/>
          <w:szCs w:val="24"/>
        </w:rPr>
        <w:t xml:space="preserve">Центральным исполнительным органом, ответственным за предоставление Государственной услуги «Предоставление разрешения на условно разрешенный вид </w:t>
      </w:r>
      <w:r w:rsidRPr="00B66D78">
        <w:rPr>
          <w:color w:val="000000" w:themeColor="text1"/>
          <w:sz w:val="24"/>
          <w:szCs w:val="24"/>
        </w:rPr>
        <w:lastRenderedPageBreak/>
        <w:t>использования земельного участка или объекта капитального строительства на территории Московской области», является Комитет по архитектуре и градостроительству Московской области.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Согласно Распоряжению  Мособлархитектуры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5" w:name="bookmark1554"/>
      <w:bookmarkEnd w:id="245"/>
      <w:r w:rsidRPr="004C073B">
        <w:rPr>
          <w:color w:val="000000" w:themeColor="text1"/>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6" w:name="bookmark1555"/>
      <w:bookmarkEnd w:id="246"/>
      <w:r w:rsidRPr="004C073B">
        <w:rPr>
          <w:color w:val="000000" w:themeColor="text1"/>
          <w:sz w:val="24"/>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7" w:name="bookmark1556"/>
      <w:bookmarkEnd w:id="247"/>
      <w:r w:rsidRPr="004C073B">
        <w:rPr>
          <w:color w:val="000000" w:themeColor="text1"/>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8" w:name="bookmark1557"/>
      <w:bookmarkEnd w:id="248"/>
      <w:r w:rsidRPr="004C073B">
        <w:rPr>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49" w:name="bookmark1558"/>
      <w:bookmarkEnd w:id="249"/>
      <w:r w:rsidRPr="004C073B">
        <w:rPr>
          <w:color w:val="000000" w:themeColor="text1"/>
          <w:sz w:val="24"/>
          <w:szCs w:val="24"/>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0" w:name="bookmark1559"/>
      <w:bookmarkEnd w:id="250"/>
      <w:r w:rsidRPr="004C073B">
        <w:rPr>
          <w:color w:val="000000" w:themeColor="text1"/>
          <w:sz w:val="24"/>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1" w:name="bookmark1560"/>
      <w:bookmarkEnd w:id="251"/>
      <w:r w:rsidRPr="004C073B">
        <w:rPr>
          <w:color w:val="000000" w:themeColor="text1"/>
          <w:sz w:val="24"/>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w:t>
      </w:r>
      <w:r w:rsidRPr="004C073B">
        <w:rPr>
          <w:color w:val="000000" w:themeColor="text1"/>
          <w:sz w:val="24"/>
          <w:szCs w:val="24"/>
        </w:rPr>
        <w:lastRenderedPageBreak/>
        <w:t>работника и печатью МФЦ.</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2" w:name="bookmark1561"/>
      <w:bookmarkEnd w:id="252"/>
      <w:r w:rsidRPr="004C073B">
        <w:rPr>
          <w:color w:val="000000" w:themeColor="text1"/>
          <w:sz w:val="24"/>
          <w:szCs w:val="24"/>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3" w:name="bookmark1562"/>
      <w:bookmarkEnd w:id="253"/>
      <w:r w:rsidRPr="004C073B">
        <w:rPr>
          <w:color w:val="000000" w:themeColor="text1"/>
          <w:sz w:val="24"/>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4" w:name="bookmark1563"/>
      <w:bookmarkEnd w:id="254"/>
      <w:r w:rsidRPr="004C073B">
        <w:rPr>
          <w:color w:val="000000" w:themeColor="text1"/>
          <w:sz w:val="24"/>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5" w:name="bookmark1564"/>
      <w:bookmarkEnd w:id="255"/>
      <w:r w:rsidRPr="004C073B">
        <w:rPr>
          <w:color w:val="000000" w:themeColor="text1"/>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r w:rsidRPr="004C073B">
        <w:rPr>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C073B" w:rsidRPr="004C073B" w:rsidRDefault="004C073B" w:rsidP="004C073B">
      <w:pPr>
        <w:pStyle w:val="11"/>
        <w:numPr>
          <w:ilvl w:val="0"/>
          <w:numId w:val="20"/>
        </w:numPr>
        <w:tabs>
          <w:tab w:val="left" w:pos="1134"/>
        </w:tabs>
        <w:ind w:firstLine="709"/>
        <w:jc w:val="both"/>
        <w:rPr>
          <w:color w:val="000000" w:themeColor="text1"/>
          <w:sz w:val="24"/>
          <w:szCs w:val="24"/>
        </w:rPr>
      </w:pPr>
      <w:bookmarkStart w:id="256" w:name="bookmark1566"/>
      <w:bookmarkStart w:id="257" w:name="bookmark1565"/>
      <w:bookmarkEnd w:id="256"/>
      <w:r w:rsidRPr="004C073B">
        <w:rPr>
          <w:color w:val="000000" w:themeColor="text1"/>
          <w:sz w:val="24"/>
          <w:szCs w:val="24"/>
        </w:rPr>
        <w:t xml:space="preserve">Заинтересованное физическое или юридическое лицо вправе оспорить в </w:t>
      </w:r>
      <w:r w:rsidRPr="004C073B">
        <w:rPr>
          <w:color w:val="000000" w:themeColor="text1"/>
          <w:sz w:val="24"/>
          <w:szCs w:val="24"/>
        </w:rPr>
        <w:lastRenderedPageBreak/>
        <w:t>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257"/>
    </w:p>
    <w:p w:rsidR="005404C1" w:rsidRDefault="005404C1" w:rsidP="00B66D78">
      <w:pPr>
        <w:pStyle w:val="11"/>
        <w:ind w:firstLine="720"/>
        <w:jc w:val="center"/>
        <w:rPr>
          <w:b/>
          <w:bCs/>
          <w:color w:val="000000"/>
          <w:sz w:val="24"/>
          <w:szCs w:val="24"/>
        </w:rPr>
      </w:pPr>
    </w:p>
    <w:p w:rsidR="00005657" w:rsidRPr="006C01EE" w:rsidRDefault="00005657" w:rsidP="00275150">
      <w:pPr>
        <w:pStyle w:val="Heading20"/>
        <w:keepNext/>
        <w:keepLines/>
        <w:spacing w:after="0"/>
        <w:rPr>
          <w:color w:val="000000"/>
          <w:sz w:val="24"/>
          <w:szCs w:val="24"/>
        </w:rPr>
      </w:pPr>
      <w:bookmarkStart w:id="258" w:name="_Toc143271038"/>
      <w:r w:rsidRPr="006C01EE">
        <w:rPr>
          <w:color w:val="000000"/>
          <w:sz w:val="24"/>
          <w:szCs w:val="24"/>
        </w:rPr>
        <w:t>Статья 15. Порядок предоставления разрешения на отклонение от предельных</w:t>
      </w:r>
      <w:r w:rsidR="006D6C2A" w:rsidRPr="006C01EE">
        <w:rPr>
          <w:color w:val="000000"/>
          <w:sz w:val="24"/>
          <w:szCs w:val="24"/>
        </w:rPr>
        <w:t xml:space="preserve"> </w:t>
      </w:r>
      <w:r w:rsidRPr="006C01EE">
        <w:rPr>
          <w:color w:val="000000"/>
          <w:sz w:val="24"/>
          <w:szCs w:val="24"/>
        </w:rPr>
        <w:t>параметров разрешенного строительства, реконструкции объектов капитального</w:t>
      </w:r>
      <w:r w:rsidR="006D6C2A" w:rsidRPr="006C01EE">
        <w:rPr>
          <w:color w:val="000000"/>
          <w:sz w:val="24"/>
          <w:szCs w:val="24"/>
        </w:rPr>
        <w:t xml:space="preserve"> </w:t>
      </w:r>
      <w:r w:rsidRPr="006C01EE">
        <w:rPr>
          <w:color w:val="000000"/>
          <w:sz w:val="24"/>
          <w:szCs w:val="24"/>
        </w:rPr>
        <w:t>строительства</w:t>
      </w:r>
      <w:bookmarkEnd w:id="258"/>
    </w:p>
    <w:p w:rsidR="005404C1" w:rsidRPr="006C01EE" w:rsidRDefault="005404C1" w:rsidP="00275150">
      <w:pPr>
        <w:pStyle w:val="11"/>
        <w:ind w:firstLine="720"/>
        <w:jc w:val="center"/>
      </w:pPr>
    </w:p>
    <w:p w:rsidR="00005657" w:rsidRPr="006C01EE" w:rsidRDefault="00005657" w:rsidP="007529E9">
      <w:pPr>
        <w:pStyle w:val="11"/>
        <w:numPr>
          <w:ilvl w:val="0"/>
          <w:numId w:val="21"/>
        </w:numPr>
        <w:tabs>
          <w:tab w:val="left" w:pos="1134"/>
        </w:tabs>
        <w:ind w:firstLine="709"/>
        <w:jc w:val="both"/>
      </w:pPr>
      <w:bookmarkStart w:id="259" w:name="bookmark317"/>
      <w:bookmarkEnd w:id="259"/>
      <w:r w:rsidRPr="006C01EE">
        <w:rPr>
          <w:color w:val="000000"/>
          <w:sz w:val="24"/>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05657" w:rsidRPr="006C01EE" w:rsidRDefault="00005657" w:rsidP="007529E9">
      <w:pPr>
        <w:pStyle w:val="11"/>
        <w:numPr>
          <w:ilvl w:val="0"/>
          <w:numId w:val="21"/>
        </w:numPr>
        <w:tabs>
          <w:tab w:val="left" w:pos="1134"/>
        </w:tabs>
        <w:ind w:firstLine="709"/>
        <w:jc w:val="both"/>
      </w:pPr>
      <w:bookmarkStart w:id="260" w:name="bookmark318"/>
      <w:bookmarkEnd w:id="260"/>
      <w:r w:rsidRPr="006C01EE">
        <w:rPr>
          <w:color w:val="000000"/>
          <w:sz w:val="24"/>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275150" w:rsidRPr="006C01EE" w:rsidRDefault="00275150" w:rsidP="007529E9">
      <w:pPr>
        <w:pStyle w:val="a7"/>
        <w:numPr>
          <w:ilvl w:val="0"/>
          <w:numId w:val="21"/>
        </w:numPr>
        <w:tabs>
          <w:tab w:val="left" w:pos="1134"/>
        </w:tabs>
        <w:ind w:left="0" w:firstLine="709"/>
        <w:rPr>
          <w:color w:val="000000" w:themeColor="text1"/>
          <w:sz w:val="24"/>
          <w:szCs w:val="24"/>
          <w:lang w:val="ru-RU"/>
        </w:rPr>
      </w:pPr>
      <w:r w:rsidRPr="006C01EE">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6C01EE">
        <w:rPr>
          <w:color w:val="000000" w:themeColor="text1"/>
          <w:spacing w:val="22"/>
          <w:sz w:val="24"/>
          <w:szCs w:val="24"/>
          <w:lang w:val="ru-RU"/>
        </w:rPr>
        <w:t xml:space="preserve"> </w:t>
      </w:r>
      <w:r w:rsidRPr="006C01EE">
        <w:rPr>
          <w:color w:val="000000" w:themeColor="text1"/>
          <w:sz w:val="24"/>
          <w:szCs w:val="24"/>
          <w:lang w:val="ru-RU"/>
        </w:rPr>
        <w:t>по архитектуре и градостроительству Московской области</w:t>
      </w:r>
      <w:r w:rsidR="00973015">
        <w:rPr>
          <w:color w:val="000000" w:themeColor="text1"/>
          <w:sz w:val="24"/>
          <w:szCs w:val="24"/>
          <w:lang w:val="ru-RU"/>
        </w:rPr>
        <w:t xml:space="preserve"> </w:t>
      </w:r>
      <w:r w:rsidR="00973015" w:rsidRPr="00973015">
        <w:rPr>
          <w:sz w:val="24"/>
          <w:szCs w:val="24"/>
          <w:lang w:val="ru-RU"/>
        </w:rPr>
        <w:t>(далее - Мособлархитектура)</w:t>
      </w:r>
      <w:r w:rsidR="00973015">
        <w:rPr>
          <w:sz w:val="24"/>
          <w:szCs w:val="24"/>
          <w:lang w:val="ru-RU"/>
        </w:rPr>
        <w:t>.</w:t>
      </w:r>
    </w:p>
    <w:p w:rsidR="00973015" w:rsidRPr="00973015" w:rsidRDefault="00973015" w:rsidP="007529E9">
      <w:pPr>
        <w:pStyle w:val="11"/>
        <w:numPr>
          <w:ilvl w:val="0"/>
          <w:numId w:val="21"/>
        </w:numPr>
        <w:tabs>
          <w:tab w:val="left" w:pos="1134"/>
        </w:tabs>
        <w:ind w:firstLine="709"/>
        <w:jc w:val="both"/>
      </w:pPr>
      <w:bookmarkStart w:id="261" w:name="bookmark319"/>
      <w:bookmarkEnd w:id="261"/>
      <w:r w:rsidRPr="00973015">
        <w:rPr>
          <w:color w:val="000000" w:themeColor="text1"/>
          <w:sz w:val="24"/>
          <w:szCs w:val="24"/>
        </w:rPr>
        <w:t>Согласно Распоряжению Мособлархитектуры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обеспечивается бесплатный доступ к РПГУ для предоставления Государственной услуги в электронной форме.</w:t>
      </w:r>
    </w:p>
    <w:p w:rsidR="00005657" w:rsidRPr="006C01EE" w:rsidRDefault="00005657" w:rsidP="007529E9">
      <w:pPr>
        <w:pStyle w:val="11"/>
        <w:numPr>
          <w:ilvl w:val="0"/>
          <w:numId w:val="21"/>
        </w:numPr>
        <w:tabs>
          <w:tab w:val="left" w:pos="1134"/>
        </w:tabs>
        <w:ind w:firstLine="709"/>
        <w:jc w:val="both"/>
      </w:pPr>
      <w:r w:rsidRPr="006C01EE">
        <w:rPr>
          <w:color w:val="000000"/>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7701E3" w:rsidRPr="006C01EE" w:rsidRDefault="007701E3" w:rsidP="007529E9">
      <w:pPr>
        <w:pStyle w:val="a7"/>
        <w:widowControl/>
        <w:numPr>
          <w:ilvl w:val="0"/>
          <w:numId w:val="21"/>
        </w:numPr>
        <w:tabs>
          <w:tab w:val="left" w:pos="1134"/>
        </w:tabs>
        <w:adjustRightInd w:val="0"/>
        <w:ind w:left="0" w:firstLine="709"/>
        <w:rPr>
          <w:rFonts w:eastAsiaTheme="minorHAnsi"/>
          <w:bCs/>
          <w:sz w:val="24"/>
          <w:szCs w:val="24"/>
          <w:lang w:val="ru-RU"/>
        </w:rPr>
      </w:pPr>
      <w:bookmarkStart w:id="262" w:name="bookmark320"/>
      <w:bookmarkStart w:id="263" w:name="bookmark321"/>
      <w:bookmarkEnd w:id="262"/>
      <w:bookmarkEnd w:id="263"/>
      <w:r w:rsidRPr="006C01EE">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73015" w:rsidRPr="00973015" w:rsidRDefault="00973015" w:rsidP="007529E9">
      <w:pPr>
        <w:pStyle w:val="11"/>
        <w:numPr>
          <w:ilvl w:val="0"/>
          <w:numId w:val="21"/>
        </w:numPr>
        <w:tabs>
          <w:tab w:val="left" w:pos="1134"/>
          <w:tab w:val="left" w:pos="1276"/>
        </w:tabs>
        <w:ind w:firstLine="709"/>
        <w:jc w:val="both"/>
        <w:rPr>
          <w:sz w:val="24"/>
        </w:rPr>
      </w:pPr>
      <w:r w:rsidRPr="00973015">
        <w:rPr>
          <w:sz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973015" w:rsidRPr="00973015" w:rsidRDefault="00973015" w:rsidP="007529E9">
      <w:pPr>
        <w:pStyle w:val="11"/>
        <w:numPr>
          <w:ilvl w:val="0"/>
          <w:numId w:val="21"/>
        </w:numPr>
        <w:tabs>
          <w:tab w:val="left" w:pos="1134"/>
          <w:tab w:val="left" w:pos="1276"/>
        </w:tabs>
        <w:ind w:firstLine="709"/>
        <w:jc w:val="both"/>
        <w:rPr>
          <w:sz w:val="24"/>
        </w:rPr>
      </w:pPr>
      <w:r w:rsidRPr="00973015">
        <w:rPr>
          <w:sz w:val="24"/>
        </w:rPr>
        <w:t xml:space="preserve">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w:t>
      </w:r>
      <w:r w:rsidRPr="00973015">
        <w:rPr>
          <w:sz w:val="24"/>
        </w:rPr>
        <w:lastRenderedPageBreak/>
        <w:t>настоящими Правилами.</w:t>
      </w:r>
    </w:p>
    <w:p w:rsidR="00973015" w:rsidRPr="00973015" w:rsidRDefault="00973015" w:rsidP="007529E9">
      <w:pPr>
        <w:pStyle w:val="11"/>
        <w:numPr>
          <w:ilvl w:val="0"/>
          <w:numId w:val="21"/>
        </w:numPr>
        <w:tabs>
          <w:tab w:val="left" w:pos="1134"/>
          <w:tab w:val="left" w:pos="1276"/>
        </w:tabs>
        <w:ind w:firstLine="709"/>
        <w:jc w:val="both"/>
        <w:rPr>
          <w:sz w:val="24"/>
        </w:rPr>
      </w:pPr>
      <w:r w:rsidRPr="00973015">
        <w:rPr>
          <w:sz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005657" w:rsidRPr="006C01EE" w:rsidRDefault="00973015" w:rsidP="007529E9">
      <w:pPr>
        <w:pStyle w:val="11"/>
        <w:numPr>
          <w:ilvl w:val="0"/>
          <w:numId w:val="21"/>
        </w:numPr>
        <w:tabs>
          <w:tab w:val="left" w:pos="1134"/>
          <w:tab w:val="left" w:pos="1276"/>
        </w:tabs>
        <w:ind w:firstLine="709"/>
        <w:jc w:val="both"/>
      </w:pPr>
      <w:r w:rsidRPr="00973015">
        <w:rPr>
          <w:sz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05657" w:rsidRPr="006C01EE" w:rsidRDefault="00005657" w:rsidP="007529E9">
      <w:pPr>
        <w:pStyle w:val="11"/>
        <w:numPr>
          <w:ilvl w:val="0"/>
          <w:numId w:val="21"/>
        </w:numPr>
        <w:tabs>
          <w:tab w:val="left" w:pos="851"/>
          <w:tab w:val="left" w:pos="1134"/>
          <w:tab w:val="left" w:pos="1276"/>
        </w:tabs>
        <w:ind w:firstLine="709"/>
        <w:jc w:val="both"/>
      </w:pPr>
      <w:bookmarkStart w:id="264" w:name="bookmark324"/>
      <w:bookmarkEnd w:id="264"/>
      <w:r w:rsidRPr="006C01EE">
        <w:rPr>
          <w:color w:val="000000"/>
          <w:sz w:val="24"/>
          <w:szCs w:val="24"/>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005657" w:rsidRPr="006C01EE" w:rsidRDefault="00005657" w:rsidP="007529E9">
      <w:pPr>
        <w:pStyle w:val="11"/>
        <w:numPr>
          <w:ilvl w:val="0"/>
          <w:numId w:val="21"/>
        </w:numPr>
        <w:tabs>
          <w:tab w:val="left" w:pos="851"/>
          <w:tab w:val="left" w:pos="993"/>
          <w:tab w:val="left" w:pos="1134"/>
          <w:tab w:val="left" w:pos="1276"/>
        </w:tabs>
        <w:ind w:firstLine="709"/>
        <w:jc w:val="both"/>
      </w:pPr>
      <w:bookmarkStart w:id="265" w:name="bookmark325"/>
      <w:bookmarkEnd w:id="265"/>
      <w:r w:rsidRPr="006C01EE">
        <w:rPr>
          <w:color w:val="000000"/>
          <w:sz w:val="24"/>
          <w:szCs w:val="24"/>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973015" w:rsidRPr="00973015" w:rsidRDefault="00973015" w:rsidP="007529E9">
      <w:pPr>
        <w:pStyle w:val="11"/>
        <w:numPr>
          <w:ilvl w:val="0"/>
          <w:numId w:val="21"/>
        </w:numPr>
        <w:tabs>
          <w:tab w:val="left" w:pos="851"/>
          <w:tab w:val="left" w:pos="993"/>
          <w:tab w:val="left" w:pos="1134"/>
        </w:tabs>
        <w:ind w:firstLine="709"/>
        <w:jc w:val="both"/>
        <w:rPr>
          <w:color w:val="000000" w:themeColor="text1"/>
          <w:sz w:val="24"/>
          <w:szCs w:val="24"/>
        </w:rPr>
      </w:pPr>
      <w:bookmarkStart w:id="266" w:name="bookmark327"/>
      <w:bookmarkStart w:id="267" w:name="bookmark326"/>
      <w:bookmarkEnd w:id="266"/>
      <w:r w:rsidRPr="00973015">
        <w:rPr>
          <w:color w:val="000000" w:themeColor="text1"/>
          <w:sz w:val="24"/>
          <w:szCs w:val="24"/>
        </w:rPr>
        <w:t>Способы получения результата предоставления государственной услуги:</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13.1. В форме электронного документа в личный кабинет на РПГУ.</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форме электронного документа, подписанного усиленной квалифицированной электронной подписью уполномоченного должностного лица Мособлархитектуры.</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13.2. В МФЦ в виде распечатанного на бумажном носителе экземпляра электронного документа.</w:t>
      </w:r>
    </w:p>
    <w:p w:rsidR="00973015" w:rsidRPr="00973015"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Мособлархитектуры.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B66D78" w:rsidRPr="00B66D78" w:rsidRDefault="00973015" w:rsidP="007529E9">
      <w:pPr>
        <w:pStyle w:val="11"/>
        <w:tabs>
          <w:tab w:val="left" w:pos="851"/>
          <w:tab w:val="left" w:pos="993"/>
          <w:tab w:val="left" w:pos="1134"/>
        </w:tabs>
        <w:ind w:firstLine="709"/>
        <w:jc w:val="both"/>
        <w:rPr>
          <w:color w:val="000000" w:themeColor="text1"/>
          <w:sz w:val="24"/>
          <w:szCs w:val="24"/>
        </w:rPr>
      </w:pPr>
      <w:r w:rsidRPr="00973015">
        <w:rPr>
          <w:color w:val="000000" w:themeColor="text1"/>
          <w:sz w:val="24"/>
          <w:szCs w:val="24"/>
        </w:rPr>
        <w:t>13.3. В Мособлархитектуре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B66D78" w:rsidRPr="00B66D78" w:rsidRDefault="00B66D78" w:rsidP="007529E9">
      <w:pPr>
        <w:pStyle w:val="11"/>
        <w:numPr>
          <w:ilvl w:val="0"/>
          <w:numId w:val="21"/>
        </w:numPr>
        <w:tabs>
          <w:tab w:val="left" w:pos="851"/>
          <w:tab w:val="left" w:pos="993"/>
          <w:tab w:val="left" w:pos="1134"/>
        </w:tabs>
        <w:ind w:firstLine="709"/>
        <w:jc w:val="both"/>
        <w:rPr>
          <w:color w:val="000000" w:themeColor="text1"/>
          <w:sz w:val="24"/>
          <w:szCs w:val="24"/>
        </w:rPr>
      </w:pPr>
      <w:r w:rsidRPr="00B66D78">
        <w:rPr>
          <w:color w:val="000000" w:themeColor="text1"/>
          <w:sz w:val="24"/>
          <w:szCs w:val="24"/>
        </w:rPr>
        <w:t xml:space="preserve">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w:t>
      </w:r>
      <w:r w:rsidRPr="00B66D78">
        <w:rPr>
          <w:color w:val="000000" w:themeColor="text1"/>
          <w:sz w:val="24"/>
          <w:szCs w:val="24"/>
        </w:rPr>
        <w:lastRenderedPageBreak/>
        <w:t>ИСОГД).</w:t>
      </w:r>
    </w:p>
    <w:p w:rsidR="00B66D78" w:rsidRPr="00B66D78" w:rsidRDefault="00B66D78" w:rsidP="007529E9">
      <w:pPr>
        <w:pStyle w:val="11"/>
        <w:numPr>
          <w:ilvl w:val="0"/>
          <w:numId w:val="21"/>
        </w:numPr>
        <w:tabs>
          <w:tab w:val="left" w:pos="851"/>
          <w:tab w:val="left" w:pos="993"/>
          <w:tab w:val="left" w:pos="1134"/>
        </w:tabs>
        <w:ind w:firstLine="709"/>
        <w:jc w:val="both"/>
        <w:rPr>
          <w:color w:val="000000" w:themeColor="text1"/>
          <w:sz w:val="24"/>
          <w:szCs w:val="24"/>
        </w:rPr>
      </w:pPr>
      <w:r w:rsidRPr="00B66D78">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973015" w:rsidRDefault="00973015" w:rsidP="007529E9">
      <w:pPr>
        <w:pStyle w:val="11"/>
        <w:numPr>
          <w:ilvl w:val="0"/>
          <w:numId w:val="21"/>
        </w:numPr>
        <w:tabs>
          <w:tab w:val="left" w:pos="851"/>
          <w:tab w:val="left" w:pos="1134"/>
        </w:tabs>
        <w:ind w:firstLine="709"/>
        <w:jc w:val="both"/>
        <w:rPr>
          <w:color w:val="000000" w:themeColor="text1"/>
          <w:sz w:val="24"/>
          <w:szCs w:val="24"/>
        </w:rPr>
      </w:pPr>
      <w:r w:rsidRPr="00973015">
        <w:rPr>
          <w:color w:val="000000" w:themeColor="text1"/>
          <w:sz w:val="24"/>
          <w:szCs w:val="24"/>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B66D78" w:rsidRPr="00B66D78" w:rsidRDefault="00B66D78" w:rsidP="007529E9">
      <w:pPr>
        <w:pStyle w:val="11"/>
        <w:numPr>
          <w:ilvl w:val="0"/>
          <w:numId w:val="21"/>
        </w:numPr>
        <w:tabs>
          <w:tab w:val="left" w:pos="851"/>
          <w:tab w:val="left" w:pos="1134"/>
        </w:tabs>
        <w:ind w:firstLine="709"/>
        <w:jc w:val="both"/>
        <w:rPr>
          <w:color w:val="000000" w:themeColor="text1"/>
          <w:sz w:val="24"/>
          <w:szCs w:val="24"/>
        </w:rPr>
      </w:pPr>
      <w:r w:rsidRPr="00B66D78">
        <w:rPr>
          <w:color w:val="000000" w:themeColor="text1"/>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05657" w:rsidRPr="006C01EE" w:rsidRDefault="00005657" w:rsidP="007529E9">
      <w:pPr>
        <w:pStyle w:val="11"/>
        <w:numPr>
          <w:ilvl w:val="0"/>
          <w:numId w:val="21"/>
        </w:numPr>
        <w:tabs>
          <w:tab w:val="left" w:pos="851"/>
          <w:tab w:val="left" w:pos="1134"/>
        </w:tabs>
        <w:ind w:firstLine="709"/>
        <w:jc w:val="both"/>
      </w:pPr>
      <w:r w:rsidRPr="006C01EE">
        <w:rPr>
          <w:color w:val="000000"/>
          <w:sz w:val="24"/>
          <w:szCs w:val="24"/>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267"/>
    </w:p>
    <w:p w:rsidR="005404C1" w:rsidRDefault="005404C1" w:rsidP="005404C1">
      <w:pPr>
        <w:pStyle w:val="Heading20"/>
        <w:keepNext/>
        <w:keepLines/>
        <w:spacing w:after="0"/>
        <w:rPr>
          <w:color w:val="000000"/>
          <w:sz w:val="24"/>
          <w:szCs w:val="24"/>
        </w:rPr>
      </w:pPr>
      <w:bookmarkStart w:id="268" w:name="bookmark328"/>
      <w:bookmarkStart w:id="269" w:name="bookmark329"/>
      <w:bookmarkStart w:id="270" w:name="bookmark330"/>
    </w:p>
    <w:p w:rsidR="004C073B" w:rsidRDefault="004C073B" w:rsidP="004C073B">
      <w:pPr>
        <w:pStyle w:val="Heading20"/>
        <w:keepNext/>
        <w:keepLines/>
        <w:spacing w:after="0"/>
        <w:rPr>
          <w:color w:val="000000"/>
          <w:sz w:val="24"/>
          <w:szCs w:val="24"/>
        </w:rPr>
      </w:pPr>
      <w:bookmarkStart w:id="271" w:name="_Toc138945500"/>
      <w:bookmarkStart w:id="272" w:name="_Toc143271039"/>
      <w:r w:rsidRPr="004C073B">
        <w:rPr>
          <w:color w:val="000000"/>
          <w:sz w:val="24"/>
          <w:szCs w:val="24"/>
        </w:rPr>
        <w:t>Статья 15.1. Архитектурно-градостроительный облик объекта капитального строительства</w:t>
      </w:r>
      <w:bookmarkEnd w:id="271"/>
      <w:bookmarkEnd w:id="272"/>
    </w:p>
    <w:p w:rsidR="007A0DC4" w:rsidRPr="004C073B" w:rsidRDefault="007A0DC4" w:rsidP="004C073B">
      <w:pPr>
        <w:pStyle w:val="Heading20"/>
        <w:keepNext/>
        <w:keepLines/>
        <w:spacing w:after="0"/>
        <w:rPr>
          <w:color w:val="000000"/>
          <w:sz w:val="24"/>
          <w:szCs w:val="24"/>
        </w:rPr>
      </w:pP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21" w:history="1">
        <w:r w:rsidRPr="009C4285">
          <w:rPr>
            <w:rStyle w:val="af5"/>
            <w:rFonts w:eastAsiaTheme="minorHAnsi"/>
            <w:sz w:val="24"/>
            <w:szCs w:val="24"/>
            <w:lang w:val="ru-RU"/>
          </w:rPr>
          <w:t>частью 6 статьи 3</w:t>
        </w:r>
      </w:hyperlink>
      <w:r w:rsidRPr="009C4285">
        <w:rPr>
          <w:rFonts w:eastAsiaTheme="minorHAnsi"/>
          <w:bCs/>
          <w:sz w:val="24"/>
          <w:szCs w:val="24"/>
          <w:lang w:val="ru-RU"/>
        </w:rPr>
        <w:t xml:space="preserve"> настоящих Правил, за исключением случаев, предусмотренных </w:t>
      </w:r>
      <w:hyperlink w:anchor="Par4" w:history="1">
        <w:r w:rsidRPr="009C4285">
          <w:rPr>
            <w:rFonts w:eastAsiaTheme="minorHAnsi"/>
            <w:bCs/>
            <w:sz w:val="24"/>
            <w:szCs w:val="24"/>
            <w:lang w:val="ru-RU"/>
          </w:rPr>
          <w:t>частью 3</w:t>
        </w:r>
      </w:hyperlink>
      <w:r w:rsidRPr="009C4285">
        <w:rPr>
          <w:rFonts w:eastAsiaTheme="minorHAnsi"/>
          <w:bCs/>
          <w:sz w:val="24"/>
          <w:szCs w:val="24"/>
          <w:lang w:val="ru-RU"/>
        </w:rPr>
        <w:t xml:space="preserve"> настоящей статьи.</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D26C04" w:rsidRPr="009C4285" w:rsidRDefault="00D26C04" w:rsidP="007A0DC4">
      <w:pPr>
        <w:widowControl/>
        <w:numPr>
          <w:ilvl w:val="0"/>
          <w:numId w:val="81"/>
        </w:numPr>
        <w:tabs>
          <w:tab w:val="left" w:pos="1134"/>
        </w:tabs>
        <w:autoSpaceDE w:val="0"/>
        <w:autoSpaceDN w:val="0"/>
        <w:adjustRightInd w:val="0"/>
        <w:ind w:left="0" w:firstLine="709"/>
        <w:jc w:val="both"/>
        <w:rPr>
          <w:rFonts w:ascii="Times New Roman" w:eastAsiaTheme="minorHAnsi" w:hAnsi="Times New Roman" w:cs="Times New Roman"/>
          <w:bCs/>
        </w:rPr>
      </w:pPr>
      <w:r w:rsidRPr="009C4285">
        <w:rPr>
          <w:rFonts w:ascii="Times New Roman" w:eastAsiaTheme="minorHAnsi" w:hAnsi="Times New Roman" w:cs="Times New Roman"/>
          <w:bCs/>
        </w:rPr>
        <w:t>создаваемых объектов (новое строительство);</w:t>
      </w:r>
    </w:p>
    <w:p w:rsidR="00D26C04" w:rsidRPr="009C4285" w:rsidRDefault="00D26C04" w:rsidP="007A0DC4">
      <w:pPr>
        <w:pStyle w:val="a7"/>
        <w:widowControl/>
        <w:numPr>
          <w:ilvl w:val="0"/>
          <w:numId w:val="81"/>
        </w:numPr>
        <w:tabs>
          <w:tab w:val="left" w:pos="1134"/>
        </w:tabs>
        <w:adjustRightInd w:val="0"/>
        <w:ind w:left="0" w:firstLine="709"/>
        <w:rPr>
          <w:rFonts w:eastAsiaTheme="minorHAnsi"/>
          <w:bCs/>
          <w:sz w:val="24"/>
          <w:szCs w:val="24"/>
        </w:rPr>
      </w:pPr>
      <w:r w:rsidRPr="009C4285">
        <w:rPr>
          <w:rFonts w:eastAsiaTheme="minorHAnsi"/>
          <w:bCs/>
          <w:sz w:val="24"/>
          <w:szCs w:val="24"/>
        </w:rPr>
        <w:t>реконструируемых объектов.</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bookmarkStart w:id="273" w:name="Par4"/>
      <w:bookmarkEnd w:id="273"/>
      <w:r w:rsidRPr="009C4285">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для строительства или реконструкции которых не требуется получение разрешения на строительство;</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расположенных на земельных участках, находящихся в пользовании учреждений, исполняющих наказание;</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гидротехнических сооружений;</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подземных сооружений;</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 xml:space="preserve">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9C4285">
        <w:rPr>
          <w:sz w:val="24"/>
          <w:szCs w:val="24"/>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предназначенных для обезвреживания, размещения и утилизации медицинских отходов;</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предназначенных для хранения, переработки и утилизации биологических отходов;</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связанных с обращением с радиоактивными отходами;</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капитального строительства, связанных с обращением веществ, разрушающих озоновый слой;</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объектов использования атомной энергии;</w:t>
      </w:r>
    </w:p>
    <w:p w:rsidR="00D26C04" w:rsidRPr="009C4285" w:rsidRDefault="00D26C04" w:rsidP="007A0DC4">
      <w:pPr>
        <w:pStyle w:val="11"/>
        <w:numPr>
          <w:ilvl w:val="0"/>
          <w:numId w:val="79"/>
        </w:numPr>
        <w:tabs>
          <w:tab w:val="left" w:pos="1134"/>
        </w:tabs>
        <w:ind w:firstLine="709"/>
        <w:jc w:val="both"/>
        <w:rPr>
          <w:sz w:val="24"/>
          <w:szCs w:val="24"/>
        </w:rPr>
      </w:pPr>
      <w:r w:rsidRPr="009C4285">
        <w:rPr>
          <w:sz w:val="24"/>
          <w:szCs w:val="24"/>
        </w:rPr>
        <w:t>опасных производственных объектов, определяемых в соответствии с законодательством Российской Федерации;</w:t>
      </w:r>
    </w:p>
    <w:p w:rsidR="00D26C04" w:rsidRPr="009C4285" w:rsidRDefault="00D26C04" w:rsidP="007A0DC4">
      <w:pPr>
        <w:pStyle w:val="a7"/>
        <w:widowControl/>
        <w:numPr>
          <w:ilvl w:val="0"/>
          <w:numId w:val="79"/>
        </w:numPr>
        <w:tabs>
          <w:tab w:val="left" w:pos="1134"/>
        </w:tabs>
        <w:adjustRightInd w:val="0"/>
        <w:ind w:left="0" w:firstLine="709"/>
        <w:contextualSpacing/>
        <w:rPr>
          <w:sz w:val="24"/>
          <w:szCs w:val="24"/>
          <w:lang w:val="ru-RU"/>
        </w:rPr>
      </w:pPr>
      <w:r w:rsidRPr="009C4285">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9C4285">
        <w:rPr>
          <w:rFonts w:eastAsiaTheme="minorHAnsi"/>
          <w:bCs/>
          <w:sz w:val="24"/>
          <w:szCs w:val="24"/>
        </w:rPr>
        <w:t>N</w:t>
      </w:r>
      <w:r w:rsidRPr="009C4285">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Архитектурно-градостроительный облик объекта капитального строительства подлежит согласованию путем получения государственной услуги «Согласование 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(Мособлархитектура).</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D26C04" w:rsidRPr="009C4285" w:rsidRDefault="00D26C04" w:rsidP="007A0DC4">
      <w:pPr>
        <w:pStyle w:val="a7"/>
        <w:widowControl/>
        <w:numPr>
          <w:ilvl w:val="0"/>
          <w:numId w:val="78"/>
        </w:numPr>
        <w:tabs>
          <w:tab w:val="left" w:pos="1134"/>
        </w:tabs>
        <w:adjustRightInd w:val="0"/>
        <w:ind w:firstLine="709"/>
        <w:rPr>
          <w:rFonts w:eastAsiaTheme="minorHAnsi"/>
          <w:bCs/>
          <w:sz w:val="24"/>
          <w:szCs w:val="24"/>
          <w:lang w:val="ru-RU"/>
        </w:rPr>
      </w:pPr>
      <w:r w:rsidRPr="009C4285">
        <w:rPr>
          <w:rFonts w:eastAsiaTheme="minorHAnsi"/>
          <w:bCs/>
          <w:sz w:val="24"/>
          <w:szCs w:val="24"/>
          <w:lang w:val="ru-RU"/>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D26C04" w:rsidRPr="009C4285" w:rsidRDefault="00D26C04" w:rsidP="007A0DC4">
      <w:pPr>
        <w:pStyle w:val="11"/>
        <w:numPr>
          <w:ilvl w:val="0"/>
          <w:numId w:val="80"/>
        </w:numPr>
        <w:tabs>
          <w:tab w:val="left" w:pos="1134"/>
        </w:tabs>
        <w:ind w:firstLine="709"/>
        <w:jc w:val="both"/>
        <w:rPr>
          <w:sz w:val="24"/>
          <w:szCs w:val="24"/>
        </w:rPr>
      </w:pPr>
      <w:r w:rsidRPr="009C4285">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D26C04" w:rsidRPr="009C4285" w:rsidRDefault="00D26C04" w:rsidP="007A0DC4">
      <w:pPr>
        <w:pStyle w:val="11"/>
        <w:numPr>
          <w:ilvl w:val="0"/>
          <w:numId w:val="80"/>
        </w:numPr>
        <w:tabs>
          <w:tab w:val="left" w:pos="1134"/>
        </w:tabs>
        <w:ind w:firstLine="709"/>
        <w:jc w:val="both"/>
        <w:rPr>
          <w:sz w:val="24"/>
          <w:szCs w:val="24"/>
        </w:rPr>
      </w:pPr>
      <w:r w:rsidRPr="009C4285">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p>
    <w:p w:rsidR="00C74C3A" w:rsidRPr="007A0DC4" w:rsidRDefault="007A0DC4" w:rsidP="007A0DC4">
      <w:pPr>
        <w:pStyle w:val="a7"/>
        <w:widowControl/>
        <w:numPr>
          <w:ilvl w:val="0"/>
          <w:numId w:val="78"/>
        </w:numPr>
        <w:tabs>
          <w:tab w:val="left" w:pos="1134"/>
        </w:tabs>
        <w:adjustRightInd w:val="0"/>
        <w:ind w:firstLine="709"/>
        <w:rPr>
          <w:rFonts w:eastAsiaTheme="minorHAnsi"/>
          <w:bCs/>
          <w:sz w:val="24"/>
          <w:szCs w:val="24"/>
          <w:lang w:val="ru-RU"/>
        </w:rPr>
      </w:pPr>
      <w:r w:rsidRPr="007A0DC4">
        <w:rPr>
          <w:sz w:val="24"/>
          <w:szCs w:val="24"/>
          <w:lang w:val="ru-RU"/>
        </w:rPr>
        <w:t xml:space="preserve">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w:t>
      </w:r>
      <w:r w:rsidRPr="007A0DC4">
        <w:rPr>
          <w:sz w:val="24"/>
          <w:szCs w:val="24"/>
          <w:lang w:val="ru-RU"/>
        </w:rPr>
        <w:lastRenderedPageBreak/>
        <w:t xml:space="preserve">капитального строительства, определен статьей «Требования к архитектурно-градостроительному облику объектов капитального строительства» части </w:t>
      </w:r>
      <w:r w:rsidRPr="007A0DC4">
        <w:rPr>
          <w:sz w:val="24"/>
          <w:szCs w:val="24"/>
        </w:rPr>
        <w:t>III</w:t>
      </w:r>
      <w:r w:rsidRPr="007A0DC4">
        <w:rPr>
          <w:sz w:val="24"/>
          <w:szCs w:val="24"/>
          <w:lang w:val="ru-RU"/>
        </w:rPr>
        <w:t xml:space="preserve"> настоящих Правил.</w:t>
      </w:r>
    </w:p>
    <w:p w:rsidR="004C073B" w:rsidRDefault="004C073B" w:rsidP="005404C1">
      <w:pPr>
        <w:pStyle w:val="Heading20"/>
        <w:keepNext/>
        <w:keepLines/>
        <w:spacing w:after="0"/>
        <w:rPr>
          <w:color w:val="000000"/>
          <w:sz w:val="24"/>
          <w:szCs w:val="24"/>
        </w:rPr>
      </w:pPr>
    </w:p>
    <w:p w:rsidR="00005657" w:rsidRPr="006C01EE" w:rsidRDefault="00005657" w:rsidP="005404C1">
      <w:pPr>
        <w:pStyle w:val="Heading20"/>
        <w:keepNext/>
        <w:keepLines/>
        <w:spacing w:after="0"/>
        <w:rPr>
          <w:color w:val="000000"/>
          <w:sz w:val="24"/>
          <w:szCs w:val="24"/>
        </w:rPr>
      </w:pPr>
      <w:bookmarkStart w:id="274" w:name="_Toc143271040"/>
      <w:r w:rsidRPr="006C01EE">
        <w:rPr>
          <w:color w:val="000000"/>
          <w:sz w:val="24"/>
          <w:szCs w:val="24"/>
        </w:rPr>
        <w:t>Статья 16. Градостроительный план земельного участка</w:t>
      </w:r>
      <w:bookmarkEnd w:id="268"/>
      <w:bookmarkEnd w:id="269"/>
      <w:bookmarkEnd w:id="270"/>
      <w:bookmarkEnd w:id="274"/>
    </w:p>
    <w:p w:rsidR="005404C1" w:rsidRPr="006C01EE" w:rsidRDefault="005404C1" w:rsidP="005404C1">
      <w:pPr>
        <w:pStyle w:val="Heading20"/>
        <w:keepNext/>
        <w:keepLines/>
        <w:spacing w:after="0"/>
      </w:pPr>
    </w:p>
    <w:p w:rsidR="00005657" w:rsidRPr="006C01EE" w:rsidRDefault="00005657" w:rsidP="007529E9">
      <w:pPr>
        <w:pStyle w:val="11"/>
        <w:numPr>
          <w:ilvl w:val="0"/>
          <w:numId w:val="22"/>
        </w:numPr>
        <w:tabs>
          <w:tab w:val="left" w:pos="1134"/>
        </w:tabs>
        <w:ind w:firstLine="709"/>
        <w:jc w:val="both"/>
        <w:rPr>
          <w:sz w:val="24"/>
          <w:szCs w:val="24"/>
        </w:rPr>
      </w:pPr>
      <w:bookmarkStart w:id="275" w:name="bookmark331"/>
      <w:bookmarkEnd w:id="275"/>
      <w:r w:rsidRPr="006C01EE">
        <w:rPr>
          <w:color w:val="000000"/>
          <w:sz w:val="24"/>
          <w:szCs w:val="24"/>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 - строительного проектирования, строительства, реконструкции объектов капитального строительства в границах земельного участка.</w:t>
      </w:r>
    </w:p>
    <w:p w:rsidR="007701E3" w:rsidRPr="006C01EE" w:rsidRDefault="00005657" w:rsidP="007529E9">
      <w:pPr>
        <w:pStyle w:val="a7"/>
        <w:numPr>
          <w:ilvl w:val="0"/>
          <w:numId w:val="22"/>
        </w:numPr>
        <w:tabs>
          <w:tab w:val="left" w:pos="1134"/>
          <w:tab w:val="left" w:pos="1513"/>
        </w:tabs>
        <w:ind w:left="0" w:firstLine="709"/>
        <w:rPr>
          <w:sz w:val="24"/>
          <w:szCs w:val="24"/>
          <w:lang w:val="ru-RU"/>
        </w:rPr>
      </w:pPr>
      <w:bookmarkStart w:id="276" w:name="bookmark332"/>
      <w:bookmarkEnd w:id="276"/>
      <w:r w:rsidRPr="006C01EE">
        <w:rPr>
          <w:color w:val="000000"/>
          <w:sz w:val="24"/>
          <w:szCs w:val="24"/>
          <w:lang w:val="ru-RU"/>
        </w:rPr>
        <w:t xml:space="preserve">Источниками </w:t>
      </w:r>
      <w:bookmarkStart w:id="277" w:name="bookmark335"/>
      <w:bookmarkStart w:id="278" w:name="bookmark336"/>
      <w:bookmarkStart w:id="279" w:name="bookmark337"/>
      <w:bookmarkStart w:id="280" w:name="bookmark334"/>
      <w:r w:rsidR="007701E3" w:rsidRPr="006C01EE">
        <w:rPr>
          <w:sz w:val="24"/>
          <w:szCs w:val="24"/>
          <w:lang w:val="ru-RU"/>
        </w:rPr>
        <w:t xml:space="preserve">информации для подготовки  градостроительного  плана земельного </w:t>
      </w:r>
      <w:r w:rsidR="007701E3" w:rsidRPr="006C01EE">
        <w:rPr>
          <w:spacing w:val="-4"/>
          <w:sz w:val="24"/>
          <w:szCs w:val="24"/>
          <w:lang w:val="ru-RU"/>
        </w:rPr>
        <w:t xml:space="preserve">участка </w:t>
      </w:r>
      <w:r w:rsidR="007701E3" w:rsidRPr="006C01EE">
        <w:rPr>
          <w:sz w:val="24"/>
          <w:szCs w:val="24"/>
          <w:lang w:val="ru-RU"/>
        </w:rPr>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w:t>
      </w:r>
      <w:r w:rsidR="007701E3" w:rsidRPr="006C01EE">
        <w:rPr>
          <w:spacing w:val="-4"/>
          <w:sz w:val="24"/>
          <w:szCs w:val="24"/>
          <w:lang w:val="ru-RU"/>
        </w:rPr>
        <w:t xml:space="preserve">условия </w:t>
      </w:r>
      <w:r w:rsidR="007701E3" w:rsidRPr="006C01EE">
        <w:rPr>
          <w:sz w:val="24"/>
          <w:szCs w:val="24"/>
          <w:lang w:val="ru-RU"/>
        </w:rPr>
        <w:t>подключения (технологического присоединения) объектов</w:t>
      </w:r>
      <w:r w:rsidR="007701E3" w:rsidRPr="006C01EE">
        <w:rPr>
          <w:spacing w:val="-15"/>
          <w:sz w:val="24"/>
          <w:szCs w:val="24"/>
          <w:lang w:val="ru-RU"/>
        </w:rPr>
        <w:t xml:space="preserve"> </w:t>
      </w:r>
      <w:r w:rsidR="007701E3" w:rsidRPr="006C01EE">
        <w:rPr>
          <w:sz w:val="24"/>
          <w:szCs w:val="24"/>
          <w:lang w:val="ru-RU"/>
        </w:rPr>
        <w:t>капитального</w:t>
      </w:r>
      <w:r w:rsidR="007701E3" w:rsidRPr="006C01EE">
        <w:rPr>
          <w:spacing w:val="-14"/>
          <w:sz w:val="24"/>
          <w:szCs w:val="24"/>
          <w:lang w:val="ru-RU"/>
        </w:rPr>
        <w:t xml:space="preserve"> </w:t>
      </w:r>
      <w:r w:rsidR="007701E3" w:rsidRPr="006C01EE">
        <w:rPr>
          <w:sz w:val="24"/>
          <w:szCs w:val="24"/>
          <w:lang w:val="ru-RU"/>
        </w:rPr>
        <w:t>строительства</w:t>
      </w:r>
      <w:r w:rsidR="007701E3" w:rsidRPr="006C01EE">
        <w:rPr>
          <w:spacing w:val="-13"/>
          <w:sz w:val="24"/>
          <w:szCs w:val="24"/>
          <w:lang w:val="ru-RU"/>
        </w:rPr>
        <w:t xml:space="preserve"> </w:t>
      </w:r>
      <w:r w:rsidR="007701E3" w:rsidRPr="006C01EE">
        <w:rPr>
          <w:sz w:val="24"/>
          <w:szCs w:val="24"/>
          <w:lang w:val="ru-RU"/>
        </w:rPr>
        <w:t>к</w:t>
      </w:r>
      <w:r w:rsidR="007701E3" w:rsidRPr="006C01EE">
        <w:rPr>
          <w:spacing w:val="-8"/>
          <w:sz w:val="24"/>
          <w:szCs w:val="24"/>
          <w:lang w:val="ru-RU"/>
        </w:rPr>
        <w:t xml:space="preserve"> </w:t>
      </w:r>
      <w:r w:rsidR="007701E3" w:rsidRPr="006C01EE">
        <w:rPr>
          <w:sz w:val="24"/>
          <w:szCs w:val="24"/>
          <w:lang w:val="ru-RU"/>
        </w:rPr>
        <w:t>сетям</w:t>
      </w:r>
      <w:r w:rsidR="007701E3" w:rsidRPr="006C01EE">
        <w:rPr>
          <w:spacing w:val="-14"/>
          <w:sz w:val="24"/>
          <w:szCs w:val="24"/>
          <w:lang w:val="ru-RU"/>
        </w:rPr>
        <w:t xml:space="preserve"> </w:t>
      </w:r>
      <w:r w:rsidR="007701E3" w:rsidRPr="006C01EE">
        <w:rPr>
          <w:sz w:val="24"/>
          <w:szCs w:val="24"/>
          <w:lang w:val="ru-RU"/>
        </w:rPr>
        <w:t>инженерно-технического</w:t>
      </w:r>
      <w:r w:rsidR="007701E3" w:rsidRPr="006C01EE">
        <w:rPr>
          <w:spacing w:val="-10"/>
          <w:sz w:val="24"/>
          <w:szCs w:val="24"/>
          <w:lang w:val="ru-RU"/>
        </w:rPr>
        <w:t xml:space="preserve"> </w:t>
      </w:r>
      <w:r w:rsidR="007701E3" w:rsidRPr="006C01EE">
        <w:rPr>
          <w:sz w:val="24"/>
          <w:szCs w:val="24"/>
          <w:lang w:val="ru-RU"/>
        </w:rPr>
        <w:t>обеспечения.</w:t>
      </w:r>
    </w:p>
    <w:p w:rsidR="007701E3" w:rsidRPr="006C01EE" w:rsidRDefault="007701E3" w:rsidP="007529E9">
      <w:pPr>
        <w:pStyle w:val="a7"/>
        <w:widowControl/>
        <w:numPr>
          <w:ilvl w:val="0"/>
          <w:numId w:val="22"/>
        </w:numPr>
        <w:tabs>
          <w:tab w:val="left" w:pos="1134"/>
        </w:tabs>
        <w:adjustRightInd w:val="0"/>
        <w:ind w:left="0" w:firstLine="709"/>
        <w:rPr>
          <w:rFonts w:eastAsiaTheme="minorHAnsi"/>
          <w:bCs/>
          <w:sz w:val="24"/>
          <w:szCs w:val="24"/>
          <w:lang w:val="ru-RU"/>
        </w:rPr>
      </w:pPr>
      <w:r w:rsidRPr="006C01EE">
        <w:rPr>
          <w:sz w:val="24"/>
          <w:szCs w:val="24"/>
          <w:lang w:val="ru-RU"/>
        </w:rPr>
        <w:t xml:space="preserve">В </w:t>
      </w:r>
      <w:r w:rsidR="00CA77AD" w:rsidRPr="006C01EE">
        <w:rPr>
          <w:sz w:val="24"/>
          <w:szCs w:val="24"/>
          <w:lang w:val="ru-RU"/>
        </w:rPr>
        <w:t xml:space="preserve">случае, если в соответствии с Градостроительным кодексом </w:t>
      </w:r>
      <w:r w:rsidR="00CA77AD" w:rsidRPr="006C01EE">
        <w:rPr>
          <w:spacing w:val="-3"/>
          <w:sz w:val="24"/>
          <w:szCs w:val="24"/>
          <w:lang w:val="ru-RU"/>
        </w:rPr>
        <w:t xml:space="preserve">Российской </w:t>
      </w:r>
      <w:r w:rsidR="00CA77AD" w:rsidRPr="006C01EE">
        <w:rPr>
          <w:sz w:val="24"/>
          <w:szCs w:val="24"/>
          <w:lang w:val="ru-RU"/>
        </w:rPr>
        <w:t xml:space="preserve">Федерации, иными федеральными законами размещение объекта капитального строительства не допускается при </w:t>
      </w:r>
      <w:r w:rsidR="00CA77AD" w:rsidRPr="006C01EE">
        <w:rPr>
          <w:spacing w:val="-3"/>
          <w:sz w:val="24"/>
          <w:szCs w:val="24"/>
          <w:lang w:val="ru-RU"/>
        </w:rPr>
        <w:t xml:space="preserve">отсутствии </w:t>
      </w:r>
      <w:r w:rsidR="00CA77AD" w:rsidRPr="006C01EE">
        <w:rPr>
          <w:sz w:val="24"/>
          <w:szCs w:val="24"/>
          <w:lang w:val="ru-RU"/>
        </w:rPr>
        <w:t xml:space="preserve">документации по планировке территории, </w:t>
      </w:r>
      <w:r w:rsidR="00CA77AD" w:rsidRPr="006C01EE">
        <w:rPr>
          <w:spacing w:val="-3"/>
          <w:sz w:val="24"/>
          <w:szCs w:val="24"/>
          <w:lang w:val="ru-RU"/>
        </w:rPr>
        <w:t xml:space="preserve">выдача </w:t>
      </w:r>
      <w:r w:rsidR="00CA77AD" w:rsidRPr="006C01EE">
        <w:rPr>
          <w:sz w:val="24"/>
          <w:szCs w:val="24"/>
          <w:lang w:val="ru-RU"/>
        </w:rPr>
        <w:t xml:space="preserve">градостроительного плана земельного </w:t>
      </w:r>
      <w:r w:rsidR="00CA77AD" w:rsidRPr="006C01EE">
        <w:rPr>
          <w:spacing w:val="-3"/>
          <w:sz w:val="24"/>
          <w:szCs w:val="24"/>
          <w:lang w:val="ru-RU"/>
        </w:rPr>
        <w:t xml:space="preserve">участка </w:t>
      </w:r>
      <w:r w:rsidR="00CA77AD" w:rsidRPr="006C01EE">
        <w:rPr>
          <w:sz w:val="24"/>
          <w:szCs w:val="24"/>
          <w:lang w:val="ru-RU"/>
        </w:rPr>
        <w:t xml:space="preserve">для архитектурно-строительного проектирования, получения разрешения </w:t>
      </w:r>
      <w:r w:rsidR="00CA77AD" w:rsidRPr="006C01EE">
        <w:rPr>
          <w:spacing w:val="-3"/>
          <w:sz w:val="24"/>
          <w:szCs w:val="24"/>
          <w:lang w:val="ru-RU"/>
        </w:rPr>
        <w:t xml:space="preserve">на </w:t>
      </w:r>
      <w:r w:rsidR="00CA77AD" w:rsidRPr="006C01EE">
        <w:rPr>
          <w:sz w:val="24"/>
          <w:szCs w:val="24"/>
          <w:lang w:val="ru-RU"/>
        </w:rPr>
        <w:t xml:space="preserve">строительство такого объекта </w:t>
      </w:r>
      <w:r w:rsidR="00CA77AD" w:rsidRPr="006C01EE">
        <w:rPr>
          <w:spacing w:val="-3"/>
          <w:sz w:val="24"/>
          <w:szCs w:val="24"/>
          <w:lang w:val="ru-RU"/>
        </w:rPr>
        <w:t xml:space="preserve">капитального </w:t>
      </w:r>
      <w:r w:rsidR="00CA77AD" w:rsidRPr="006C01EE">
        <w:rPr>
          <w:sz w:val="24"/>
          <w:szCs w:val="24"/>
          <w:lang w:val="ru-RU"/>
        </w:rPr>
        <w:t xml:space="preserve">строительства допускается только после утверждения такой </w:t>
      </w:r>
      <w:r w:rsidR="00CA77AD" w:rsidRPr="006C01EE">
        <w:rPr>
          <w:spacing w:val="-3"/>
          <w:sz w:val="24"/>
          <w:szCs w:val="24"/>
          <w:lang w:val="ru-RU"/>
        </w:rPr>
        <w:t xml:space="preserve">документации </w:t>
      </w:r>
      <w:r w:rsidR="00CA77AD" w:rsidRPr="006C01EE">
        <w:rPr>
          <w:sz w:val="24"/>
          <w:szCs w:val="24"/>
          <w:lang w:val="ru-RU"/>
        </w:rPr>
        <w:t>по планировке</w:t>
      </w:r>
      <w:r w:rsidR="00CA77AD" w:rsidRPr="006C01EE">
        <w:rPr>
          <w:spacing w:val="-26"/>
          <w:sz w:val="24"/>
          <w:szCs w:val="24"/>
          <w:lang w:val="ru-RU"/>
        </w:rPr>
        <w:t xml:space="preserve"> </w:t>
      </w:r>
      <w:r w:rsidR="00CA77AD" w:rsidRPr="006C01EE">
        <w:rPr>
          <w:sz w:val="24"/>
          <w:szCs w:val="24"/>
          <w:lang w:val="ru-RU"/>
        </w:rPr>
        <w:t>территории.</w:t>
      </w:r>
      <w:r w:rsidR="00CA77AD" w:rsidRPr="006C01EE">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78429A" w:rsidRPr="006C01EE">
        <w:rPr>
          <w:rFonts w:eastAsiaTheme="minorHAnsi"/>
          <w:bCs/>
          <w:sz w:val="24"/>
          <w:szCs w:val="24"/>
          <w:lang w:val="ru-RU" w:bidi="ru-RU"/>
        </w:rPr>
        <w:t>Градостроительным</w:t>
      </w:r>
      <w:r w:rsidR="00CA77AD" w:rsidRPr="006C01EE">
        <w:rPr>
          <w:rFonts w:eastAsiaTheme="minorHAnsi"/>
          <w:bCs/>
          <w:sz w:val="24"/>
          <w:szCs w:val="24"/>
          <w:lang w:val="ru-RU"/>
        </w:rPr>
        <w:t xml:space="preserve"> Кодексом Российской </w:t>
      </w:r>
      <w:r w:rsidR="00700FBA" w:rsidRPr="006C01EE">
        <w:rPr>
          <w:rFonts w:eastAsiaTheme="minorHAnsi"/>
          <w:bCs/>
          <w:sz w:val="24"/>
          <w:szCs w:val="24"/>
          <w:lang w:val="ru-RU"/>
        </w:rPr>
        <w:t>Федерации</w:t>
      </w:r>
      <w:r w:rsidR="00CA77AD" w:rsidRPr="006C01EE">
        <w:rPr>
          <w:rFonts w:eastAsiaTheme="minorHAnsi"/>
          <w:bCs/>
          <w:sz w:val="24"/>
          <w:szCs w:val="24"/>
          <w:lang w:val="ru-RU"/>
        </w:rPr>
        <w:t xml:space="preserve"> или субъектом Российской Федерации).</w:t>
      </w:r>
    </w:p>
    <w:p w:rsidR="007701E3" w:rsidRPr="006C01EE" w:rsidRDefault="007701E3" w:rsidP="007529E9">
      <w:pPr>
        <w:pStyle w:val="a7"/>
        <w:widowControl/>
        <w:numPr>
          <w:ilvl w:val="0"/>
          <w:numId w:val="22"/>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7701E3" w:rsidRPr="006C01EE" w:rsidRDefault="007701E3" w:rsidP="007529E9">
      <w:pPr>
        <w:pStyle w:val="a7"/>
        <w:widowControl/>
        <w:numPr>
          <w:ilvl w:val="0"/>
          <w:numId w:val="22"/>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w:t>
      </w:r>
      <w:r w:rsidR="00E431F3" w:rsidRPr="006C01EE">
        <w:rPr>
          <w:rFonts w:eastAsiaTheme="minorHAnsi"/>
          <w:bCs/>
          <w:sz w:val="24"/>
          <w:szCs w:val="24"/>
          <w:lang w:val="ru-RU"/>
        </w:rPr>
        <w:t>ей частью</w:t>
      </w:r>
      <w:r w:rsidRPr="006C01EE">
        <w:rPr>
          <w:rFonts w:eastAsiaTheme="minorHAnsi"/>
          <w:bCs/>
          <w:sz w:val="24"/>
          <w:szCs w:val="24"/>
          <w:lang w:val="ru-RU"/>
        </w:rPr>
        <w:t xml:space="preserve"> целях не допускается.</w:t>
      </w:r>
    </w:p>
    <w:p w:rsidR="007701E3" w:rsidRPr="006C01EE" w:rsidRDefault="007701E3" w:rsidP="007529E9">
      <w:pPr>
        <w:pStyle w:val="a7"/>
        <w:numPr>
          <w:ilvl w:val="0"/>
          <w:numId w:val="22"/>
        </w:numPr>
        <w:tabs>
          <w:tab w:val="left" w:pos="1134"/>
        </w:tabs>
        <w:adjustRightInd w:val="0"/>
        <w:ind w:left="0" w:firstLine="709"/>
        <w:rPr>
          <w:sz w:val="24"/>
          <w:szCs w:val="24"/>
          <w:lang w:val="ru-RU"/>
        </w:rPr>
      </w:pPr>
      <w:r w:rsidRPr="006C01EE">
        <w:rPr>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w:t>
      </w:r>
      <w:r w:rsidRPr="006C01EE">
        <w:rPr>
          <w:sz w:val="24"/>
          <w:szCs w:val="24"/>
          <w:lang w:val="ru-RU"/>
        </w:rPr>
        <w:lastRenderedPageBreak/>
        <w:t>участков не требуется. При прохождении в течени</w:t>
      </w:r>
      <w:r w:rsidR="00CA77AD" w:rsidRPr="006C01EE">
        <w:rPr>
          <w:sz w:val="24"/>
          <w:szCs w:val="24"/>
          <w:lang w:val="ru-RU"/>
        </w:rPr>
        <w:t>е срока, установленного частью 5</w:t>
      </w:r>
      <w:r w:rsidRPr="006C01EE">
        <w:rPr>
          <w:sz w:val="24"/>
          <w:szCs w:val="24"/>
          <w:lang w:val="ru-RU"/>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7701E3" w:rsidRPr="006C01EE" w:rsidRDefault="007701E3" w:rsidP="007701E3">
      <w:pPr>
        <w:pStyle w:val="a7"/>
        <w:widowControl/>
        <w:adjustRightInd w:val="0"/>
        <w:ind w:left="993" w:firstLine="0"/>
        <w:rPr>
          <w:rFonts w:eastAsiaTheme="minorHAnsi"/>
          <w:bCs/>
          <w:sz w:val="24"/>
          <w:szCs w:val="24"/>
          <w:highlight w:val="yellow"/>
          <w:lang w:val="ru-RU"/>
        </w:rPr>
      </w:pPr>
    </w:p>
    <w:p w:rsidR="007701E3" w:rsidRPr="006C01EE" w:rsidRDefault="007701E3" w:rsidP="00026E18">
      <w:pPr>
        <w:pStyle w:val="Heading20"/>
        <w:keepNext/>
        <w:keepLines/>
        <w:spacing w:after="0"/>
        <w:rPr>
          <w:color w:val="000000"/>
          <w:sz w:val="24"/>
          <w:szCs w:val="24"/>
        </w:rPr>
      </w:pPr>
      <w:bookmarkStart w:id="281" w:name="bookmark338"/>
      <w:bookmarkStart w:id="282" w:name="_Toc143271041"/>
      <w:bookmarkEnd w:id="277"/>
      <w:bookmarkEnd w:id="278"/>
      <w:bookmarkEnd w:id="279"/>
      <w:bookmarkEnd w:id="280"/>
      <w:bookmarkEnd w:id="281"/>
      <w:r w:rsidRPr="006C01EE">
        <w:rPr>
          <w:color w:val="000000"/>
          <w:sz w:val="24"/>
          <w:szCs w:val="24"/>
        </w:rPr>
        <w:t>Статья 17. Разрешение на строительство и разрешение на ввод объекта в эксплуатацию</w:t>
      </w:r>
      <w:bookmarkEnd w:id="282"/>
    </w:p>
    <w:p w:rsidR="007701E3" w:rsidRPr="006C01EE" w:rsidRDefault="007701E3" w:rsidP="005404C1">
      <w:pPr>
        <w:pStyle w:val="21"/>
        <w:tabs>
          <w:tab w:val="left" w:pos="993"/>
        </w:tabs>
        <w:ind w:left="0" w:firstLine="567"/>
        <w:jc w:val="both"/>
        <w:rPr>
          <w:lang w:val="ru-RU"/>
        </w:rPr>
      </w:pPr>
    </w:p>
    <w:p w:rsidR="00545871" w:rsidRPr="00545871" w:rsidRDefault="00005657" w:rsidP="007529E9">
      <w:pPr>
        <w:pStyle w:val="a7"/>
        <w:numPr>
          <w:ilvl w:val="0"/>
          <w:numId w:val="23"/>
        </w:numPr>
        <w:tabs>
          <w:tab w:val="left" w:pos="1134"/>
        </w:tabs>
        <w:ind w:left="0"/>
        <w:rPr>
          <w:color w:val="000000"/>
          <w:sz w:val="24"/>
          <w:szCs w:val="24"/>
          <w:lang w:val="ru-RU"/>
        </w:rPr>
      </w:pPr>
      <w:r w:rsidRPr="00545871">
        <w:rPr>
          <w:color w:val="000000"/>
          <w:sz w:val="24"/>
          <w:szCs w:val="24"/>
          <w:lang w:val="ru-RU"/>
        </w:rPr>
        <w:t xml:space="preserve">Разрешение </w:t>
      </w:r>
      <w:r w:rsidR="00545871">
        <w:rPr>
          <w:color w:val="000000"/>
          <w:sz w:val="24"/>
          <w:szCs w:val="24"/>
          <w:lang w:val="ru-RU"/>
        </w:rPr>
        <w:t>н</w:t>
      </w:r>
      <w:r w:rsidR="00545871" w:rsidRPr="00545871">
        <w:rPr>
          <w:color w:val="000000"/>
          <w:sz w:val="24"/>
          <w:szCs w:val="24"/>
          <w:lang w:val="ru-RU"/>
        </w:rPr>
        <w:t>а строительство и разрешение на ввод объекта в эксплуатацию выдается Министерством жилищной политики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005657" w:rsidRPr="00545871" w:rsidRDefault="00005657" w:rsidP="007529E9">
      <w:pPr>
        <w:pStyle w:val="11"/>
        <w:tabs>
          <w:tab w:val="left" w:pos="993"/>
          <w:tab w:val="left" w:pos="1134"/>
          <w:tab w:val="left" w:pos="1294"/>
        </w:tabs>
        <w:ind w:firstLine="708"/>
        <w:jc w:val="both"/>
        <w:rPr>
          <w:sz w:val="24"/>
          <w:szCs w:val="24"/>
        </w:rPr>
      </w:pPr>
      <w:r w:rsidRPr="00545871">
        <w:rPr>
          <w:color w:val="000000"/>
          <w:sz w:val="24"/>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3" w:name="bookmark339"/>
      <w:bookmarkEnd w:id="283"/>
      <w:r w:rsidRPr="006C01EE">
        <w:rPr>
          <w:color w:val="000000"/>
          <w:sz w:val="24"/>
          <w:szCs w:val="24"/>
        </w:rPr>
        <w:t>Выдача разрешения на строительство и выдачу разрешения на ввод объекта в эксплуатацию при осуществлении строительства, реконструкции объектов индивидуального жилищного строительства на территории городского округа не осуществляется</w:t>
      </w:r>
      <w:r w:rsidR="0078429A" w:rsidRPr="006C01EE">
        <w:rPr>
          <w:color w:val="000000"/>
          <w:sz w:val="24"/>
          <w:szCs w:val="24"/>
        </w:rPr>
        <w:t>.</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4" w:name="bookmark340"/>
      <w:bookmarkEnd w:id="284"/>
      <w:r w:rsidRPr="006C01EE">
        <w:rPr>
          <w:color w:val="000000"/>
          <w:sz w:val="24"/>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5" w:name="bookmark341"/>
      <w:bookmarkEnd w:id="285"/>
      <w:r w:rsidRPr="006C01EE">
        <w:rPr>
          <w:color w:val="000000"/>
          <w:sz w:val="24"/>
          <w:szCs w:val="24"/>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 Разрешение на индивидуальное жилищное строительство выдается на десять лет.</w:t>
      </w:r>
    </w:p>
    <w:p w:rsidR="00BC546D" w:rsidRPr="006C01EE" w:rsidRDefault="00BC546D" w:rsidP="007529E9">
      <w:pPr>
        <w:pStyle w:val="a9"/>
        <w:numPr>
          <w:ilvl w:val="0"/>
          <w:numId w:val="23"/>
        </w:numPr>
        <w:tabs>
          <w:tab w:val="left" w:pos="1134"/>
          <w:tab w:val="left" w:pos="1529"/>
        </w:tabs>
        <w:autoSpaceDE/>
        <w:autoSpaceDN/>
        <w:ind w:firstLine="708"/>
        <w:jc w:val="both"/>
        <w:rPr>
          <w:lang w:val="ru-RU"/>
        </w:rPr>
      </w:pPr>
      <w:bookmarkStart w:id="286" w:name="bookmark342"/>
      <w:bookmarkEnd w:id="286"/>
      <w:r w:rsidRPr="006C01EE">
        <w:rPr>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BC546D" w:rsidRPr="006C01EE" w:rsidRDefault="00BC546D" w:rsidP="007529E9">
      <w:pPr>
        <w:pStyle w:val="a9"/>
        <w:tabs>
          <w:tab w:val="left" w:pos="993"/>
          <w:tab w:val="left" w:pos="1134"/>
          <w:tab w:val="left" w:pos="1529"/>
        </w:tabs>
        <w:ind w:firstLine="708"/>
        <w:jc w:val="both"/>
        <w:rPr>
          <w:lang w:val="ru-RU"/>
        </w:rPr>
      </w:pPr>
      <w:r w:rsidRPr="006C01EE">
        <w:rPr>
          <w:lang w:val="ru-RU"/>
        </w:rPr>
        <w:t>Срок действия разрешения на строительство может быть продлен по заявлению застройщика</w:t>
      </w:r>
      <w:r w:rsidR="007529E9">
        <w:rPr>
          <w:lang w:val="ru-RU"/>
        </w:rPr>
        <w:t>.</w:t>
      </w:r>
    </w:p>
    <w:p w:rsidR="00BC546D" w:rsidRPr="006C01EE" w:rsidRDefault="00BC546D" w:rsidP="007529E9">
      <w:pPr>
        <w:pStyle w:val="a9"/>
        <w:tabs>
          <w:tab w:val="left" w:pos="993"/>
          <w:tab w:val="left" w:pos="1134"/>
          <w:tab w:val="left" w:pos="1529"/>
        </w:tabs>
        <w:ind w:firstLine="708"/>
        <w:jc w:val="both"/>
        <w:rPr>
          <w:lang w:val="ru-RU"/>
        </w:rPr>
      </w:pPr>
      <w:r w:rsidRPr="006C01EE">
        <w:rPr>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005657" w:rsidRPr="006C01EE" w:rsidRDefault="00005657" w:rsidP="007529E9">
      <w:pPr>
        <w:pStyle w:val="11"/>
        <w:numPr>
          <w:ilvl w:val="0"/>
          <w:numId w:val="23"/>
        </w:numPr>
        <w:tabs>
          <w:tab w:val="left" w:pos="1134"/>
          <w:tab w:val="left" w:pos="1414"/>
        </w:tabs>
        <w:ind w:firstLine="708"/>
        <w:jc w:val="both"/>
        <w:rPr>
          <w:sz w:val="24"/>
          <w:szCs w:val="24"/>
        </w:rPr>
      </w:pPr>
      <w:r w:rsidRPr="006C01EE">
        <w:rPr>
          <w:color w:val="000000"/>
          <w:sz w:val="24"/>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7" w:name="bookmark343"/>
      <w:bookmarkEnd w:id="287"/>
      <w:r w:rsidRPr="006C01EE">
        <w:rPr>
          <w:color w:val="000000"/>
          <w:sz w:val="24"/>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05657" w:rsidRPr="006C01EE" w:rsidRDefault="00005657" w:rsidP="007529E9">
      <w:pPr>
        <w:pStyle w:val="11"/>
        <w:numPr>
          <w:ilvl w:val="0"/>
          <w:numId w:val="23"/>
        </w:numPr>
        <w:tabs>
          <w:tab w:val="left" w:pos="1134"/>
          <w:tab w:val="left" w:pos="1414"/>
        </w:tabs>
        <w:ind w:firstLine="708"/>
        <w:jc w:val="both"/>
        <w:rPr>
          <w:sz w:val="24"/>
          <w:szCs w:val="24"/>
        </w:rPr>
      </w:pPr>
      <w:bookmarkStart w:id="288" w:name="bookmark344"/>
      <w:bookmarkEnd w:id="288"/>
      <w:r w:rsidRPr="006C01EE">
        <w:rPr>
          <w:color w:val="000000"/>
          <w:sz w:val="24"/>
          <w:szCs w:val="24"/>
        </w:rPr>
        <w:t xml:space="preserve">Выдача разрешения на ввод в эксплуатацию многоквартирного дома и иных </w:t>
      </w:r>
      <w:r w:rsidRPr="006C01EE">
        <w:rPr>
          <w:color w:val="000000"/>
          <w:sz w:val="24"/>
          <w:szCs w:val="24"/>
        </w:rPr>
        <w:lastRenderedPageBreak/>
        <w:t>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083465" w:rsidRPr="006C01EE" w:rsidRDefault="00083465" w:rsidP="007529E9">
      <w:pPr>
        <w:pStyle w:val="a7"/>
        <w:numPr>
          <w:ilvl w:val="0"/>
          <w:numId w:val="23"/>
        </w:numPr>
        <w:tabs>
          <w:tab w:val="left" w:pos="1134"/>
          <w:tab w:val="left" w:pos="1393"/>
        </w:tabs>
        <w:ind w:left="0" w:right="102"/>
        <w:rPr>
          <w:sz w:val="24"/>
          <w:szCs w:val="24"/>
          <w:lang w:val="ru-RU"/>
        </w:rPr>
      </w:pPr>
      <w:r w:rsidRPr="006C01EE">
        <w:rPr>
          <w:sz w:val="24"/>
          <w:szCs w:val="24"/>
          <w:lang w:val="ru-RU"/>
        </w:rPr>
        <w:t xml:space="preserve">Порядок </w:t>
      </w:r>
      <w:r w:rsidRPr="006C01EE">
        <w:rPr>
          <w:bCs/>
          <w:sz w:val="24"/>
          <w:szCs w:val="24"/>
          <w:lang w:val="ru-RU"/>
        </w:rPr>
        <w:t>уведомлени</w:t>
      </w:r>
      <w:r w:rsidR="00545871">
        <w:rPr>
          <w:bCs/>
          <w:sz w:val="24"/>
          <w:szCs w:val="24"/>
          <w:lang w:val="ru-RU"/>
        </w:rPr>
        <w:t>я</w:t>
      </w:r>
      <w:r w:rsidRPr="006C01EE">
        <w:rPr>
          <w:bCs/>
          <w:sz w:val="24"/>
          <w:szCs w:val="24"/>
          <w:lang w:val="ru-RU"/>
        </w:rPr>
        <w:t xml:space="preserve"> о планируем</w:t>
      </w:r>
      <w:r w:rsidR="00545871">
        <w:rPr>
          <w:bCs/>
          <w:sz w:val="24"/>
          <w:szCs w:val="24"/>
          <w:lang w:val="ru-RU"/>
        </w:rPr>
        <w:t>ом</w:t>
      </w:r>
      <w:r w:rsidRPr="006C01EE">
        <w:rPr>
          <w:bCs/>
          <w:sz w:val="24"/>
          <w:szCs w:val="24"/>
          <w:lang w:val="ru-RU"/>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CA77AD" w:rsidRPr="006C01EE" w:rsidRDefault="00CA77AD" w:rsidP="00CA77AD">
      <w:pPr>
        <w:pStyle w:val="11"/>
        <w:spacing w:after="260"/>
        <w:ind w:firstLine="0"/>
        <w:rPr>
          <w:b/>
          <w:bCs/>
          <w:color w:val="000000"/>
          <w:sz w:val="24"/>
          <w:szCs w:val="24"/>
        </w:rPr>
        <w:sectPr w:rsidR="00CA77AD" w:rsidRPr="006C01EE" w:rsidSect="004C073B">
          <w:pgSz w:w="11900" w:h="16840"/>
          <w:pgMar w:top="1134" w:right="851" w:bottom="1134" w:left="1701" w:header="584" w:footer="567" w:gutter="0"/>
          <w:cols w:space="720"/>
          <w:noEndnote/>
          <w:docGrid w:linePitch="360"/>
        </w:sectPr>
      </w:pPr>
    </w:p>
    <w:p w:rsidR="00005657" w:rsidRPr="006C01EE" w:rsidRDefault="00005657" w:rsidP="00026E18">
      <w:pPr>
        <w:pStyle w:val="Heading20"/>
        <w:keepNext/>
        <w:keepLines/>
        <w:rPr>
          <w:color w:val="000000"/>
          <w:sz w:val="24"/>
          <w:szCs w:val="24"/>
        </w:rPr>
      </w:pPr>
      <w:bookmarkStart w:id="289" w:name="_Toc143271042"/>
      <w:r w:rsidRPr="006C01EE">
        <w:rPr>
          <w:color w:val="000000"/>
          <w:sz w:val="24"/>
          <w:szCs w:val="24"/>
        </w:rPr>
        <w:lastRenderedPageBreak/>
        <w:t>ГЛАВА 4. ДОКУМЕНТАЦИЯ ПО ПЛАНИРОВКЕ ТЕРРИТОРИИ</w:t>
      </w:r>
      <w:bookmarkEnd w:id="289"/>
    </w:p>
    <w:p w:rsidR="00005657" w:rsidRPr="006C01EE" w:rsidRDefault="00005657" w:rsidP="00005657">
      <w:pPr>
        <w:pStyle w:val="Heading20"/>
        <w:keepNext/>
        <w:keepLines/>
      </w:pPr>
      <w:bookmarkStart w:id="290" w:name="bookmark345"/>
      <w:bookmarkStart w:id="291" w:name="bookmark346"/>
      <w:bookmarkStart w:id="292" w:name="bookmark347"/>
      <w:bookmarkStart w:id="293" w:name="_Toc143271043"/>
      <w:r w:rsidRPr="006C01EE">
        <w:rPr>
          <w:color w:val="000000"/>
          <w:sz w:val="24"/>
          <w:szCs w:val="24"/>
        </w:rPr>
        <w:t>Статья 18. Общие положения по документации по планировке территории</w:t>
      </w:r>
      <w:bookmarkEnd w:id="290"/>
      <w:bookmarkEnd w:id="291"/>
      <w:bookmarkEnd w:id="292"/>
      <w:bookmarkEnd w:id="293"/>
    </w:p>
    <w:p w:rsidR="00083465" w:rsidRPr="006C01EE" w:rsidRDefault="00083465" w:rsidP="001F2537">
      <w:pPr>
        <w:pStyle w:val="a7"/>
        <w:widowControl/>
        <w:numPr>
          <w:ilvl w:val="0"/>
          <w:numId w:val="24"/>
        </w:numPr>
        <w:tabs>
          <w:tab w:val="left" w:pos="1134"/>
        </w:tabs>
        <w:adjustRightInd w:val="0"/>
        <w:ind w:left="0" w:firstLine="709"/>
        <w:rPr>
          <w:rFonts w:eastAsiaTheme="minorHAnsi"/>
          <w:bCs/>
          <w:sz w:val="24"/>
          <w:szCs w:val="24"/>
          <w:lang w:val="ru-RU"/>
        </w:rPr>
      </w:pPr>
      <w:bookmarkStart w:id="294" w:name="bookmark350"/>
      <w:bookmarkStart w:id="295" w:name="bookmark348"/>
      <w:bookmarkStart w:id="296" w:name="bookmark349"/>
      <w:bookmarkEnd w:id="294"/>
      <w:r w:rsidRPr="006C01EE">
        <w:rPr>
          <w:rFonts w:eastAsiaTheme="minorHAnsi"/>
          <w:bCs/>
          <w:sz w:val="24"/>
          <w:szCs w:val="24"/>
          <w:lang w:val="ru-RU"/>
        </w:rPr>
        <w:t xml:space="preserve">Подготовка </w:t>
      </w:r>
      <w:r w:rsidR="00CA77AD" w:rsidRPr="006C01EE">
        <w:rPr>
          <w:rFonts w:eastAsiaTheme="minorHAnsi"/>
          <w:bCs/>
          <w:sz w:val="24"/>
          <w:szCs w:val="24"/>
          <w:lang w:val="ru-RU"/>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w:t>
      </w:r>
      <w:r w:rsidR="00DE23AD" w:rsidRPr="006C01EE">
        <w:rPr>
          <w:rFonts w:eastAsiaTheme="minorHAnsi"/>
          <w:bCs/>
          <w:sz w:val="24"/>
          <w:szCs w:val="24"/>
          <w:lang w:val="ru-RU"/>
        </w:rPr>
        <w:t>ви</w:t>
      </w:r>
      <w:r w:rsidR="00CA77AD" w:rsidRPr="006C01EE">
        <w:rPr>
          <w:rFonts w:eastAsiaTheme="minorHAnsi"/>
          <w:bCs/>
          <w:sz w:val="24"/>
          <w:szCs w:val="24"/>
          <w:lang w:val="ru-RU"/>
        </w:rPr>
        <w:t>тия территории.</w:t>
      </w:r>
    </w:p>
    <w:p w:rsidR="00005657" w:rsidRPr="006C01EE" w:rsidRDefault="00005657" w:rsidP="001F2537">
      <w:pPr>
        <w:pStyle w:val="11"/>
        <w:numPr>
          <w:ilvl w:val="0"/>
          <w:numId w:val="24"/>
        </w:numPr>
        <w:tabs>
          <w:tab w:val="left" w:pos="1134"/>
          <w:tab w:val="left" w:pos="1263"/>
        </w:tabs>
        <w:ind w:firstLine="709"/>
        <w:jc w:val="both"/>
        <w:rPr>
          <w:sz w:val="24"/>
          <w:szCs w:val="24"/>
        </w:rPr>
      </w:pPr>
      <w:r w:rsidRPr="006C01EE">
        <w:rPr>
          <w:color w:val="000000"/>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bookmarkEnd w:id="295"/>
      <w:bookmarkEnd w:id="296"/>
    </w:p>
    <w:p w:rsidR="00005657" w:rsidRPr="006C01EE" w:rsidRDefault="00005657" w:rsidP="001F2537">
      <w:pPr>
        <w:pStyle w:val="11"/>
        <w:numPr>
          <w:ilvl w:val="0"/>
          <w:numId w:val="24"/>
        </w:numPr>
        <w:tabs>
          <w:tab w:val="left" w:pos="1134"/>
          <w:tab w:val="left" w:pos="1263"/>
        </w:tabs>
        <w:ind w:firstLine="709"/>
        <w:jc w:val="both"/>
        <w:rPr>
          <w:sz w:val="24"/>
          <w:szCs w:val="24"/>
        </w:rPr>
      </w:pPr>
      <w:bookmarkStart w:id="297" w:name="bookmark352"/>
      <w:bookmarkStart w:id="298" w:name="bookmark353"/>
      <w:bookmarkEnd w:id="297"/>
      <w:bookmarkEnd w:id="298"/>
      <w:r w:rsidRPr="006C01EE">
        <w:rPr>
          <w:color w:val="000000"/>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299" w:name="bookmark354"/>
      <w:bookmarkEnd w:id="299"/>
      <w:r w:rsidRPr="006C01EE">
        <w:rPr>
          <w:color w:val="000000"/>
          <w:sz w:val="24"/>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0" w:name="bookmark355"/>
      <w:bookmarkEnd w:id="300"/>
      <w:r w:rsidRPr="006C01EE">
        <w:rPr>
          <w:color w:val="000000"/>
          <w:sz w:val="24"/>
          <w:szCs w:val="24"/>
        </w:rPr>
        <w:t>необходимы установление, изменение или отмена красных линий;</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1" w:name="bookmark356"/>
      <w:bookmarkEnd w:id="301"/>
      <w:r w:rsidRPr="006C01EE">
        <w:rPr>
          <w:color w:val="000000"/>
          <w:sz w:val="24"/>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2" w:name="bookmark357"/>
      <w:bookmarkEnd w:id="302"/>
      <w:r w:rsidRPr="006C01EE">
        <w:rPr>
          <w:color w:val="000000"/>
          <w:sz w:val="24"/>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005657" w:rsidRPr="006C01EE" w:rsidRDefault="00005657" w:rsidP="001F2537">
      <w:pPr>
        <w:pStyle w:val="11"/>
        <w:numPr>
          <w:ilvl w:val="0"/>
          <w:numId w:val="25"/>
        </w:numPr>
        <w:tabs>
          <w:tab w:val="left" w:pos="1134"/>
          <w:tab w:val="left" w:pos="1263"/>
        </w:tabs>
        <w:ind w:firstLine="709"/>
        <w:jc w:val="both"/>
        <w:rPr>
          <w:sz w:val="24"/>
          <w:szCs w:val="24"/>
        </w:rPr>
      </w:pPr>
      <w:bookmarkStart w:id="303" w:name="bookmark358"/>
      <w:bookmarkEnd w:id="303"/>
      <w:r w:rsidRPr="006C01EE">
        <w:rPr>
          <w:color w:val="000000"/>
          <w:sz w:val="24"/>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r w:rsidR="00083465" w:rsidRPr="006C01EE">
        <w:rPr>
          <w:color w:val="000000"/>
          <w:sz w:val="24"/>
          <w:szCs w:val="24"/>
        </w:rPr>
        <w:t>;</w:t>
      </w:r>
    </w:p>
    <w:p w:rsidR="00083465" w:rsidRPr="00395C75" w:rsidRDefault="00083465" w:rsidP="00395C75">
      <w:pPr>
        <w:pStyle w:val="11"/>
        <w:numPr>
          <w:ilvl w:val="0"/>
          <w:numId w:val="25"/>
        </w:numPr>
        <w:tabs>
          <w:tab w:val="left" w:pos="1134"/>
          <w:tab w:val="left" w:pos="1263"/>
        </w:tabs>
        <w:ind w:firstLine="709"/>
        <w:jc w:val="both"/>
        <w:rPr>
          <w:color w:val="000000"/>
          <w:sz w:val="24"/>
          <w:szCs w:val="24"/>
        </w:rPr>
      </w:pPr>
      <w:r w:rsidRPr="006C01EE">
        <w:rPr>
          <w:rFonts w:eastAsiaTheme="minorHAnsi"/>
          <w:bCs/>
          <w:sz w:val="24"/>
          <w:szCs w:val="24"/>
        </w:rPr>
        <w:t xml:space="preserve">планируется размещение объекта капитального строительства, не являющегося </w:t>
      </w:r>
      <w:r w:rsidRPr="00395C75">
        <w:rPr>
          <w:color w:val="000000"/>
          <w:sz w:val="24"/>
          <w:szCs w:val="24"/>
        </w:rPr>
        <w:t xml:space="preserve">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w:t>
      </w:r>
      <w:r w:rsidR="00CA77AD" w:rsidRPr="00395C75">
        <w:rPr>
          <w:color w:val="000000"/>
          <w:sz w:val="24"/>
          <w:szCs w:val="24"/>
        </w:rPr>
        <w:t>в границах земель лесного фонда;</w:t>
      </w:r>
    </w:p>
    <w:p w:rsidR="00CA77AD" w:rsidRPr="00395C75" w:rsidRDefault="00CA77AD" w:rsidP="00395C75">
      <w:pPr>
        <w:pStyle w:val="11"/>
        <w:numPr>
          <w:ilvl w:val="0"/>
          <w:numId w:val="25"/>
        </w:numPr>
        <w:tabs>
          <w:tab w:val="left" w:pos="1134"/>
          <w:tab w:val="left" w:pos="1263"/>
        </w:tabs>
        <w:ind w:firstLine="709"/>
        <w:jc w:val="both"/>
        <w:rPr>
          <w:color w:val="000000"/>
          <w:sz w:val="24"/>
          <w:szCs w:val="24"/>
        </w:rPr>
      </w:pPr>
      <w:r w:rsidRPr="00395C75">
        <w:rPr>
          <w:color w:val="000000"/>
          <w:sz w:val="24"/>
          <w:szCs w:val="24"/>
        </w:rPr>
        <w:t>планируется осуществление к</w:t>
      </w:r>
      <w:r w:rsidR="004C073B" w:rsidRPr="00395C75">
        <w:rPr>
          <w:color w:val="000000"/>
          <w:sz w:val="24"/>
          <w:szCs w:val="24"/>
        </w:rPr>
        <w:t>омплексного развития территории;</w:t>
      </w:r>
    </w:p>
    <w:p w:rsidR="004C073B" w:rsidRPr="004C073B" w:rsidRDefault="004C073B" w:rsidP="00395C75">
      <w:pPr>
        <w:pStyle w:val="11"/>
        <w:numPr>
          <w:ilvl w:val="0"/>
          <w:numId w:val="25"/>
        </w:numPr>
        <w:tabs>
          <w:tab w:val="left" w:pos="1134"/>
          <w:tab w:val="left" w:pos="1263"/>
        </w:tabs>
        <w:ind w:firstLine="709"/>
        <w:jc w:val="both"/>
        <w:rPr>
          <w:rFonts w:eastAsiaTheme="minorHAnsi"/>
          <w:bCs/>
          <w:sz w:val="24"/>
          <w:szCs w:val="24"/>
        </w:rPr>
      </w:pPr>
      <w:r w:rsidRPr="00395C75">
        <w:rPr>
          <w:color w:val="000000"/>
          <w:sz w:val="24"/>
          <w:szCs w:val="24"/>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Pr="004C073B">
        <w:rPr>
          <w:rFonts w:eastAsiaTheme="minorHAnsi"/>
          <w:bCs/>
          <w:sz w:val="24"/>
          <w:szCs w:val="24"/>
        </w:rPr>
        <w:t>".</w:t>
      </w:r>
    </w:p>
    <w:p w:rsidR="00005657" w:rsidRPr="006C01EE" w:rsidRDefault="00005657" w:rsidP="001F2537">
      <w:pPr>
        <w:pStyle w:val="11"/>
        <w:numPr>
          <w:ilvl w:val="0"/>
          <w:numId w:val="24"/>
        </w:numPr>
        <w:tabs>
          <w:tab w:val="left" w:pos="1134"/>
          <w:tab w:val="left" w:pos="1263"/>
          <w:tab w:val="left" w:pos="5300"/>
        </w:tabs>
        <w:ind w:firstLine="709"/>
        <w:jc w:val="both"/>
        <w:rPr>
          <w:sz w:val="24"/>
          <w:szCs w:val="24"/>
        </w:rPr>
      </w:pPr>
      <w:bookmarkStart w:id="304" w:name="bookmark359"/>
      <w:bookmarkEnd w:id="304"/>
      <w:r w:rsidRPr="006C01EE">
        <w:rPr>
          <w:color w:val="000000"/>
          <w:sz w:val="24"/>
          <w:szCs w:val="24"/>
        </w:rPr>
        <w:t>Видами документации по планировке</w:t>
      </w:r>
      <w:r w:rsidR="003804FE" w:rsidRPr="006C01EE">
        <w:rPr>
          <w:color w:val="000000"/>
          <w:sz w:val="24"/>
          <w:szCs w:val="24"/>
        </w:rPr>
        <w:t xml:space="preserve"> </w:t>
      </w:r>
      <w:r w:rsidRPr="006C01EE">
        <w:rPr>
          <w:color w:val="000000"/>
          <w:sz w:val="24"/>
          <w:szCs w:val="24"/>
        </w:rPr>
        <w:t>территории являются:</w:t>
      </w:r>
    </w:p>
    <w:p w:rsidR="00005657" w:rsidRPr="006C01EE" w:rsidRDefault="00005657" w:rsidP="001F2537">
      <w:pPr>
        <w:pStyle w:val="11"/>
        <w:numPr>
          <w:ilvl w:val="0"/>
          <w:numId w:val="26"/>
        </w:numPr>
        <w:tabs>
          <w:tab w:val="left" w:pos="1134"/>
          <w:tab w:val="left" w:pos="1263"/>
        </w:tabs>
        <w:ind w:firstLine="709"/>
        <w:jc w:val="both"/>
        <w:rPr>
          <w:sz w:val="24"/>
          <w:szCs w:val="24"/>
        </w:rPr>
      </w:pPr>
      <w:bookmarkStart w:id="305" w:name="bookmark360"/>
      <w:bookmarkEnd w:id="305"/>
      <w:r w:rsidRPr="006C01EE">
        <w:rPr>
          <w:color w:val="000000"/>
          <w:sz w:val="24"/>
          <w:szCs w:val="24"/>
        </w:rPr>
        <w:t>проект планировки территории;</w:t>
      </w:r>
    </w:p>
    <w:p w:rsidR="00005657" w:rsidRPr="006C01EE" w:rsidRDefault="00005657" w:rsidP="001F2537">
      <w:pPr>
        <w:pStyle w:val="11"/>
        <w:numPr>
          <w:ilvl w:val="0"/>
          <w:numId w:val="26"/>
        </w:numPr>
        <w:tabs>
          <w:tab w:val="left" w:pos="1134"/>
          <w:tab w:val="left" w:pos="1263"/>
        </w:tabs>
        <w:ind w:firstLine="709"/>
        <w:jc w:val="both"/>
        <w:rPr>
          <w:sz w:val="24"/>
          <w:szCs w:val="24"/>
        </w:rPr>
      </w:pPr>
      <w:bookmarkStart w:id="306" w:name="bookmark361"/>
      <w:bookmarkEnd w:id="306"/>
      <w:r w:rsidRPr="006C01EE">
        <w:rPr>
          <w:color w:val="000000"/>
          <w:sz w:val="24"/>
          <w:szCs w:val="24"/>
        </w:rPr>
        <w:t>проект межевания территории.</w:t>
      </w:r>
    </w:p>
    <w:p w:rsidR="00005657" w:rsidRPr="001F2537" w:rsidRDefault="00005657" w:rsidP="001F2537">
      <w:pPr>
        <w:pStyle w:val="11"/>
        <w:numPr>
          <w:ilvl w:val="0"/>
          <w:numId w:val="24"/>
        </w:numPr>
        <w:tabs>
          <w:tab w:val="left" w:pos="1134"/>
          <w:tab w:val="left" w:pos="1263"/>
          <w:tab w:val="center" w:pos="4958"/>
          <w:tab w:val="left" w:pos="5222"/>
          <w:tab w:val="left" w:pos="6350"/>
        </w:tabs>
        <w:ind w:firstLine="709"/>
        <w:jc w:val="both"/>
        <w:rPr>
          <w:color w:val="000000"/>
          <w:sz w:val="24"/>
          <w:szCs w:val="24"/>
        </w:rPr>
      </w:pPr>
      <w:bookmarkStart w:id="307" w:name="bookmark362"/>
      <w:bookmarkEnd w:id="307"/>
      <w:r w:rsidRPr="006C01EE">
        <w:rPr>
          <w:color w:val="000000"/>
          <w:sz w:val="24"/>
          <w:szCs w:val="24"/>
        </w:rPr>
        <w:t xml:space="preserve">Применительно </w:t>
      </w:r>
      <w:r w:rsidR="004C073B" w:rsidRPr="004C073B">
        <w:rPr>
          <w:color w:val="000000"/>
          <w:sz w:val="24"/>
          <w:szCs w:val="24"/>
        </w:rPr>
        <w:t xml:space="preserve">к территории ведения гражданами садоводства или огородничества для собственных нужд, территории, в границах которой не </w:t>
      </w:r>
      <w:r w:rsidR="004C073B" w:rsidRPr="004C073B">
        <w:rPr>
          <w:color w:val="000000"/>
          <w:sz w:val="24"/>
          <w:szCs w:val="24"/>
        </w:rPr>
        <w:lastRenderedPageBreak/>
        <w:t>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r w:rsidR="001F2537" w:rsidRPr="001F2537">
        <w:rPr>
          <w:color w:val="000000"/>
          <w:sz w:val="24"/>
          <w:szCs w:val="24"/>
        </w:rPr>
        <w:t>:</w:t>
      </w:r>
    </w:p>
    <w:p w:rsidR="00005657" w:rsidRPr="006C01EE" w:rsidRDefault="00005657" w:rsidP="001F2537">
      <w:pPr>
        <w:pStyle w:val="11"/>
        <w:numPr>
          <w:ilvl w:val="0"/>
          <w:numId w:val="10"/>
        </w:numPr>
        <w:tabs>
          <w:tab w:val="left" w:pos="1134"/>
          <w:tab w:val="left" w:pos="1263"/>
        </w:tabs>
        <w:ind w:firstLine="709"/>
        <w:jc w:val="both"/>
        <w:rPr>
          <w:sz w:val="24"/>
          <w:szCs w:val="24"/>
        </w:rPr>
      </w:pPr>
      <w:bookmarkStart w:id="308" w:name="bookmark364"/>
      <w:bookmarkEnd w:id="308"/>
      <w:r w:rsidRPr="006C01EE">
        <w:rPr>
          <w:color w:val="000000"/>
          <w:sz w:val="24"/>
          <w:szCs w:val="24"/>
        </w:rPr>
        <w:t>определения местоположения границ образуемых и изменяемых земельных участков;</w:t>
      </w:r>
    </w:p>
    <w:p w:rsidR="00005657" w:rsidRPr="006C01EE" w:rsidRDefault="00005657" w:rsidP="001F2537">
      <w:pPr>
        <w:pStyle w:val="11"/>
        <w:numPr>
          <w:ilvl w:val="0"/>
          <w:numId w:val="10"/>
        </w:numPr>
        <w:tabs>
          <w:tab w:val="left" w:pos="1134"/>
          <w:tab w:val="left" w:pos="1263"/>
        </w:tabs>
        <w:ind w:firstLine="709"/>
        <w:jc w:val="both"/>
        <w:rPr>
          <w:sz w:val="24"/>
          <w:szCs w:val="24"/>
        </w:rPr>
      </w:pPr>
      <w:bookmarkStart w:id="309" w:name="bookmark365"/>
      <w:bookmarkEnd w:id="309"/>
      <w:r w:rsidRPr="006C01EE">
        <w:rPr>
          <w:color w:val="000000"/>
          <w:sz w:val="24"/>
          <w:szCs w:val="24"/>
        </w:rPr>
        <w:t xml:space="preserve">установления, </w:t>
      </w:r>
      <w:r w:rsidR="00CA77AD" w:rsidRPr="006C01EE">
        <w:rPr>
          <w:sz w:val="24"/>
          <w:szCs w:val="24"/>
        </w:rPr>
        <w:t xml:space="preserve">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00CA77AD" w:rsidRPr="006C01EE">
        <w:rPr>
          <w:spacing w:val="-3"/>
          <w:sz w:val="24"/>
          <w:szCs w:val="24"/>
        </w:rPr>
        <w:t xml:space="preserve">линий </w:t>
      </w:r>
      <w:r w:rsidR="00CA77AD" w:rsidRPr="006C01EE">
        <w:rPr>
          <w:sz w:val="24"/>
          <w:szCs w:val="24"/>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00CA77AD" w:rsidRPr="006C01EE">
        <w:rPr>
          <w:spacing w:val="-3"/>
          <w:sz w:val="24"/>
          <w:szCs w:val="24"/>
        </w:rPr>
        <w:t xml:space="preserve">условии, </w:t>
      </w:r>
      <w:r w:rsidR="00CA77AD" w:rsidRPr="006C01EE">
        <w:rPr>
          <w:sz w:val="24"/>
          <w:szCs w:val="24"/>
        </w:rPr>
        <w:t xml:space="preserve">что такие установление, изменение, отмена </w:t>
      </w:r>
      <w:r w:rsidR="00CA77AD" w:rsidRPr="006C01EE">
        <w:rPr>
          <w:spacing w:val="-3"/>
          <w:sz w:val="24"/>
          <w:szCs w:val="24"/>
        </w:rPr>
        <w:t xml:space="preserve">влекут </w:t>
      </w:r>
      <w:r w:rsidR="00CA77AD" w:rsidRPr="006C01EE">
        <w:rPr>
          <w:sz w:val="24"/>
          <w:szCs w:val="24"/>
        </w:rPr>
        <w:t>за собой</w:t>
      </w:r>
      <w:r w:rsidR="00CA77AD" w:rsidRPr="006C01EE">
        <w:rPr>
          <w:spacing w:val="-9"/>
          <w:sz w:val="24"/>
          <w:szCs w:val="24"/>
        </w:rPr>
        <w:t xml:space="preserve"> </w:t>
      </w:r>
      <w:r w:rsidR="00CA77AD" w:rsidRPr="006C01EE">
        <w:rPr>
          <w:sz w:val="24"/>
          <w:szCs w:val="24"/>
        </w:rPr>
        <w:t>исключительно</w:t>
      </w:r>
      <w:r w:rsidR="00CA77AD" w:rsidRPr="006C01EE">
        <w:rPr>
          <w:spacing w:val="-12"/>
          <w:sz w:val="24"/>
          <w:szCs w:val="24"/>
        </w:rPr>
        <w:t xml:space="preserve"> </w:t>
      </w:r>
      <w:r w:rsidR="00CA77AD" w:rsidRPr="006C01EE">
        <w:rPr>
          <w:sz w:val="24"/>
          <w:szCs w:val="24"/>
        </w:rPr>
        <w:t>изменение</w:t>
      </w:r>
      <w:r w:rsidR="00CA77AD" w:rsidRPr="006C01EE">
        <w:rPr>
          <w:spacing w:val="-7"/>
          <w:sz w:val="24"/>
          <w:szCs w:val="24"/>
        </w:rPr>
        <w:t xml:space="preserve"> </w:t>
      </w:r>
      <w:r w:rsidR="00CA77AD" w:rsidRPr="006C01EE">
        <w:rPr>
          <w:sz w:val="24"/>
          <w:szCs w:val="24"/>
        </w:rPr>
        <w:t>границ</w:t>
      </w:r>
      <w:r w:rsidR="00CA77AD" w:rsidRPr="006C01EE">
        <w:rPr>
          <w:spacing w:val="-9"/>
          <w:sz w:val="24"/>
          <w:szCs w:val="24"/>
        </w:rPr>
        <w:t xml:space="preserve"> </w:t>
      </w:r>
      <w:r w:rsidR="00CA77AD" w:rsidRPr="006C01EE">
        <w:rPr>
          <w:sz w:val="24"/>
          <w:szCs w:val="24"/>
        </w:rPr>
        <w:t>территории</w:t>
      </w:r>
      <w:r w:rsidR="00CA77AD" w:rsidRPr="006C01EE">
        <w:rPr>
          <w:spacing w:val="-9"/>
          <w:sz w:val="24"/>
          <w:szCs w:val="24"/>
        </w:rPr>
        <w:t xml:space="preserve"> </w:t>
      </w:r>
      <w:r w:rsidR="00CA77AD" w:rsidRPr="006C01EE">
        <w:rPr>
          <w:sz w:val="24"/>
          <w:szCs w:val="24"/>
        </w:rPr>
        <w:t>общего</w:t>
      </w:r>
      <w:r w:rsidR="00CA77AD" w:rsidRPr="006C01EE">
        <w:rPr>
          <w:spacing w:val="-8"/>
          <w:sz w:val="24"/>
          <w:szCs w:val="24"/>
        </w:rPr>
        <w:t xml:space="preserve"> </w:t>
      </w:r>
      <w:r w:rsidR="00CA77AD" w:rsidRPr="006C01EE">
        <w:rPr>
          <w:sz w:val="24"/>
          <w:szCs w:val="24"/>
        </w:rPr>
        <w:t>пользования.</w:t>
      </w:r>
    </w:p>
    <w:p w:rsidR="00005657" w:rsidRPr="001F2537" w:rsidRDefault="00005657" w:rsidP="001F2537">
      <w:pPr>
        <w:pStyle w:val="11"/>
        <w:numPr>
          <w:ilvl w:val="0"/>
          <w:numId w:val="24"/>
        </w:numPr>
        <w:tabs>
          <w:tab w:val="left" w:pos="1134"/>
          <w:tab w:val="left" w:pos="1282"/>
        </w:tabs>
        <w:ind w:firstLine="709"/>
        <w:jc w:val="both"/>
        <w:rPr>
          <w:sz w:val="24"/>
          <w:szCs w:val="24"/>
        </w:rPr>
      </w:pPr>
      <w:bookmarkStart w:id="310" w:name="bookmark366"/>
      <w:bookmarkEnd w:id="310"/>
      <w:r w:rsidRPr="006C01EE">
        <w:rPr>
          <w:color w:val="000000"/>
          <w:sz w:val="24"/>
          <w:szCs w:val="24"/>
        </w:rPr>
        <w:t>Проект планировки территории является основой для подготовки проекта межевания территории</w:t>
      </w:r>
      <w:r w:rsidRPr="001F2537">
        <w:rPr>
          <w:color w:val="000000"/>
          <w:sz w:val="24"/>
          <w:szCs w:val="24"/>
        </w:rPr>
        <w:t>, за исключением случаев, предусмотренных</w:t>
      </w:r>
      <w:hyperlink w:anchor="bookmark363" w:tooltip="Current Document">
        <w:r w:rsidRPr="001F2537">
          <w:rPr>
            <w:color w:val="000000"/>
            <w:sz w:val="24"/>
            <w:szCs w:val="24"/>
          </w:rPr>
          <w:t xml:space="preserve"> частью </w:t>
        </w:r>
        <w:r w:rsidR="00DE23AD" w:rsidRPr="001F2537">
          <w:rPr>
            <w:color w:val="000000"/>
            <w:sz w:val="24"/>
            <w:szCs w:val="24"/>
          </w:rPr>
          <w:t>5</w:t>
        </w:r>
        <w:r w:rsidRPr="001F2537">
          <w:rPr>
            <w:color w:val="000000"/>
            <w:sz w:val="24"/>
            <w:szCs w:val="24"/>
          </w:rPr>
          <w:t xml:space="preserve"> </w:t>
        </w:r>
      </w:hyperlink>
      <w:r w:rsidRPr="001F2537">
        <w:rPr>
          <w:color w:val="000000"/>
          <w:sz w:val="24"/>
          <w:szCs w:val="24"/>
        </w:rPr>
        <w:t>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F2537" w:rsidRPr="001F2537" w:rsidRDefault="001F2537" w:rsidP="001F2537">
      <w:pPr>
        <w:pStyle w:val="a9"/>
        <w:numPr>
          <w:ilvl w:val="0"/>
          <w:numId w:val="24"/>
        </w:numPr>
        <w:tabs>
          <w:tab w:val="left" w:pos="1134"/>
          <w:tab w:val="left" w:pos="1392"/>
        </w:tabs>
        <w:autoSpaceDE/>
        <w:autoSpaceDN/>
        <w:ind w:firstLine="709"/>
        <w:jc w:val="both"/>
        <w:rPr>
          <w:lang w:val="ru-RU"/>
        </w:rPr>
      </w:pPr>
      <w:r w:rsidRPr="001F2537">
        <w:rPr>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22" w:history="1">
        <w:r w:rsidRPr="001F2537">
          <w:rPr>
            <w:lang w:val="ru-RU"/>
          </w:rPr>
          <w:t>законом</w:t>
        </w:r>
      </w:hyperlink>
      <w:r w:rsidRPr="001F2537">
        <w:rPr>
          <w:lang w:val="ru-RU"/>
        </w:rPr>
        <w:t xml:space="preserve"> от 29 июля 2017 года </w:t>
      </w:r>
      <w:r w:rsidRPr="001F2537">
        <w:t>N</w:t>
      </w:r>
      <w:r w:rsidRPr="001F2537">
        <w:rPr>
          <w:lang w:val="ru-RU"/>
        </w:rPr>
        <w:t xml:space="preserve">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1" w:name="bookmark367"/>
      <w:bookmarkEnd w:id="311"/>
      <w:r w:rsidRPr="001F2537">
        <w:rPr>
          <w:color w:val="000000"/>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w:t>
      </w:r>
      <w:r w:rsidRPr="006C01EE">
        <w:rPr>
          <w:color w:val="000000"/>
          <w:sz w:val="24"/>
          <w:szCs w:val="24"/>
        </w:rPr>
        <w:t>ы, границах определенной Правилами территориальной зоны и (или) границах установленной генеральным планом функциональной зоны.</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2" w:name="bookmark368"/>
      <w:bookmarkEnd w:id="312"/>
      <w:r w:rsidRPr="006C01EE">
        <w:rPr>
          <w:color w:val="000000"/>
          <w:sz w:val="24"/>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3" w:name="bookmark369"/>
      <w:bookmarkEnd w:id="313"/>
      <w:r w:rsidRPr="006C01EE">
        <w:rPr>
          <w:color w:val="000000"/>
          <w:sz w:val="24"/>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4" w:name="bookmark370"/>
      <w:bookmarkEnd w:id="314"/>
      <w:r w:rsidRPr="006C01EE">
        <w:rPr>
          <w:color w:val="000000"/>
          <w:sz w:val="24"/>
          <w:szCs w:val="24"/>
        </w:rPr>
        <w:t xml:space="preserve">В </w:t>
      </w:r>
      <w:r w:rsidR="00CA77AD" w:rsidRPr="006C01EE">
        <w:rPr>
          <w:sz w:val="24"/>
          <w:szCs w:val="24"/>
        </w:rPr>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CA77AD" w:rsidRPr="006C01EE">
        <w:rPr>
          <w:spacing w:val="-2"/>
          <w:sz w:val="24"/>
          <w:szCs w:val="24"/>
        </w:rPr>
        <w:t xml:space="preserve">публичные </w:t>
      </w:r>
      <w:r w:rsidR="00CA77AD" w:rsidRPr="006C01EE">
        <w:rPr>
          <w:sz w:val="24"/>
          <w:szCs w:val="24"/>
        </w:rPr>
        <w:t xml:space="preserve">слушания не проводятся, за исключением </w:t>
      </w:r>
      <w:r w:rsidR="00CA77AD" w:rsidRPr="006C01EE">
        <w:rPr>
          <w:spacing w:val="-3"/>
          <w:sz w:val="24"/>
          <w:szCs w:val="24"/>
        </w:rPr>
        <w:t xml:space="preserve">случая </w:t>
      </w:r>
      <w:r w:rsidR="00CA77AD" w:rsidRPr="006C01EE">
        <w:rPr>
          <w:sz w:val="24"/>
          <w:szCs w:val="24"/>
        </w:rPr>
        <w:t xml:space="preserve">подготовки проекта межевания территории для установления, изменения, отмены красных </w:t>
      </w:r>
      <w:r w:rsidR="00CA77AD" w:rsidRPr="006C01EE">
        <w:rPr>
          <w:spacing w:val="-3"/>
          <w:sz w:val="24"/>
          <w:szCs w:val="24"/>
        </w:rPr>
        <w:t xml:space="preserve">линий </w:t>
      </w:r>
      <w:r w:rsidR="00CA77AD" w:rsidRPr="006C01EE">
        <w:rPr>
          <w:sz w:val="24"/>
          <w:szCs w:val="24"/>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CA77AD" w:rsidRPr="006C01EE">
        <w:rPr>
          <w:spacing w:val="-37"/>
          <w:sz w:val="24"/>
          <w:szCs w:val="24"/>
        </w:rPr>
        <w:t xml:space="preserve"> </w:t>
      </w:r>
      <w:r w:rsidR="00CA77AD" w:rsidRPr="006C01EE">
        <w:rPr>
          <w:sz w:val="24"/>
          <w:szCs w:val="24"/>
        </w:rPr>
        <w:t>пользования.</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5" w:name="bookmark371"/>
      <w:bookmarkEnd w:id="315"/>
      <w:r w:rsidRPr="006C01EE">
        <w:rPr>
          <w:color w:val="000000"/>
          <w:sz w:val="24"/>
          <w:szCs w:val="24"/>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w:t>
      </w:r>
      <w:r w:rsidR="00FA0175">
        <w:rPr>
          <w:color w:val="000000"/>
          <w:sz w:val="24"/>
          <w:szCs w:val="24"/>
        </w:rPr>
        <w:t>3</w:t>
      </w:r>
      <w:r w:rsidRPr="006C01EE">
        <w:rPr>
          <w:color w:val="000000"/>
          <w:sz w:val="24"/>
          <w:szCs w:val="24"/>
        </w:rPr>
        <w:t xml:space="preserve"> настоящей статьи.</w:t>
      </w:r>
    </w:p>
    <w:p w:rsidR="00005657" w:rsidRPr="006C01EE" w:rsidRDefault="00005657" w:rsidP="001F2537">
      <w:pPr>
        <w:pStyle w:val="11"/>
        <w:numPr>
          <w:ilvl w:val="0"/>
          <w:numId w:val="24"/>
        </w:numPr>
        <w:tabs>
          <w:tab w:val="left" w:pos="1134"/>
          <w:tab w:val="left" w:pos="1282"/>
        </w:tabs>
        <w:ind w:firstLine="709"/>
        <w:jc w:val="both"/>
        <w:rPr>
          <w:sz w:val="24"/>
          <w:szCs w:val="24"/>
        </w:rPr>
      </w:pPr>
      <w:bookmarkStart w:id="316" w:name="bookmark372"/>
      <w:bookmarkEnd w:id="316"/>
      <w:r w:rsidRPr="006C01EE">
        <w:rPr>
          <w:color w:val="000000"/>
          <w:sz w:val="24"/>
          <w:szCs w:val="24"/>
        </w:rPr>
        <w:t xml:space="preserve">Решения о подготовке документации по планировке территории принимаются </w:t>
      </w:r>
      <w:r w:rsidRPr="006C01EE">
        <w:rPr>
          <w:color w:val="000000"/>
          <w:sz w:val="24"/>
          <w:szCs w:val="24"/>
        </w:rPr>
        <w:lastRenderedPageBreak/>
        <w:t>самостоятельно:</w:t>
      </w:r>
    </w:p>
    <w:p w:rsidR="00CA77AD" w:rsidRPr="006C01EE" w:rsidRDefault="00CA77AD" w:rsidP="001F2537">
      <w:pPr>
        <w:pStyle w:val="a7"/>
        <w:numPr>
          <w:ilvl w:val="0"/>
          <w:numId w:val="27"/>
        </w:numPr>
        <w:tabs>
          <w:tab w:val="left" w:pos="1134"/>
        </w:tabs>
        <w:ind w:left="0" w:firstLine="709"/>
        <w:rPr>
          <w:sz w:val="24"/>
          <w:szCs w:val="24"/>
          <w:lang w:val="ru-RU"/>
        </w:rPr>
      </w:pPr>
      <w:bookmarkStart w:id="317" w:name="bookmark373"/>
      <w:bookmarkStart w:id="318" w:name="bookmark375"/>
      <w:bookmarkEnd w:id="317"/>
      <w:bookmarkEnd w:id="318"/>
      <w:r w:rsidRPr="006C01EE">
        <w:rPr>
          <w:sz w:val="24"/>
          <w:szCs w:val="24"/>
          <w:lang w:val="ru-RU"/>
        </w:rPr>
        <w:t>лицами, с которыми заключены договоры о комплексном развитии территории;</w:t>
      </w:r>
    </w:p>
    <w:p w:rsidR="00083465" w:rsidRPr="006C01EE" w:rsidRDefault="00005657" w:rsidP="001F2537">
      <w:pPr>
        <w:pStyle w:val="11"/>
        <w:numPr>
          <w:ilvl w:val="0"/>
          <w:numId w:val="27"/>
        </w:numPr>
        <w:tabs>
          <w:tab w:val="left" w:pos="1134"/>
          <w:tab w:val="left" w:pos="1282"/>
        </w:tabs>
        <w:ind w:firstLine="709"/>
        <w:jc w:val="both"/>
        <w:rPr>
          <w:sz w:val="24"/>
          <w:szCs w:val="24"/>
        </w:rPr>
      </w:pPr>
      <w:r w:rsidRPr="006C01EE">
        <w:rPr>
          <w:color w:val="000000"/>
          <w:sz w:val="24"/>
          <w:szCs w:val="24"/>
        </w:rPr>
        <w:t xml:space="preserve">правообладателями </w:t>
      </w:r>
      <w:bookmarkStart w:id="319" w:name="bookmark376"/>
      <w:bookmarkEnd w:id="319"/>
      <w:r w:rsidR="00083465" w:rsidRPr="006C01EE">
        <w:rPr>
          <w:spacing w:val="-3"/>
          <w:sz w:val="24"/>
          <w:szCs w:val="24"/>
        </w:rPr>
        <w:t>существующих</w:t>
      </w:r>
      <w:r w:rsidR="00083465" w:rsidRPr="006C01EE">
        <w:rPr>
          <w:spacing w:val="53"/>
          <w:sz w:val="24"/>
          <w:szCs w:val="24"/>
        </w:rPr>
        <w:t xml:space="preserve"> </w:t>
      </w:r>
      <w:r w:rsidR="00083465" w:rsidRPr="006C01EE">
        <w:rPr>
          <w:sz w:val="24"/>
          <w:szCs w:val="24"/>
        </w:rPr>
        <w:t xml:space="preserve">линейных объектов, подлежащих реконструкции, в случае подготовки документации по планировке территории в целях </w:t>
      </w:r>
      <w:r w:rsidR="00083465" w:rsidRPr="006C01EE">
        <w:rPr>
          <w:spacing w:val="-3"/>
          <w:sz w:val="24"/>
          <w:szCs w:val="24"/>
        </w:rPr>
        <w:t xml:space="preserve">их </w:t>
      </w:r>
      <w:r w:rsidR="00083465" w:rsidRPr="006C01EE">
        <w:rPr>
          <w:sz w:val="24"/>
          <w:szCs w:val="24"/>
        </w:rPr>
        <w:t>реконструкции</w:t>
      </w:r>
      <w:r w:rsidR="00083465" w:rsidRPr="006C01EE">
        <w:rPr>
          <w:rFonts w:eastAsiaTheme="minorHAnsi"/>
          <w:bCs/>
          <w:sz w:val="24"/>
          <w:szCs w:val="24"/>
        </w:rPr>
        <w:t xml:space="preserve"> (за исключением случая, указанного в </w:t>
      </w:r>
      <w:hyperlink r:id="rId23" w:history="1">
        <w:r w:rsidR="00083465" w:rsidRPr="006C01EE">
          <w:rPr>
            <w:rFonts w:eastAsiaTheme="minorHAnsi"/>
            <w:bCs/>
            <w:sz w:val="24"/>
            <w:szCs w:val="24"/>
          </w:rPr>
          <w:t>части 12.12</w:t>
        </w:r>
      </w:hyperlink>
      <w:r w:rsidR="00083465" w:rsidRPr="006C01EE">
        <w:rPr>
          <w:rFonts w:eastAsiaTheme="minorHAnsi"/>
          <w:bCs/>
          <w:sz w:val="24"/>
          <w:szCs w:val="24"/>
        </w:rPr>
        <w:t xml:space="preserve"> статьи 45 Градостроительного кодекса Российской Федерации);</w:t>
      </w:r>
    </w:p>
    <w:p w:rsidR="00083465" w:rsidRPr="006C01EE" w:rsidRDefault="00005657" w:rsidP="001F2537">
      <w:pPr>
        <w:pStyle w:val="a7"/>
        <w:numPr>
          <w:ilvl w:val="0"/>
          <w:numId w:val="27"/>
        </w:numPr>
        <w:tabs>
          <w:tab w:val="left" w:pos="1134"/>
          <w:tab w:val="left" w:pos="1393"/>
        </w:tabs>
        <w:ind w:left="0" w:firstLine="709"/>
        <w:rPr>
          <w:sz w:val="24"/>
          <w:szCs w:val="24"/>
          <w:lang w:val="ru-RU"/>
        </w:rPr>
      </w:pPr>
      <w:r w:rsidRPr="006C01EE">
        <w:rPr>
          <w:color w:val="000000"/>
          <w:sz w:val="24"/>
          <w:szCs w:val="24"/>
          <w:lang w:val="ru-RU"/>
        </w:rPr>
        <w:t xml:space="preserve">субъектами </w:t>
      </w:r>
      <w:r w:rsidR="00083465" w:rsidRPr="006C01EE">
        <w:rPr>
          <w:spacing w:val="-3"/>
          <w:sz w:val="24"/>
          <w:szCs w:val="24"/>
          <w:lang w:val="ru-RU"/>
        </w:rPr>
        <w:t xml:space="preserve">естественных </w:t>
      </w:r>
      <w:r w:rsidR="00083465" w:rsidRPr="006C01EE">
        <w:rPr>
          <w:sz w:val="24"/>
          <w:szCs w:val="24"/>
          <w:lang w:val="ru-RU"/>
        </w:rPr>
        <w:t xml:space="preserve">монополий, организациями </w:t>
      </w:r>
      <w:r w:rsidR="00083465" w:rsidRPr="006C01EE">
        <w:rPr>
          <w:spacing w:val="-3"/>
          <w:sz w:val="24"/>
          <w:szCs w:val="24"/>
          <w:lang w:val="ru-RU"/>
        </w:rPr>
        <w:t xml:space="preserve">коммунального  </w:t>
      </w:r>
      <w:r w:rsidR="00083465" w:rsidRPr="006C01EE">
        <w:rPr>
          <w:sz w:val="24"/>
          <w:szCs w:val="24"/>
          <w:lang w:val="ru-RU"/>
        </w:rPr>
        <w:t xml:space="preserve">комплекса в </w:t>
      </w:r>
      <w:r w:rsidR="00083465" w:rsidRPr="006C01EE">
        <w:rPr>
          <w:spacing w:val="-3"/>
          <w:sz w:val="24"/>
          <w:szCs w:val="24"/>
          <w:lang w:val="ru-RU"/>
        </w:rPr>
        <w:t xml:space="preserve">случае </w:t>
      </w:r>
      <w:r w:rsidR="00083465" w:rsidRPr="006C01EE">
        <w:rPr>
          <w:sz w:val="24"/>
          <w:szCs w:val="24"/>
          <w:lang w:val="ru-RU"/>
        </w:rPr>
        <w:t>подготовки документации по планировке территории для размещения объектов федерального</w:t>
      </w:r>
      <w:r w:rsidR="00083465" w:rsidRPr="006C01EE">
        <w:rPr>
          <w:spacing w:val="-9"/>
          <w:sz w:val="24"/>
          <w:szCs w:val="24"/>
          <w:lang w:val="ru-RU"/>
        </w:rPr>
        <w:t xml:space="preserve"> </w:t>
      </w:r>
      <w:r w:rsidR="00083465" w:rsidRPr="006C01EE">
        <w:rPr>
          <w:sz w:val="24"/>
          <w:szCs w:val="24"/>
          <w:lang w:val="ru-RU"/>
        </w:rPr>
        <w:t>значения,</w:t>
      </w:r>
      <w:r w:rsidR="00083465" w:rsidRPr="006C01EE">
        <w:rPr>
          <w:spacing w:val="-9"/>
          <w:sz w:val="24"/>
          <w:szCs w:val="24"/>
          <w:lang w:val="ru-RU"/>
        </w:rPr>
        <w:t xml:space="preserve"> </w:t>
      </w:r>
      <w:r w:rsidR="00083465" w:rsidRPr="006C01EE">
        <w:rPr>
          <w:sz w:val="24"/>
          <w:szCs w:val="24"/>
          <w:lang w:val="ru-RU"/>
        </w:rPr>
        <w:t>объектов</w:t>
      </w:r>
      <w:r w:rsidR="00083465" w:rsidRPr="006C01EE">
        <w:rPr>
          <w:spacing w:val="-14"/>
          <w:sz w:val="24"/>
          <w:szCs w:val="24"/>
          <w:lang w:val="ru-RU"/>
        </w:rPr>
        <w:t xml:space="preserve"> </w:t>
      </w:r>
      <w:r w:rsidR="00083465" w:rsidRPr="006C01EE">
        <w:rPr>
          <w:sz w:val="24"/>
          <w:szCs w:val="24"/>
          <w:lang w:val="ru-RU"/>
        </w:rPr>
        <w:t>регионального</w:t>
      </w:r>
      <w:r w:rsidR="00083465" w:rsidRPr="006C01EE">
        <w:rPr>
          <w:spacing w:val="-9"/>
          <w:sz w:val="24"/>
          <w:szCs w:val="24"/>
          <w:lang w:val="ru-RU"/>
        </w:rPr>
        <w:t xml:space="preserve"> </w:t>
      </w:r>
      <w:r w:rsidR="00083465" w:rsidRPr="006C01EE">
        <w:rPr>
          <w:sz w:val="24"/>
          <w:szCs w:val="24"/>
          <w:lang w:val="ru-RU"/>
        </w:rPr>
        <w:t>значения,</w:t>
      </w:r>
      <w:r w:rsidR="00083465" w:rsidRPr="006C01EE">
        <w:rPr>
          <w:spacing w:val="-9"/>
          <w:sz w:val="24"/>
          <w:szCs w:val="24"/>
          <w:lang w:val="ru-RU"/>
        </w:rPr>
        <w:t xml:space="preserve"> </w:t>
      </w:r>
      <w:r w:rsidR="00083465" w:rsidRPr="006C01EE">
        <w:rPr>
          <w:sz w:val="24"/>
          <w:szCs w:val="24"/>
          <w:lang w:val="ru-RU"/>
        </w:rPr>
        <w:t>объектов</w:t>
      </w:r>
      <w:r w:rsidR="00083465" w:rsidRPr="006C01EE">
        <w:rPr>
          <w:spacing w:val="-14"/>
          <w:sz w:val="24"/>
          <w:szCs w:val="24"/>
          <w:lang w:val="ru-RU"/>
        </w:rPr>
        <w:t xml:space="preserve"> </w:t>
      </w:r>
      <w:r w:rsidR="00083465" w:rsidRPr="006C01EE">
        <w:rPr>
          <w:sz w:val="24"/>
          <w:szCs w:val="24"/>
          <w:lang w:val="ru-RU"/>
        </w:rPr>
        <w:t>местного</w:t>
      </w:r>
      <w:r w:rsidR="00083465" w:rsidRPr="006C01EE">
        <w:rPr>
          <w:spacing w:val="-13"/>
          <w:sz w:val="24"/>
          <w:szCs w:val="24"/>
          <w:lang w:val="ru-RU"/>
        </w:rPr>
        <w:t xml:space="preserve"> </w:t>
      </w:r>
      <w:r w:rsidR="00083465" w:rsidRPr="006C01EE">
        <w:rPr>
          <w:sz w:val="24"/>
          <w:szCs w:val="24"/>
          <w:lang w:val="ru-RU"/>
        </w:rPr>
        <w:t xml:space="preserve">значения </w:t>
      </w:r>
      <w:r w:rsidR="00083465" w:rsidRPr="006C01EE">
        <w:rPr>
          <w:rFonts w:eastAsiaTheme="minorHAnsi"/>
          <w:bCs/>
          <w:sz w:val="24"/>
          <w:szCs w:val="24"/>
          <w:lang w:val="ru-RU"/>
        </w:rPr>
        <w:t xml:space="preserve">(за исключением случая, указанного в </w:t>
      </w:r>
      <w:hyperlink r:id="rId24" w:history="1">
        <w:r w:rsidR="00083465" w:rsidRPr="006C01EE">
          <w:rPr>
            <w:rFonts w:eastAsiaTheme="minorHAnsi"/>
            <w:bCs/>
            <w:sz w:val="24"/>
            <w:szCs w:val="24"/>
            <w:lang w:val="ru-RU"/>
          </w:rPr>
          <w:t>части 12.12</w:t>
        </w:r>
      </w:hyperlink>
      <w:r w:rsidR="00083465" w:rsidRPr="006C01EE">
        <w:rPr>
          <w:rFonts w:eastAsiaTheme="minorHAnsi"/>
          <w:bCs/>
          <w:sz w:val="24"/>
          <w:szCs w:val="24"/>
          <w:lang w:val="ru-RU"/>
        </w:rPr>
        <w:t xml:space="preserve"> статьи 45 Градостроительного кодекса Российской Федерации);</w:t>
      </w:r>
    </w:p>
    <w:p w:rsidR="00083465" w:rsidRPr="006C01EE" w:rsidRDefault="00083465" w:rsidP="001F2537">
      <w:pPr>
        <w:pStyle w:val="a7"/>
        <w:widowControl/>
        <w:numPr>
          <w:ilvl w:val="0"/>
          <w:numId w:val="27"/>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A77AD" w:rsidRPr="006C01EE" w:rsidRDefault="00005657" w:rsidP="001F2537">
      <w:pPr>
        <w:pStyle w:val="a7"/>
        <w:numPr>
          <w:ilvl w:val="0"/>
          <w:numId w:val="24"/>
        </w:numPr>
        <w:tabs>
          <w:tab w:val="left" w:pos="1134"/>
        </w:tabs>
        <w:spacing w:before="60" w:line="242" w:lineRule="auto"/>
        <w:ind w:left="0" w:firstLine="709"/>
        <w:rPr>
          <w:sz w:val="24"/>
          <w:szCs w:val="24"/>
          <w:lang w:val="ru-RU"/>
        </w:rPr>
      </w:pPr>
      <w:bookmarkStart w:id="320" w:name="bookmark377"/>
      <w:bookmarkEnd w:id="320"/>
      <w:r w:rsidRPr="006C01EE">
        <w:rPr>
          <w:color w:val="000000"/>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CA77AD" w:rsidRPr="006C01EE">
        <w:rPr>
          <w:sz w:val="24"/>
          <w:szCs w:val="24"/>
          <w:lang w:val="ru-RU"/>
        </w:rPr>
        <w:t>, если иное не предусмотрено частью 10.2 статьи 45 Градостроительного кодекса Российской Федерации.</w:t>
      </w:r>
    </w:p>
    <w:p w:rsidR="00CA77AD" w:rsidRPr="006C01EE" w:rsidRDefault="00CA77AD" w:rsidP="001F2537">
      <w:pPr>
        <w:pStyle w:val="a7"/>
        <w:widowControl/>
        <w:numPr>
          <w:ilvl w:val="0"/>
          <w:numId w:val="24"/>
        </w:numPr>
        <w:tabs>
          <w:tab w:val="left" w:pos="1134"/>
        </w:tabs>
        <w:adjustRightInd w:val="0"/>
        <w:ind w:left="0" w:firstLine="709"/>
        <w:rPr>
          <w:sz w:val="24"/>
          <w:szCs w:val="24"/>
          <w:lang w:val="ru-RU"/>
        </w:rPr>
      </w:pPr>
      <w:r w:rsidRPr="006C01EE">
        <w:rPr>
          <w:sz w:val="24"/>
          <w:szCs w:val="24"/>
          <w:lang w:val="ru-RU"/>
        </w:rPr>
        <w:t xml:space="preserve">Подготовка </w:t>
      </w:r>
      <w:r w:rsidR="0078429A" w:rsidRPr="006C01EE">
        <w:rPr>
          <w:sz w:val="24"/>
          <w:szCs w:val="24"/>
          <w:lang w:val="ru-RU" w:bidi="ru-RU"/>
        </w:rPr>
        <w:t xml:space="preserve">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w:t>
      </w:r>
      <w:r w:rsidR="005823FC" w:rsidRPr="006C01EE">
        <w:rPr>
          <w:sz w:val="24"/>
          <w:szCs w:val="24"/>
          <w:lang w:val="ru-RU" w:bidi="ru-RU"/>
        </w:rPr>
        <w:t xml:space="preserve">в </w:t>
      </w:r>
      <w:r w:rsidR="0078429A" w:rsidRPr="006C01EE">
        <w:rPr>
          <w:sz w:val="24"/>
          <w:szCs w:val="24"/>
          <w:lang w:val="ru-RU" w:bidi="ru-RU"/>
        </w:rPr>
        <w:t>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rsidR="00CA77AD" w:rsidRPr="006C01EE" w:rsidRDefault="00CA77AD" w:rsidP="001F2537">
      <w:pPr>
        <w:pStyle w:val="a7"/>
        <w:widowControl/>
        <w:numPr>
          <w:ilvl w:val="0"/>
          <w:numId w:val="24"/>
        </w:numPr>
        <w:tabs>
          <w:tab w:val="left" w:pos="1134"/>
        </w:tabs>
        <w:adjustRightInd w:val="0"/>
        <w:ind w:left="0" w:firstLine="709"/>
        <w:rPr>
          <w:sz w:val="24"/>
          <w:szCs w:val="24"/>
          <w:lang w:val="ru-RU"/>
        </w:rPr>
      </w:pPr>
      <w:r w:rsidRPr="006C01EE">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005657" w:rsidRPr="006C01EE" w:rsidRDefault="00005657" w:rsidP="001F2537">
      <w:pPr>
        <w:pStyle w:val="11"/>
        <w:numPr>
          <w:ilvl w:val="0"/>
          <w:numId w:val="24"/>
        </w:numPr>
        <w:tabs>
          <w:tab w:val="left" w:pos="1134"/>
          <w:tab w:val="left" w:pos="1281"/>
        </w:tabs>
        <w:ind w:firstLine="709"/>
        <w:jc w:val="both"/>
        <w:rPr>
          <w:sz w:val="24"/>
          <w:szCs w:val="24"/>
        </w:rPr>
      </w:pPr>
      <w:bookmarkStart w:id="321" w:name="bookmark379"/>
      <w:bookmarkStart w:id="322" w:name="bookmark378"/>
      <w:bookmarkEnd w:id="321"/>
      <w:r w:rsidRPr="006C01EE">
        <w:rPr>
          <w:color w:val="000000"/>
          <w:sz w:val="24"/>
          <w:szCs w:val="24"/>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bookmarkEnd w:id="322"/>
    </w:p>
    <w:p w:rsidR="005404C1" w:rsidRPr="006C01EE" w:rsidRDefault="005404C1" w:rsidP="00E431F3">
      <w:pPr>
        <w:pStyle w:val="Heading20"/>
        <w:keepNext/>
        <w:keepLines/>
        <w:tabs>
          <w:tab w:val="left" w:pos="1134"/>
        </w:tabs>
        <w:spacing w:after="0"/>
        <w:rPr>
          <w:color w:val="000000"/>
          <w:sz w:val="24"/>
          <w:szCs w:val="24"/>
        </w:rPr>
      </w:pPr>
      <w:bookmarkStart w:id="323" w:name="bookmark380"/>
      <w:bookmarkStart w:id="324" w:name="bookmark381"/>
      <w:bookmarkStart w:id="325" w:name="bookmark382"/>
    </w:p>
    <w:p w:rsidR="00005657" w:rsidRPr="006C01EE" w:rsidRDefault="00005657" w:rsidP="00580ECB">
      <w:pPr>
        <w:pStyle w:val="Heading20"/>
        <w:keepNext/>
        <w:keepLines/>
        <w:tabs>
          <w:tab w:val="left" w:pos="1134"/>
        </w:tabs>
        <w:spacing w:after="0"/>
        <w:rPr>
          <w:color w:val="000000"/>
          <w:sz w:val="24"/>
          <w:szCs w:val="24"/>
        </w:rPr>
      </w:pPr>
      <w:bookmarkStart w:id="326" w:name="_Toc143271044"/>
      <w:r w:rsidRPr="006C01EE">
        <w:rPr>
          <w:color w:val="000000"/>
          <w:sz w:val="24"/>
          <w:szCs w:val="24"/>
        </w:rPr>
        <w:t xml:space="preserve">Статья 19. </w:t>
      </w:r>
      <w:bookmarkEnd w:id="323"/>
      <w:bookmarkEnd w:id="324"/>
      <w:bookmarkEnd w:id="325"/>
      <w:r w:rsidR="00CA77AD" w:rsidRPr="006C01EE">
        <w:rPr>
          <w:sz w:val="24"/>
          <w:szCs w:val="24"/>
        </w:rPr>
        <w:t>Цели комплексного развития территории</w:t>
      </w:r>
      <w:bookmarkEnd w:id="326"/>
    </w:p>
    <w:p w:rsidR="005404C1" w:rsidRPr="006C01EE" w:rsidRDefault="005404C1" w:rsidP="00E431F3">
      <w:pPr>
        <w:pStyle w:val="Heading20"/>
        <w:keepNext/>
        <w:keepLines/>
        <w:tabs>
          <w:tab w:val="left" w:pos="1134"/>
        </w:tabs>
        <w:spacing w:after="0"/>
        <w:ind w:firstLine="567"/>
        <w:jc w:val="both"/>
      </w:pPr>
    </w:p>
    <w:p w:rsidR="00CA77AD" w:rsidRPr="006C01EE" w:rsidRDefault="00CA77AD" w:rsidP="007529E9">
      <w:pPr>
        <w:pStyle w:val="ConsPlusNormal"/>
        <w:numPr>
          <w:ilvl w:val="1"/>
          <w:numId w:val="39"/>
        </w:numPr>
        <w:tabs>
          <w:tab w:val="left" w:pos="1134"/>
        </w:tabs>
        <w:ind w:left="0" w:firstLine="709"/>
        <w:jc w:val="both"/>
        <w:rPr>
          <w:rFonts w:ascii="Times New Roman" w:hAnsi="Times New Roman" w:cs="Times New Roman"/>
          <w:sz w:val="24"/>
          <w:szCs w:val="24"/>
        </w:rPr>
      </w:pPr>
      <w:bookmarkStart w:id="327" w:name="bookmark383"/>
      <w:bookmarkEnd w:id="327"/>
      <w:r w:rsidRPr="006C01EE">
        <w:rPr>
          <w:rFonts w:ascii="Times New Roman" w:hAnsi="Times New Roman" w:cs="Times New Roman"/>
          <w:sz w:val="24"/>
          <w:szCs w:val="24"/>
        </w:rPr>
        <w:t>Целями комплексного развития территории являются:</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обеспечение сбалансированного и устойчивого развития </w:t>
      </w:r>
      <w:r w:rsidR="0078429A" w:rsidRPr="006C01EE">
        <w:rPr>
          <w:rFonts w:ascii="Times New Roman" w:hAnsi="Times New Roman" w:cs="Times New Roman"/>
          <w:sz w:val="24"/>
          <w:szCs w:val="24"/>
        </w:rPr>
        <w:t>городского округа</w:t>
      </w:r>
      <w:r w:rsidRPr="006C01EE">
        <w:rPr>
          <w:rFonts w:ascii="Times New Roman" w:hAnsi="Times New Roman" w:cs="Times New Roman"/>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lastRenderedPageBreak/>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создание необходимых условий для развития транспортной, социальной, инженерной инфраструктур, благоустройства территорий </w:t>
      </w:r>
      <w:r w:rsidR="0078429A" w:rsidRPr="006C01EE">
        <w:rPr>
          <w:rFonts w:ascii="Times New Roman" w:hAnsi="Times New Roman" w:cs="Times New Roman"/>
          <w:sz w:val="24"/>
          <w:szCs w:val="24"/>
        </w:rPr>
        <w:t>городского округа</w:t>
      </w:r>
      <w:r w:rsidRPr="006C01EE">
        <w:rPr>
          <w:rFonts w:ascii="Times New Roman" w:hAnsi="Times New Roman" w:cs="Times New Roman"/>
          <w:sz w:val="24"/>
          <w:szCs w:val="24"/>
        </w:rPr>
        <w:t>, повышения территориальной доступности таких инфраструктур;</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повышение эффективности использования территорий </w:t>
      </w:r>
      <w:r w:rsidR="0078429A" w:rsidRPr="006C01EE">
        <w:rPr>
          <w:rFonts w:ascii="Times New Roman" w:hAnsi="Times New Roman" w:cs="Times New Roman"/>
          <w:sz w:val="24"/>
          <w:szCs w:val="24"/>
        </w:rPr>
        <w:t>городского округа</w:t>
      </w:r>
      <w:r w:rsidRPr="006C01EE">
        <w:rPr>
          <w:rFonts w:ascii="Times New Roman" w:hAnsi="Times New Roman" w:cs="Times New Roman"/>
          <w:sz w:val="24"/>
          <w:szCs w:val="24"/>
        </w:rPr>
        <w:t>, в том числе формирование комфортной городской среды, создание мест обслуживания и мест приложения труда;</w:t>
      </w:r>
    </w:p>
    <w:p w:rsidR="00CA77AD" w:rsidRPr="006C01EE" w:rsidRDefault="00CA77AD" w:rsidP="004C073B">
      <w:pPr>
        <w:pStyle w:val="ConsPlusNormal"/>
        <w:numPr>
          <w:ilvl w:val="0"/>
          <w:numId w:val="74"/>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CA77AD" w:rsidRPr="006C01EE" w:rsidRDefault="00CA77AD" w:rsidP="007529E9">
      <w:pPr>
        <w:pStyle w:val="ConsPlusNormal"/>
        <w:numPr>
          <w:ilvl w:val="1"/>
          <w:numId w:val="39"/>
        </w:numPr>
        <w:tabs>
          <w:tab w:val="left" w:pos="1134"/>
        </w:tabs>
        <w:ind w:left="0"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 Комплексное развитие территории осуществляется в соответствии с положениями </w:t>
      </w:r>
      <w:r w:rsidR="0078429A" w:rsidRPr="006C01EE">
        <w:rPr>
          <w:rFonts w:ascii="Times New Roman" w:hAnsi="Times New Roman" w:cs="Times New Roman"/>
          <w:sz w:val="24"/>
          <w:szCs w:val="24"/>
        </w:rPr>
        <w:t>Градостроительного Кодекса Российской Федерации</w:t>
      </w:r>
      <w:r w:rsidRPr="006C01EE">
        <w:rPr>
          <w:rFonts w:ascii="Times New Roman" w:hAnsi="Times New Roman" w:cs="Times New Roman"/>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083465" w:rsidRPr="006C01EE" w:rsidRDefault="00083465" w:rsidP="007529E9">
      <w:pPr>
        <w:pStyle w:val="a9"/>
        <w:numPr>
          <w:ilvl w:val="1"/>
          <w:numId w:val="39"/>
        </w:numPr>
        <w:tabs>
          <w:tab w:val="left" w:pos="993"/>
          <w:tab w:val="left" w:pos="1134"/>
        </w:tabs>
        <w:autoSpaceDE/>
        <w:autoSpaceDN/>
        <w:spacing w:line="276" w:lineRule="exact"/>
        <w:ind w:left="0" w:firstLine="709"/>
        <w:jc w:val="both"/>
        <w:rPr>
          <w:lang w:val="ru-RU"/>
        </w:rPr>
      </w:pPr>
      <w:r w:rsidRPr="006C01EE">
        <w:rPr>
          <w:lang w:val="ru-RU"/>
        </w:rPr>
        <w:t>Ко</w:t>
      </w:r>
      <w:r w:rsidRPr="006C01EE">
        <w:rPr>
          <w:spacing w:val="-1"/>
          <w:lang w:val="ru-RU"/>
        </w:rPr>
        <w:t>м</w:t>
      </w:r>
      <w:r w:rsidRPr="006C01EE">
        <w:rPr>
          <w:lang w:val="ru-RU"/>
        </w:rPr>
        <w:t>пл</w:t>
      </w:r>
      <w:r w:rsidRPr="006C01EE">
        <w:rPr>
          <w:spacing w:val="-1"/>
          <w:lang w:val="ru-RU"/>
        </w:rPr>
        <w:t>е</w:t>
      </w:r>
      <w:r w:rsidRPr="006C01EE">
        <w:rPr>
          <w:lang w:val="ru-RU"/>
        </w:rPr>
        <w:t>к</w:t>
      </w:r>
      <w:r w:rsidRPr="006C01EE">
        <w:rPr>
          <w:spacing w:val="-1"/>
          <w:lang w:val="ru-RU"/>
        </w:rPr>
        <w:t>с</w:t>
      </w:r>
      <w:r w:rsidRPr="006C01EE">
        <w:rPr>
          <w:lang w:val="ru-RU"/>
        </w:rPr>
        <w:t>ное</w:t>
      </w:r>
      <w:r w:rsidRPr="006C01EE">
        <w:rPr>
          <w:spacing w:val="6"/>
          <w:lang w:val="ru-RU"/>
        </w:rPr>
        <w:t xml:space="preserve"> </w:t>
      </w:r>
      <w:r w:rsidRPr="006C01EE">
        <w:rPr>
          <w:lang w:val="ru-RU"/>
        </w:rPr>
        <w:t>р</w:t>
      </w:r>
      <w:r w:rsidRPr="006C01EE">
        <w:rPr>
          <w:spacing w:val="-1"/>
          <w:lang w:val="ru-RU"/>
        </w:rPr>
        <w:t>а</w:t>
      </w:r>
      <w:r w:rsidRPr="006C01EE">
        <w:rPr>
          <w:lang w:val="ru-RU"/>
        </w:rPr>
        <w:t>звит</w:t>
      </w:r>
      <w:r w:rsidRPr="006C01EE">
        <w:rPr>
          <w:spacing w:val="1"/>
          <w:lang w:val="ru-RU"/>
        </w:rPr>
        <w:t>и</w:t>
      </w:r>
      <w:r w:rsidRPr="006C01EE">
        <w:rPr>
          <w:lang w:val="ru-RU"/>
        </w:rPr>
        <w:t>е</w:t>
      </w:r>
      <w:r w:rsidRPr="006C01EE">
        <w:rPr>
          <w:spacing w:val="6"/>
          <w:lang w:val="ru-RU"/>
        </w:rPr>
        <w:t xml:space="preserve"> </w:t>
      </w:r>
      <w:r w:rsidRPr="006C01EE">
        <w:rPr>
          <w:lang w:val="ru-RU"/>
        </w:rPr>
        <w:t>те</w:t>
      </w:r>
      <w:r w:rsidRPr="006C01EE">
        <w:rPr>
          <w:spacing w:val="-3"/>
          <w:lang w:val="ru-RU"/>
        </w:rPr>
        <w:t>р</w:t>
      </w:r>
      <w:r w:rsidRPr="006C01EE">
        <w:rPr>
          <w:lang w:val="ru-RU"/>
        </w:rPr>
        <w:t>ритории</w:t>
      </w:r>
      <w:r w:rsidRPr="006C01EE">
        <w:rPr>
          <w:spacing w:val="7"/>
          <w:lang w:val="ru-RU"/>
        </w:rPr>
        <w:t xml:space="preserve"> </w:t>
      </w:r>
      <w:r w:rsidRPr="006C01EE">
        <w:rPr>
          <w:lang w:val="ru-RU"/>
        </w:rPr>
        <w:t>о</w:t>
      </w:r>
      <w:r w:rsidRPr="006C01EE">
        <w:rPr>
          <w:spacing w:val="1"/>
          <w:lang w:val="ru-RU"/>
        </w:rPr>
        <w:t>с</w:t>
      </w:r>
      <w:r w:rsidRPr="006C01EE">
        <w:rPr>
          <w:spacing w:val="-5"/>
          <w:lang w:val="ru-RU"/>
        </w:rPr>
        <w:t>у</w:t>
      </w:r>
      <w:r w:rsidRPr="006C01EE">
        <w:rPr>
          <w:lang w:val="ru-RU"/>
        </w:rPr>
        <w:t>щ</w:t>
      </w:r>
      <w:r w:rsidRPr="006C01EE">
        <w:rPr>
          <w:spacing w:val="-1"/>
          <w:lang w:val="ru-RU"/>
        </w:rPr>
        <w:t>ес</w:t>
      </w:r>
      <w:r w:rsidRPr="006C01EE">
        <w:rPr>
          <w:lang w:val="ru-RU"/>
        </w:rPr>
        <w:t>твл</w:t>
      </w:r>
      <w:r w:rsidRPr="006C01EE">
        <w:rPr>
          <w:spacing w:val="2"/>
          <w:lang w:val="ru-RU"/>
        </w:rPr>
        <w:t>я</w:t>
      </w:r>
      <w:r w:rsidRPr="006C01EE">
        <w:rPr>
          <w:spacing w:val="1"/>
          <w:lang w:val="ru-RU"/>
        </w:rPr>
        <w:t>е</w:t>
      </w:r>
      <w:r w:rsidRPr="006C01EE">
        <w:rPr>
          <w:lang w:val="ru-RU"/>
        </w:rPr>
        <w:t>тся</w:t>
      </w:r>
      <w:r w:rsidRPr="006C01EE">
        <w:rPr>
          <w:spacing w:val="6"/>
          <w:lang w:val="ru-RU"/>
        </w:rPr>
        <w:t xml:space="preserve"> </w:t>
      </w:r>
      <w:r w:rsidRPr="006C01EE">
        <w:rPr>
          <w:lang w:val="ru-RU"/>
        </w:rPr>
        <w:t>с</w:t>
      </w:r>
      <w:r w:rsidRPr="006C01EE">
        <w:rPr>
          <w:spacing w:val="10"/>
          <w:lang w:val="ru-RU"/>
        </w:rPr>
        <w:t xml:space="preserve"> </w:t>
      </w:r>
      <w:r w:rsidRPr="006C01EE">
        <w:rPr>
          <w:spacing w:val="-5"/>
          <w:lang w:val="ru-RU"/>
        </w:rPr>
        <w:t>у</w:t>
      </w:r>
      <w:r w:rsidRPr="006C01EE">
        <w:rPr>
          <w:spacing w:val="-1"/>
          <w:lang w:val="ru-RU"/>
        </w:rPr>
        <w:t>че</w:t>
      </w:r>
      <w:r w:rsidRPr="006C01EE">
        <w:rPr>
          <w:lang w:val="ru-RU"/>
        </w:rPr>
        <w:t xml:space="preserve">том </w:t>
      </w:r>
      <w:r w:rsidRPr="006C01EE">
        <w:rPr>
          <w:spacing w:val="-1"/>
          <w:lang w:val="ru-RU"/>
        </w:rPr>
        <w:t>ма</w:t>
      </w:r>
      <w:r w:rsidRPr="006C01EE">
        <w:rPr>
          <w:lang w:val="ru-RU"/>
        </w:rPr>
        <w:t>к</w:t>
      </w:r>
      <w:r w:rsidRPr="006C01EE">
        <w:rPr>
          <w:spacing w:val="-1"/>
          <w:lang w:val="ru-RU"/>
        </w:rPr>
        <w:t>с</w:t>
      </w:r>
      <w:r w:rsidRPr="006C01EE">
        <w:rPr>
          <w:lang w:val="ru-RU"/>
        </w:rPr>
        <w:t>и</w:t>
      </w:r>
      <w:r w:rsidRPr="006C01EE">
        <w:rPr>
          <w:spacing w:val="-1"/>
          <w:lang w:val="ru-RU"/>
        </w:rPr>
        <w:t>ма</w:t>
      </w:r>
      <w:r w:rsidRPr="006C01EE">
        <w:rPr>
          <w:lang w:val="ru-RU"/>
        </w:rPr>
        <w:t>льно</w:t>
      </w:r>
      <w:r w:rsidRPr="006C01EE">
        <w:rPr>
          <w:spacing w:val="33"/>
          <w:lang w:val="ru-RU"/>
        </w:rPr>
        <w:t xml:space="preserve"> </w:t>
      </w:r>
      <w:r w:rsidRPr="006C01EE">
        <w:rPr>
          <w:lang w:val="ru-RU"/>
        </w:rPr>
        <w:t>до</w:t>
      </w:r>
      <w:r w:rsidRPr="006C01EE">
        <w:rPr>
          <w:spacing w:val="3"/>
          <w:lang w:val="ru-RU"/>
        </w:rPr>
        <w:t>п</w:t>
      </w:r>
      <w:r w:rsidRPr="006C01EE">
        <w:rPr>
          <w:spacing w:val="-5"/>
          <w:lang w:val="ru-RU"/>
        </w:rPr>
        <w:t>у</w:t>
      </w:r>
      <w:r w:rsidRPr="006C01EE">
        <w:rPr>
          <w:spacing w:val="-1"/>
          <w:lang w:val="ru-RU"/>
        </w:rPr>
        <w:t>с</w:t>
      </w:r>
      <w:r w:rsidRPr="006C01EE">
        <w:rPr>
          <w:lang w:val="ru-RU"/>
        </w:rPr>
        <w:t>т</w:t>
      </w:r>
      <w:r w:rsidRPr="006C01EE">
        <w:rPr>
          <w:spacing w:val="1"/>
          <w:lang w:val="ru-RU"/>
        </w:rPr>
        <w:t>и</w:t>
      </w:r>
      <w:r w:rsidRPr="006C01EE">
        <w:rPr>
          <w:spacing w:val="-1"/>
          <w:lang w:val="ru-RU"/>
        </w:rPr>
        <w:t>м</w:t>
      </w:r>
      <w:r w:rsidRPr="006C01EE">
        <w:rPr>
          <w:lang w:val="ru-RU"/>
        </w:rPr>
        <w:t>ого</w:t>
      </w:r>
      <w:r w:rsidRPr="006C01EE">
        <w:rPr>
          <w:spacing w:val="35"/>
          <w:lang w:val="ru-RU"/>
        </w:rPr>
        <w:t xml:space="preserve"> </w:t>
      </w:r>
      <w:r w:rsidRPr="006C01EE">
        <w:rPr>
          <w:spacing w:val="-5"/>
          <w:lang w:val="ru-RU"/>
        </w:rPr>
        <w:t>у</w:t>
      </w:r>
      <w:r w:rsidRPr="006C01EE">
        <w:rPr>
          <w:lang w:val="ru-RU"/>
        </w:rPr>
        <w:t>р</w:t>
      </w:r>
      <w:r w:rsidRPr="006C01EE">
        <w:rPr>
          <w:spacing w:val="2"/>
          <w:lang w:val="ru-RU"/>
        </w:rPr>
        <w:t>о</w:t>
      </w:r>
      <w:r w:rsidRPr="006C01EE">
        <w:rPr>
          <w:lang w:val="ru-RU"/>
        </w:rPr>
        <w:t>вня</w:t>
      </w:r>
      <w:r w:rsidRPr="006C01EE">
        <w:rPr>
          <w:spacing w:val="33"/>
          <w:lang w:val="ru-RU"/>
        </w:rPr>
        <w:t xml:space="preserve"> </w:t>
      </w:r>
      <w:r w:rsidRPr="006C01EE">
        <w:rPr>
          <w:lang w:val="ru-RU"/>
        </w:rPr>
        <w:t>террит</w:t>
      </w:r>
      <w:r w:rsidRPr="006C01EE">
        <w:rPr>
          <w:spacing w:val="-2"/>
          <w:lang w:val="ru-RU"/>
        </w:rPr>
        <w:t>о</w:t>
      </w:r>
      <w:r w:rsidRPr="006C01EE">
        <w:rPr>
          <w:lang w:val="ru-RU"/>
        </w:rPr>
        <w:t>ри</w:t>
      </w:r>
      <w:r w:rsidRPr="006C01EE">
        <w:rPr>
          <w:spacing w:val="-1"/>
          <w:lang w:val="ru-RU"/>
        </w:rPr>
        <w:t>а</w:t>
      </w:r>
      <w:r w:rsidRPr="006C01EE">
        <w:rPr>
          <w:lang w:val="ru-RU"/>
        </w:rPr>
        <w:t>льн</w:t>
      </w:r>
      <w:r w:rsidRPr="006C01EE">
        <w:rPr>
          <w:spacing w:val="-3"/>
          <w:lang w:val="ru-RU"/>
        </w:rPr>
        <w:t>о</w:t>
      </w:r>
      <w:r w:rsidRPr="006C01EE">
        <w:rPr>
          <w:lang w:val="ru-RU"/>
        </w:rPr>
        <w:t>й</w:t>
      </w:r>
      <w:r w:rsidRPr="006C01EE">
        <w:rPr>
          <w:spacing w:val="34"/>
          <w:lang w:val="ru-RU"/>
        </w:rPr>
        <w:t xml:space="preserve"> </w:t>
      </w:r>
      <w:r w:rsidRPr="006C01EE">
        <w:rPr>
          <w:lang w:val="ru-RU"/>
        </w:rPr>
        <w:t>до</w:t>
      </w:r>
      <w:r w:rsidRPr="006C01EE">
        <w:rPr>
          <w:spacing w:val="-1"/>
          <w:lang w:val="ru-RU"/>
        </w:rPr>
        <w:t>с</w:t>
      </w:r>
      <w:r w:rsidRPr="006C01EE">
        <w:rPr>
          <w:spacing w:val="2"/>
          <w:lang w:val="ru-RU"/>
        </w:rPr>
        <w:t>т</w:t>
      </w:r>
      <w:r w:rsidRPr="006C01EE">
        <w:rPr>
          <w:spacing w:val="-8"/>
          <w:lang w:val="ru-RU"/>
        </w:rPr>
        <w:t>у</w:t>
      </w:r>
      <w:r w:rsidRPr="006C01EE">
        <w:rPr>
          <w:lang w:val="ru-RU"/>
        </w:rPr>
        <w:t>пно</w:t>
      </w:r>
      <w:r w:rsidRPr="006C01EE">
        <w:rPr>
          <w:spacing w:val="-1"/>
          <w:lang w:val="ru-RU"/>
        </w:rPr>
        <w:t>с</w:t>
      </w:r>
      <w:r w:rsidRPr="006C01EE">
        <w:rPr>
          <w:spacing w:val="2"/>
          <w:lang w:val="ru-RU"/>
        </w:rPr>
        <w:t>т</w:t>
      </w:r>
      <w:r w:rsidRPr="006C01EE">
        <w:rPr>
          <w:lang w:val="ru-RU"/>
        </w:rPr>
        <w:t>и</w:t>
      </w:r>
      <w:r w:rsidRPr="006C01EE">
        <w:rPr>
          <w:spacing w:val="34"/>
          <w:lang w:val="ru-RU"/>
        </w:rPr>
        <w:t xml:space="preserve"> </w:t>
      </w:r>
      <w:r w:rsidRPr="006C01EE">
        <w:rPr>
          <w:lang w:val="ru-RU"/>
        </w:rPr>
        <w:t>объ</w:t>
      </w:r>
      <w:r w:rsidRPr="006C01EE">
        <w:rPr>
          <w:spacing w:val="-1"/>
          <w:lang w:val="ru-RU"/>
        </w:rPr>
        <w:t>е</w:t>
      </w:r>
      <w:r w:rsidRPr="006C01EE">
        <w:rPr>
          <w:lang w:val="ru-RU"/>
        </w:rPr>
        <w:t>к</w:t>
      </w:r>
      <w:r w:rsidRPr="006C01EE">
        <w:rPr>
          <w:spacing w:val="8"/>
          <w:lang w:val="ru-RU"/>
        </w:rPr>
        <w:t>т</w:t>
      </w:r>
      <w:r w:rsidRPr="006C01EE">
        <w:rPr>
          <w:lang w:val="ru-RU"/>
        </w:rPr>
        <w:t>ов</w:t>
      </w:r>
      <w:r w:rsidRPr="006C01EE">
        <w:rPr>
          <w:spacing w:val="33"/>
          <w:lang w:val="ru-RU"/>
        </w:rPr>
        <w:t xml:space="preserve"> </w:t>
      </w:r>
      <w:r w:rsidRPr="006C01EE">
        <w:rPr>
          <w:lang w:val="ru-RU"/>
        </w:rPr>
        <w:t>ко</w:t>
      </w:r>
      <w:r w:rsidRPr="006C01EE">
        <w:rPr>
          <w:spacing w:val="-1"/>
          <w:lang w:val="ru-RU"/>
        </w:rPr>
        <w:t>м</w:t>
      </w:r>
      <w:r w:rsidRPr="006C01EE">
        <w:rPr>
          <w:spacing w:val="1"/>
          <w:lang w:val="ru-RU"/>
        </w:rPr>
        <w:t>м</w:t>
      </w:r>
      <w:r w:rsidRPr="006C01EE">
        <w:rPr>
          <w:spacing w:val="-8"/>
          <w:lang w:val="ru-RU"/>
        </w:rPr>
        <w:t>у</w:t>
      </w:r>
      <w:r w:rsidRPr="006C01EE">
        <w:rPr>
          <w:lang w:val="ru-RU"/>
        </w:rPr>
        <w:t>н</w:t>
      </w:r>
      <w:r w:rsidRPr="006C01EE">
        <w:rPr>
          <w:spacing w:val="1"/>
          <w:lang w:val="ru-RU"/>
        </w:rPr>
        <w:t>а</w:t>
      </w:r>
      <w:r w:rsidRPr="006C01EE">
        <w:rPr>
          <w:lang w:val="ru-RU"/>
        </w:rPr>
        <w:t>льно</w:t>
      </w:r>
      <w:r w:rsidRPr="006C01EE">
        <w:rPr>
          <w:spacing w:val="-2"/>
          <w:lang w:val="ru-RU"/>
        </w:rPr>
        <w:t>й</w:t>
      </w:r>
      <w:r w:rsidRPr="006C01EE">
        <w:rPr>
          <w:lang w:val="ru-RU"/>
        </w:rPr>
        <w:t>, тран</w:t>
      </w:r>
      <w:r w:rsidRPr="006C01EE">
        <w:rPr>
          <w:spacing w:val="-1"/>
          <w:lang w:val="ru-RU"/>
        </w:rPr>
        <w:t>с</w:t>
      </w:r>
      <w:r w:rsidRPr="006C01EE">
        <w:rPr>
          <w:lang w:val="ru-RU"/>
        </w:rPr>
        <w:t>порт</w:t>
      </w:r>
      <w:r w:rsidRPr="006C01EE">
        <w:rPr>
          <w:spacing w:val="1"/>
          <w:lang w:val="ru-RU"/>
        </w:rPr>
        <w:t>н</w:t>
      </w:r>
      <w:r w:rsidRPr="006C01EE">
        <w:rPr>
          <w:spacing w:val="-3"/>
          <w:lang w:val="ru-RU"/>
        </w:rPr>
        <w:t>о</w:t>
      </w:r>
      <w:r w:rsidRPr="006C01EE">
        <w:rPr>
          <w:lang w:val="ru-RU"/>
        </w:rPr>
        <w:t>й,</w:t>
      </w:r>
      <w:r w:rsidR="003804FE" w:rsidRPr="006C01EE">
        <w:rPr>
          <w:lang w:val="ru-RU"/>
        </w:rPr>
        <w:t xml:space="preserve"> </w:t>
      </w:r>
      <w:r w:rsidRPr="006C01EE">
        <w:rPr>
          <w:spacing w:val="-1"/>
          <w:lang w:val="ru-RU"/>
        </w:rPr>
        <w:t>с</w:t>
      </w:r>
      <w:r w:rsidRPr="006C01EE">
        <w:rPr>
          <w:lang w:val="ru-RU"/>
        </w:rPr>
        <w:t>оци</w:t>
      </w:r>
      <w:r w:rsidRPr="006C01EE">
        <w:rPr>
          <w:spacing w:val="-1"/>
          <w:lang w:val="ru-RU"/>
        </w:rPr>
        <w:t>а</w:t>
      </w:r>
      <w:r w:rsidRPr="006C01EE">
        <w:rPr>
          <w:lang w:val="ru-RU"/>
        </w:rPr>
        <w:t>л</w:t>
      </w:r>
      <w:r w:rsidRPr="006C01EE">
        <w:rPr>
          <w:spacing w:val="-2"/>
          <w:lang w:val="ru-RU"/>
        </w:rPr>
        <w:t>ь</w:t>
      </w:r>
      <w:r w:rsidRPr="006C01EE">
        <w:rPr>
          <w:lang w:val="ru-RU"/>
        </w:rPr>
        <w:t>ной</w:t>
      </w:r>
      <w:r w:rsidR="003804FE" w:rsidRPr="006C01EE">
        <w:rPr>
          <w:lang w:val="ru-RU"/>
        </w:rPr>
        <w:t xml:space="preserve"> </w:t>
      </w:r>
      <w:r w:rsidRPr="006C01EE">
        <w:rPr>
          <w:spacing w:val="-2"/>
          <w:lang w:val="ru-RU"/>
        </w:rPr>
        <w:t>и</w:t>
      </w:r>
      <w:r w:rsidRPr="006C01EE">
        <w:rPr>
          <w:lang w:val="ru-RU"/>
        </w:rPr>
        <w:t>нфра</w:t>
      </w:r>
      <w:r w:rsidRPr="006C01EE">
        <w:rPr>
          <w:spacing w:val="-2"/>
          <w:lang w:val="ru-RU"/>
        </w:rPr>
        <w:t>с</w:t>
      </w:r>
      <w:r w:rsidRPr="006C01EE">
        <w:rPr>
          <w:lang w:val="ru-RU"/>
        </w:rPr>
        <w:t>т</w:t>
      </w:r>
      <w:r w:rsidRPr="006C01EE">
        <w:rPr>
          <w:spacing w:val="2"/>
          <w:lang w:val="ru-RU"/>
        </w:rPr>
        <w:t>р</w:t>
      </w:r>
      <w:r w:rsidRPr="006C01EE">
        <w:rPr>
          <w:spacing w:val="-8"/>
          <w:lang w:val="ru-RU"/>
        </w:rPr>
        <w:t>у</w:t>
      </w:r>
      <w:r w:rsidRPr="006C01EE">
        <w:rPr>
          <w:lang w:val="ru-RU"/>
        </w:rPr>
        <w:t>к</w:t>
      </w:r>
      <w:r w:rsidRPr="006C01EE">
        <w:rPr>
          <w:spacing w:val="5"/>
          <w:lang w:val="ru-RU"/>
        </w:rPr>
        <w:t>т</w:t>
      </w:r>
      <w:r w:rsidRPr="006C01EE">
        <w:rPr>
          <w:spacing w:val="-5"/>
          <w:lang w:val="ru-RU"/>
        </w:rPr>
        <w:t>у</w:t>
      </w:r>
      <w:r w:rsidRPr="006C01EE">
        <w:rPr>
          <w:lang w:val="ru-RU"/>
        </w:rPr>
        <w:t>р</w:t>
      </w:r>
      <w:r w:rsidR="003804FE" w:rsidRPr="006C01EE">
        <w:rPr>
          <w:lang w:val="ru-RU"/>
        </w:rPr>
        <w:t xml:space="preserve"> </w:t>
      </w:r>
      <w:r w:rsidRPr="006C01EE">
        <w:rPr>
          <w:lang w:val="ru-RU"/>
        </w:rPr>
        <w:t>в</w:t>
      </w:r>
      <w:r w:rsidR="003804FE" w:rsidRPr="006C01EE">
        <w:rPr>
          <w:lang w:val="ru-RU"/>
        </w:rPr>
        <w:t xml:space="preserve"> </w:t>
      </w:r>
      <w:r w:rsidRPr="006C01EE">
        <w:rPr>
          <w:spacing w:val="-1"/>
          <w:lang w:val="ru-RU"/>
        </w:rPr>
        <w:t>с</w:t>
      </w:r>
      <w:r w:rsidRPr="006C01EE">
        <w:rPr>
          <w:lang w:val="ru-RU"/>
        </w:rPr>
        <w:t>оотв</w:t>
      </w:r>
      <w:r w:rsidRPr="006C01EE">
        <w:rPr>
          <w:spacing w:val="-1"/>
          <w:lang w:val="ru-RU"/>
        </w:rPr>
        <w:t>е</w:t>
      </w:r>
      <w:r w:rsidRPr="006C01EE">
        <w:rPr>
          <w:lang w:val="ru-RU"/>
        </w:rPr>
        <w:t>тствии</w:t>
      </w:r>
      <w:r w:rsidR="003804FE" w:rsidRPr="006C01EE">
        <w:rPr>
          <w:lang w:val="ru-RU"/>
        </w:rPr>
        <w:t xml:space="preserve"> </w:t>
      </w:r>
      <w:r w:rsidRPr="006C01EE">
        <w:rPr>
          <w:lang w:val="ru-RU"/>
        </w:rPr>
        <w:t>с</w:t>
      </w:r>
      <w:r w:rsidR="003804FE" w:rsidRPr="006C01EE">
        <w:rPr>
          <w:lang w:val="ru-RU"/>
        </w:rPr>
        <w:t xml:space="preserve"> </w:t>
      </w:r>
      <w:r w:rsidRPr="006C01EE">
        <w:rPr>
          <w:lang w:val="ru-RU"/>
        </w:rPr>
        <w:t>тре</w:t>
      </w:r>
      <w:r w:rsidRPr="006C01EE">
        <w:rPr>
          <w:spacing w:val="2"/>
          <w:lang w:val="ru-RU"/>
        </w:rPr>
        <w:t>б</w:t>
      </w:r>
      <w:r w:rsidRPr="006C01EE">
        <w:rPr>
          <w:lang w:val="ru-RU"/>
        </w:rPr>
        <w:t>ов</w:t>
      </w:r>
      <w:r w:rsidRPr="006C01EE">
        <w:rPr>
          <w:spacing w:val="-2"/>
          <w:lang w:val="ru-RU"/>
        </w:rPr>
        <w:t>а</w:t>
      </w:r>
      <w:r w:rsidRPr="006C01EE">
        <w:rPr>
          <w:lang w:val="ru-RU"/>
        </w:rPr>
        <w:t>ния</w:t>
      </w:r>
      <w:r w:rsidRPr="006C01EE">
        <w:rPr>
          <w:spacing w:val="-1"/>
          <w:lang w:val="ru-RU"/>
        </w:rPr>
        <w:t>м</w:t>
      </w:r>
      <w:r w:rsidRPr="006C01EE">
        <w:rPr>
          <w:lang w:val="ru-RU"/>
        </w:rPr>
        <w:t>и</w:t>
      </w:r>
      <w:r w:rsidR="003804FE" w:rsidRPr="006C01EE">
        <w:rPr>
          <w:lang w:val="ru-RU"/>
        </w:rPr>
        <w:t xml:space="preserve"> </w:t>
      </w:r>
      <w:r w:rsidRPr="006C01EE">
        <w:rPr>
          <w:lang w:val="ru-RU"/>
        </w:rPr>
        <w:t>СП</w:t>
      </w:r>
      <w:r w:rsidR="003804FE" w:rsidRPr="006C01EE">
        <w:rPr>
          <w:lang w:val="ru-RU"/>
        </w:rPr>
        <w:t xml:space="preserve"> </w:t>
      </w:r>
      <w:r w:rsidRPr="006C01EE">
        <w:rPr>
          <w:lang w:val="ru-RU"/>
        </w:rPr>
        <w:t>42.133</w:t>
      </w:r>
      <w:r w:rsidRPr="006C01EE">
        <w:rPr>
          <w:spacing w:val="-3"/>
          <w:lang w:val="ru-RU"/>
        </w:rPr>
        <w:t>3</w:t>
      </w:r>
      <w:r w:rsidRPr="006C01EE">
        <w:rPr>
          <w:lang w:val="ru-RU"/>
        </w:rPr>
        <w:t xml:space="preserve">0.2016 </w:t>
      </w:r>
      <w:r w:rsidRPr="006C01EE">
        <w:rPr>
          <w:spacing w:val="-5"/>
          <w:lang w:val="ru-RU"/>
        </w:rPr>
        <w:t>«</w:t>
      </w:r>
      <w:r w:rsidRPr="006C01EE">
        <w:rPr>
          <w:spacing w:val="2"/>
          <w:lang w:val="ru-RU"/>
        </w:rPr>
        <w:t>С</w:t>
      </w:r>
      <w:r w:rsidRPr="006C01EE">
        <w:rPr>
          <w:lang w:val="ru-RU"/>
        </w:rPr>
        <w:t>НиП</w:t>
      </w:r>
      <w:r w:rsidRPr="006C01EE">
        <w:rPr>
          <w:spacing w:val="30"/>
          <w:lang w:val="ru-RU"/>
        </w:rPr>
        <w:t xml:space="preserve"> </w:t>
      </w:r>
      <w:r w:rsidRPr="006C01EE">
        <w:rPr>
          <w:lang w:val="ru-RU"/>
        </w:rPr>
        <w:t>2.07.0</w:t>
      </w:r>
      <w:r w:rsidRPr="006C01EE">
        <w:rPr>
          <w:spacing w:val="1"/>
          <w:lang w:val="ru-RU"/>
        </w:rPr>
        <w:t>1</w:t>
      </w:r>
      <w:r w:rsidRPr="006C01EE">
        <w:rPr>
          <w:spacing w:val="-1"/>
          <w:lang w:val="ru-RU"/>
        </w:rPr>
        <w:t>-</w:t>
      </w:r>
      <w:r w:rsidRPr="006C01EE">
        <w:rPr>
          <w:lang w:val="ru-RU"/>
        </w:rPr>
        <w:t>89*</w:t>
      </w:r>
      <w:r w:rsidRPr="006C01EE">
        <w:rPr>
          <w:spacing w:val="35"/>
          <w:lang w:val="ru-RU"/>
        </w:rPr>
        <w:t xml:space="preserve"> </w:t>
      </w:r>
      <w:r w:rsidRPr="006C01EE">
        <w:rPr>
          <w:lang w:val="ru-RU"/>
        </w:rPr>
        <w:t>Градо</w:t>
      </w:r>
      <w:r w:rsidRPr="006C01EE">
        <w:rPr>
          <w:spacing w:val="-2"/>
          <w:lang w:val="ru-RU"/>
        </w:rPr>
        <w:t>с</w:t>
      </w:r>
      <w:r w:rsidRPr="006C01EE">
        <w:rPr>
          <w:lang w:val="ru-RU"/>
        </w:rPr>
        <w:t>тро</w:t>
      </w:r>
      <w:r w:rsidRPr="006C01EE">
        <w:rPr>
          <w:spacing w:val="1"/>
          <w:lang w:val="ru-RU"/>
        </w:rPr>
        <w:t>и</w:t>
      </w:r>
      <w:r w:rsidRPr="006C01EE">
        <w:rPr>
          <w:lang w:val="ru-RU"/>
        </w:rPr>
        <w:t>тель</w:t>
      </w:r>
      <w:r w:rsidRPr="006C01EE">
        <w:rPr>
          <w:spacing w:val="-1"/>
          <w:lang w:val="ru-RU"/>
        </w:rPr>
        <w:t>с</w:t>
      </w:r>
      <w:r w:rsidRPr="006C01EE">
        <w:rPr>
          <w:lang w:val="ru-RU"/>
        </w:rPr>
        <w:t>тво.</w:t>
      </w:r>
      <w:r w:rsidRPr="006C01EE">
        <w:rPr>
          <w:spacing w:val="31"/>
          <w:lang w:val="ru-RU"/>
        </w:rPr>
        <w:t xml:space="preserve"> </w:t>
      </w:r>
      <w:r w:rsidRPr="006C01EE">
        <w:rPr>
          <w:lang w:val="ru-RU"/>
        </w:rPr>
        <w:t>Пл</w:t>
      </w:r>
      <w:r w:rsidRPr="006C01EE">
        <w:rPr>
          <w:spacing w:val="-2"/>
          <w:lang w:val="ru-RU"/>
        </w:rPr>
        <w:t>а</w:t>
      </w:r>
      <w:r w:rsidRPr="006C01EE">
        <w:rPr>
          <w:lang w:val="ru-RU"/>
        </w:rPr>
        <w:t>нировка</w:t>
      </w:r>
      <w:r w:rsidRPr="006C01EE">
        <w:rPr>
          <w:spacing w:val="30"/>
          <w:lang w:val="ru-RU"/>
        </w:rPr>
        <w:t xml:space="preserve"> </w:t>
      </w:r>
      <w:r w:rsidRPr="006C01EE">
        <w:rPr>
          <w:lang w:val="ru-RU"/>
        </w:rPr>
        <w:t>и</w:t>
      </w:r>
      <w:r w:rsidRPr="006C01EE">
        <w:rPr>
          <w:spacing w:val="31"/>
          <w:lang w:val="ru-RU"/>
        </w:rPr>
        <w:t xml:space="preserve"> </w:t>
      </w:r>
      <w:r w:rsidRPr="006C01EE">
        <w:rPr>
          <w:lang w:val="ru-RU"/>
        </w:rPr>
        <w:t>з</w:t>
      </w:r>
      <w:r w:rsidRPr="006C01EE">
        <w:rPr>
          <w:spacing w:val="-1"/>
          <w:lang w:val="ru-RU"/>
        </w:rPr>
        <w:t>ас</w:t>
      </w:r>
      <w:r w:rsidRPr="006C01EE">
        <w:rPr>
          <w:lang w:val="ru-RU"/>
        </w:rPr>
        <w:t>тро</w:t>
      </w:r>
      <w:r w:rsidRPr="006C01EE">
        <w:rPr>
          <w:spacing w:val="1"/>
          <w:lang w:val="ru-RU"/>
        </w:rPr>
        <w:t>й</w:t>
      </w:r>
      <w:r w:rsidRPr="006C01EE">
        <w:rPr>
          <w:lang w:val="ru-RU"/>
        </w:rPr>
        <w:t>ка</w:t>
      </w:r>
      <w:r w:rsidRPr="006C01EE">
        <w:rPr>
          <w:spacing w:val="30"/>
          <w:lang w:val="ru-RU"/>
        </w:rPr>
        <w:t xml:space="preserve"> </w:t>
      </w:r>
      <w:r w:rsidRPr="006C01EE">
        <w:rPr>
          <w:lang w:val="ru-RU"/>
        </w:rPr>
        <w:t>городск</w:t>
      </w:r>
      <w:r w:rsidRPr="006C01EE">
        <w:rPr>
          <w:spacing w:val="-1"/>
          <w:lang w:val="ru-RU"/>
        </w:rPr>
        <w:t>и</w:t>
      </w:r>
      <w:r w:rsidRPr="006C01EE">
        <w:rPr>
          <w:lang w:val="ru-RU"/>
        </w:rPr>
        <w:t>х</w:t>
      </w:r>
      <w:r w:rsidRPr="006C01EE">
        <w:rPr>
          <w:spacing w:val="33"/>
          <w:lang w:val="ru-RU"/>
        </w:rPr>
        <w:t xml:space="preserve"> </w:t>
      </w:r>
      <w:r w:rsidRPr="006C01EE">
        <w:rPr>
          <w:lang w:val="ru-RU"/>
        </w:rPr>
        <w:t>и</w:t>
      </w:r>
      <w:r w:rsidRPr="006C01EE">
        <w:rPr>
          <w:spacing w:val="31"/>
          <w:lang w:val="ru-RU"/>
        </w:rPr>
        <w:t xml:space="preserve"> </w:t>
      </w:r>
      <w:r w:rsidRPr="006C01EE">
        <w:rPr>
          <w:spacing w:val="-1"/>
          <w:lang w:val="ru-RU"/>
        </w:rPr>
        <w:t>се</w:t>
      </w:r>
      <w:r w:rsidRPr="006C01EE">
        <w:rPr>
          <w:lang w:val="ru-RU"/>
        </w:rPr>
        <w:t>ль</w:t>
      </w:r>
      <w:r w:rsidRPr="006C01EE">
        <w:rPr>
          <w:spacing w:val="-1"/>
          <w:lang w:val="ru-RU"/>
        </w:rPr>
        <w:t>с</w:t>
      </w:r>
      <w:r w:rsidRPr="006C01EE">
        <w:rPr>
          <w:lang w:val="ru-RU"/>
        </w:rPr>
        <w:t>к</w:t>
      </w:r>
      <w:r w:rsidRPr="006C01EE">
        <w:rPr>
          <w:spacing w:val="-2"/>
          <w:lang w:val="ru-RU"/>
        </w:rPr>
        <w:t>и</w:t>
      </w:r>
      <w:r w:rsidRPr="006C01EE">
        <w:rPr>
          <w:lang w:val="ru-RU"/>
        </w:rPr>
        <w:t>х по</w:t>
      </w:r>
      <w:r w:rsidRPr="006C01EE">
        <w:rPr>
          <w:spacing w:val="-1"/>
          <w:lang w:val="ru-RU"/>
        </w:rPr>
        <w:t>се</w:t>
      </w:r>
      <w:r w:rsidRPr="006C01EE">
        <w:rPr>
          <w:lang w:val="ru-RU"/>
        </w:rPr>
        <w:t>л</w:t>
      </w:r>
      <w:r w:rsidRPr="006C01EE">
        <w:rPr>
          <w:spacing w:val="-1"/>
          <w:lang w:val="ru-RU"/>
        </w:rPr>
        <w:t>е</w:t>
      </w:r>
      <w:r w:rsidRPr="006C01EE">
        <w:rPr>
          <w:lang w:val="ru-RU"/>
        </w:rPr>
        <w:t>ни</w:t>
      </w:r>
      <w:r w:rsidRPr="006C01EE">
        <w:rPr>
          <w:spacing w:val="3"/>
          <w:lang w:val="ru-RU"/>
        </w:rPr>
        <w:t>й</w:t>
      </w:r>
      <w:r w:rsidRPr="006C01EE">
        <w:rPr>
          <w:lang w:val="ru-RU"/>
        </w:rPr>
        <w:t>»</w:t>
      </w:r>
      <w:r w:rsidRPr="006C01EE">
        <w:rPr>
          <w:spacing w:val="25"/>
          <w:lang w:val="ru-RU"/>
        </w:rPr>
        <w:t xml:space="preserve"> </w:t>
      </w:r>
      <w:r w:rsidRPr="006C01EE">
        <w:rPr>
          <w:lang w:val="ru-RU"/>
        </w:rPr>
        <w:t>и</w:t>
      </w:r>
      <w:r w:rsidRPr="006C01EE">
        <w:rPr>
          <w:spacing w:val="31"/>
          <w:lang w:val="ru-RU"/>
        </w:rPr>
        <w:t xml:space="preserve"> </w:t>
      </w:r>
      <w:r w:rsidRPr="006C01EE">
        <w:rPr>
          <w:lang w:val="ru-RU"/>
        </w:rPr>
        <w:t>р</w:t>
      </w:r>
      <w:r w:rsidRPr="006C01EE">
        <w:rPr>
          <w:spacing w:val="-1"/>
          <w:lang w:val="ru-RU"/>
        </w:rPr>
        <w:t>е</w:t>
      </w:r>
      <w:r w:rsidRPr="006C01EE">
        <w:rPr>
          <w:lang w:val="ru-RU"/>
        </w:rPr>
        <w:t>гио</w:t>
      </w:r>
      <w:r w:rsidRPr="006C01EE">
        <w:rPr>
          <w:spacing w:val="-2"/>
          <w:lang w:val="ru-RU"/>
        </w:rPr>
        <w:t>н</w:t>
      </w:r>
      <w:r w:rsidRPr="006C01EE">
        <w:rPr>
          <w:spacing w:val="-1"/>
          <w:lang w:val="ru-RU"/>
        </w:rPr>
        <w:t>а</w:t>
      </w:r>
      <w:r w:rsidRPr="006C01EE">
        <w:rPr>
          <w:lang w:val="ru-RU"/>
        </w:rPr>
        <w:t>льных</w:t>
      </w:r>
      <w:r w:rsidRPr="006C01EE">
        <w:rPr>
          <w:spacing w:val="30"/>
          <w:lang w:val="ru-RU"/>
        </w:rPr>
        <w:t xml:space="preserve"> </w:t>
      </w:r>
      <w:r w:rsidRPr="006C01EE">
        <w:rPr>
          <w:lang w:val="ru-RU"/>
        </w:rPr>
        <w:t>нор</w:t>
      </w:r>
      <w:r w:rsidRPr="006C01EE">
        <w:rPr>
          <w:spacing w:val="-1"/>
          <w:lang w:val="ru-RU"/>
        </w:rPr>
        <w:t>ма</w:t>
      </w:r>
      <w:r w:rsidRPr="006C01EE">
        <w:rPr>
          <w:lang w:val="ru-RU"/>
        </w:rPr>
        <w:t>т</w:t>
      </w:r>
      <w:r w:rsidRPr="006C01EE">
        <w:rPr>
          <w:spacing w:val="1"/>
          <w:lang w:val="ru-RU"/>
        </w:rPr>
        <w:t>и</w:t>
      </w:r>
      <w:r w:rsidRPr="006C01EE">
        <w:rPr>
          <w:lang w:val="ru-RU"/>
        </w:rPr>
        <w:t>вов</w:t>
      </w:r>
      <w:r w:rsidRPr="006C01EE">
        <w:rPr>
          <w:spacing w:val="27"/>
          <w:lang w:val="ru-RU"/>
        </w:rPr>
        <w:t xml:space="preserve"> </w:t>
      </w:r>
      <w:r w:rsidRPr="006C01EE">
        <w:rPr>
          <w:lang w:val="ru-RU"/>
        </w:rPr>
        <w:t>гр</w:t>
      </w:r>
      <w:r w:rsidRPr="006C01EE">
        <w:rPr>
          <w:spacing w:val="-1"/>
          <w:lang w:val="ru-RU"/>
        </w:rPr>
        <w:t>а</w:t>
      </w:r>
      <w:r w:rsidRPr="006C01EE">
        <w:rPr>
          <w:lang w:val="ru-RU"/>
        </w:rPr>
        <w:t>до</w:t>
      </w:r>
      <w:r w:rsidRPr="006C01EE">
        <w:rPr>
          <w:spacing w:val="-1"/>
          <w:lang w:val="ru-RU"/>
        </w:rPr>
        <w:t>с</w:t>
      </w:r>
      <w:r w:rsidRPr="006C01EE">
        <w:rPr>
          <w:lang w:val="ru-RU"/>
        </w:rPr>
        <w:t>тро</w:t>
      </w:r>
      <w:r w:rsidRPr="006C01EE">
        <w:rPr>
          <w:spacing w:val="1"/>
          <w:lang w:val="ru-RU"/>
        </w:rPr>
        <w:t>и</w:t>
      </w:r>
      <w:r w:rsidRPr="006C01EE">
        <w:rPr>
          <w:lang w:val="ru-RU"/>
        </w:rPr>
        <w:t>тельного</w:t>
      </w:r>
      <w:r w:rsidRPr="006C01EE">
        <w:rPr>
          <w:spacing w:val="28"/>
          <w:lang w:val="ru-RU"/>
        </w:rPr>
        <w:t xml:space="preserve"> </w:t>
      </w:r>
      <w:r w:rsidRPr="006C01EE">
        <w:rPr>
          <w:spacing w:val="-2"/>
          <w:lang w:val="ru-RU"/>
        </w:rPr>
        <w:t>п</w:t>
      </w:r>
      <w:r w:rsidRPr="006C01EE">
        <w:rPr>
          <w:lang w:val="ru-RU"/>
        </w:rPr>
        <w:t>ро</w:t>
      </w:r>
      <w:r w:rsidRPr="006C01EE">
        <w:rPr>
          <w:spacing w:val="-1"/>
          <w:lang w:val="ru-RU"/>
        </w:rPr>
        <w:t>е</w:t>
      </w:r>
      <w:r w:rsidRPr="006C01EE">
        <w:rPr>
          <w:lang w:val="ru-RU"/>
        </w:rPr>
        <w:t>кт</w:t>
      </w:r>
      <w:r w:rsidRPr="006C01EE">
        <w:rPr>
          <w:spacing w:val="1"/>
          <w:lang w:val="ru-RU"/>
        </w:rPr>
        <w:t>и</w:t>
      </w:r>
      <w:r w:rsidRPr="006C01EE">
        <w:rPr>
          <w:lang w:val="ru-RU"/>
        </w:rPr>
        <w:t>ров</w:t>
      </w:r>
      <w:r w:rsidRPr="006C01EE">
        <w:rPr>
          <w:spacing w:val="-2"/>
          <w:lang w:val="ru-RU"/>
        </w:rPr>
        <w:t>а</w:t>
      </w:r>
      <w:r w:rsidRPr="006C01EE">
        <w:rPr>
          <w:lang w:val="ru-RU"/>
        </w:rPr>
        <w:t>ния</w:t>
      </w:r>
      <w:r w:rsidRPr="006C01EE">
        <w:rPr>
          <w:spacing w:val="28"/>
          <w:lang w:val="ru-RU"/>
        </w:rPr>
        <w:t xml:space="preserve"> </w:t>
      </w:r>
      <w:r w:rsidRPr="006C01EE">
        <w:rPr>
          <w:lang w:val="ru-RU"/>
        </w:rPr>
        <w:t>Мо</w:t>
      </w:r>
      <w:r w:rsidRPr="006C01EE">
        <w:rPr>
          <w:spacing w:val="-1"/>
          <w:lang w:val="ru-RU"/>
        </w:rPr>
        <w:t>с</w:t>
      </w:r>
      <w:r w:rsidRPr="006C01EE">
        <w:rPr>
          <w:lang w:val="ru-RU"/>
        </w:rPr>
        <w:t>к</w:t>
      </w:r>
      <w:r w:rsidRPr="006C01EE">
        <w:rPr>
          <w:spacing w:val="-3"/>
          <w:lang w:val="ru-RU"/>
        </w:rPr>
        <w:t>о</w:t>
      </w:r>
      <w:r w:rsidRPr="006C01EE">
        <w:rPr>
          <w:lang w:val="ru-RU"/>
        </w:rPr>
        <w:t>в</w:t>
      </w:r>
      <w:r w:rsidRPr="006C01EE">
        <w:rPr>
          <w:spacing w:val="-2"/>
          <w:lang w:val="ru-RU"/>
        </w:rPr>
        <w:t>с</w:t>
      </w:r>
      <w:r w:rsidRPr="006C01EE">
        <w:rPr>
          <w:lang w:val="ru-RU"/>
        </w:rPr>
        <w:t>кой обла</w:t>
      </w:r>
      <w:r w:rsidRPr="006C01EE">
        <w:rPr>
          <w:spacing w:val="-2"/>
          <w:lang w:val="ru-RU"/>
        </w:rPr>
        <w:t>с</w:t>
      </w:r>
      <w:r w:rsidRPr="006C01EE">
        <w:rPr>
          <w:lang w:val="ru-RU"/>
        </w:rPr>
        <w:t>т</w:t>
      </w:r>
      <w:r w:rsidRPr="006C01EE">
        <w:rPr>
          <w:spacing w:val="1"/>
          <w:lang w:val="ru-RU"/>
        </w:rPr>
        <w:t>и</w:t>
      </w:r>
      <w:r w:rsidRPr="006C01EE">
        <w:rPr>
          <w:lang w:val="ru-RU"/>
        </w:rPr>
        <w:t>.</w:t>
      </w:r>
    </w:p>
    <w:p w:rsidR="00005657" w:rsidRPr="006C01EE" w:rsidRDefault="00005657" w:rsidP="007529E9">
      <w:pPr>
        <w:pStyle w:val="11"/>
        <w:numPr>
          <w:ilvl w:val="1"/>
          <w:numId w:val="39"/>
        </w:numPr>
        <w:tabs>
          <w:tab w:val="left" w:pos="993"/>
          <w:tab w:val="left" w:pos="1134"/>
        </w:tabs>
        <w:ind w:left="0" w:firstLine="709"/>
        <w:jc w:val="both"/>
      </w:pPr>
      <w:bookmarkStart w:id="328" w:name="bookmark411"/>
      <w:bookmarkEnd w:id="328"/>
      <w:r w:rsidRPr="006C01EE">
        <w:rPr>
          <w:color w:val="000000"/>
          <w:sz w:val="24"/>
          <w:szCs w:val="24"/>
        </w:rPr>
        <w:t>Комплексное развитие территории осуществляется с учетом</w:t>
      </w:r>
      <w:r w:rsidR="006D6C2A" w:rsidRPr="006C01EE">
        <w:rPr>
          <w:color w:val="000000"/>
          <w:sz w:val="24"/>
          <w:szCs w:val="24"/>
        </w:rPr>
        <w:t xml:space="preserve"> </w:t>
      </w:r>
      <w:r w:rsidRPr="006C01EE">
        <w:rPr>
          <w:color w:val="000000"/>
          <w:sz w:val="24"/>
          <w:szCs w:val="24"/>
        </w:rPr>
        <w:t xml:space="preserve">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w:t>
      </w:r>
      <w:r w:rsidR="00E723CC" w:rsidRPr="006C01EE">
        <w:rPr>
          <w:sz w:val="24"/>
        </w:rPr>
        <w:t>от 25.12.2019 № 1037/45</w:t>
      </w:r>
      <w:r w:rsidRPr="006C01EE">
        <w:rPr>
          <w:color w:val="000000"/>
          <w:sz w:val="24"/>
          <w:szCs w:val="24"/>
        </w:rPr>
        <w:t xml:space="preserve"> «Об утверждении Схемы</w:t>
      </w:r>
      <w:r w:rsidR="006D6C2A" w:rsidRPr="006C01EE">
        <w:rPr>
          <w:color w:val="000000"/>
          <w:sz w:val="24"/>
          <w:szCs w:val="24"/>
        </w:rPr>
        <w:t xml:space="preserve"> </w:t>
      </w:r>
      <w:r w:rsidRPr="006C01EE">
        <w:rPr>
          <w:color w:val="000000"/>
          <w:sz w:val="24"/>
          <w:szCs w:val="24"/>
        </w:rPr>
        <w:t>территориального планирования транспортного обслуживания Московской области» в части планируемого строительства (реконструкции) линейных объектов регионального значения.</w:t>
      </w:r>
    </w:p>
    <w:p w:rsidR="00CA77AD" w:rsidRPr="006C01EE" w:rsidRDefault="00CA77AD" w:rsidP="00CA77AD">
      <w:pPr>
        <w:pStyle w:val="11"/>
        <w:tabs>
          <w:tab w:val="left" w:pos="993"/>
        </w:tabs>
        <w:ind w:firstLine="567"/>
        <w:jc w:val="both"/>
        <w:rPr>
          <w:color w:val="000000"/>
          <w:sz w:val="24"/>
          <w:szCs w:val="24"/>
        </w:rPr>
      </w:pPr>
    </w:p>
    <w:p w:rsidR="00CA77AD" w:rsidRPr="006C01EE" w:rsidRDefault="00CA77AD" w:rsidP="00580ECB">
      <w:pPr>
        <w:pStyle w:val="ConsPlusTitle"/>
        <w:jc w:val="center"/>
        <w:outlineLvl w:val="1"/>
        <w:rPr>
          <w:rFonts w:ascii="Times New Roman" w:hAnsi="Times New Roman" w:cs="Times New Roman"/>
          <w:sz w:val="24"/>
          <w:szCs w:val="24"/>
        </w:rPr>
      </w:pPr>
      <w:bookmarkStart w:id="329" w:name="_Toc62669071"/>
      <w:bookmarkStart w:id="330" w:name="_Toc143271045"/>
      <w:r w:rsidRPr="006C01EE">
        <w:rPr>
          <w:rFonts w:ascii="Times New Roman" w:hAnsi="Times New Roman" w:cs="Times New Roman"/>
          <w:sz w:val="24"/>
          <w:szCs w:val="24"/>
        </w:rPr>
        <w:t>Статья 20. Виды комплексного развития территории</w:t>
      </w:r>
      <w:bookmarkEnd w:id="329"/>
      <w:bookmarkEnd w:id="330"/>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Виды комплексного развития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6C01EE">
          <w:rPr>
            <w:rFonts w:ascii="Times New Roman" w:hAnsi="Times New Roman" w:cs="Times New Roman"/>
            <w:sz w:val="24"/>
            <w:szCs w:val="24"/>
          </w:rPr>
          <w:t>части 2</w:t>
        </w:r>
      </w:hyperlink>
      <w:r w:rsidRPr="006C01EE">
        <w:rPr>
          <w:rFonts w:ascii="Times New Roman" w:hAnsi="Times New Roman" w:cs="Times New Roman"/>
          <w:sz w:val="24"/>
          <w:szCs w:val="24"/>
        </w:rPr>
        <w:t xml:space="preserve"> настоящей статьи (далее - комплексное развитие территории жилой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(далее - комплексное развитие территории нежилой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4) комплексное развитие территории, осуществляемое по инициативе </w:t>
      </w:r>
      <w:r w:rsidRPr="006C01EE">
        <w:rPr>
          <w:rFonts w:ascii="Times New Roman" w:hAnsi="Times New Roman" w:cs="Times New Roman"/>
          <w:sz w:val="24"/>
          <w:szCs w:val="24"/>
        </w:rPr>
        <w:lastRenderedPageBreak/>
        <w:t>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1" w:name="P4446"/>
      <w:bookmarkEnd w:id="331"/>
      <w:r w:rsidRPr="006C01EE">
        <w:rPr>
          <w:rFonts w:ascii="Times New Roman" w:hAnsi="Times New Roman" w:cs="Times New Roman"/>
          <w:sz w:val="24"/>
          <w:szCs w:val="24"/>
        </w:rPr>
        <w:t>2. Комплексное развитие территории жилой застройки осуществляется в отношении застроенной территории, в границах которой расположены:</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многоквартирные дома, признанные аварийными и подлежащими сносу или реконструкции;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2" w:name="P4448"/>
      <w:bookmarkEnd w:id="332"/>
      <w:r w:rsidRPr="006C01EE">
        <w:rPr>
          <w:rFonts w:ascii="Times New Roman" w:hAnsi="Times New Roman" w:cs="Times New Roman"/>
          <w:sz w:val="24"/>
          <w:szCs w:val="24"/>
        </w:rPr>
        <w:t xml:space="preserve">2) многоквартирные </w:t>
      </w:r>
      <w:r w:rsidR="008A5144" w:rsidRPr="006C01EE">
        <w:rPr>
          <w:rFonts w:ascii="Times New Roman" w:hAnsi="Times New Roman" w:cs="Times New Roman"/>
          <w:sz w:val="24"/>
          <w:szCs w:val="24"/>
        </w:rPr>
        <w:t>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а) физический износ основных конструктивных элементов многоквартирного дома (крыша, стены, фундамент) превышает определенное </w:t>
      </w:r>
      <w:r w:rsidR="00736DD6" w:rsidRPr="00736DD6">
        <w:rPr>
          <w:rFonts w:ascii="Times New Roman" w:hAnsi="Times New Roman" w:cs="Times New Roman"/>
          <w:sz w:val="24"/>
          <w:szCs w:val="24"/>
        </w:rPr>
        <w:t>Московской областью</w:t>
      </w:r>
      <w:r w:rsidRPr="006C01EE">
        <w:rPr>
          <w:rFonts w:ascii="Times New Roman" w:hAnsi="Times New Roman" w:cs="Times New Roman"/>
          <w:sz w:val="24"/>
          <w:szCs w:val="24"/>
        </w:rPr>
        <w:t xml:space="preserve"> значение;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б) совокупная </w:t>
      </w:r>
      <w:r w:rsidR="008A5144" w:rsidRPr="006C01EE">
        <w:rPr>
          <w:rFonts w:ascii="Times New Roman" w:hAnsi="Times New Roman" w:cs="Times New Roman"/>
          <w:sz w:val="24"/>
          <w:szCs w:val="24"/>
        </w:rPr>
        <w:t>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в) многоквартирные дома построены в период индустриального домостроения, определенный </w:t>
      </w:r>
      <w:r w:rsidR="00736DD6" w:rsidRPr="00736DD6">
        <w:rPr>
          <w:rFonts w:ascii="Times New Roman" w:hAnsi="Times New Roman" w:cs="Times New Roman"/>
          <w:sz w:val="24"/>
          <w:szCs w:val="24"/>
        </w:rPr>
        <w:t>Московской областью</w:t>
      </w:r>
      <w:r w:rsidRPr="006C01EE">
        <w:rPr>
          <w:rFonts w:ascii="Times New Roman" w:hAnsi="Times New Roman" w:cs="Times New Roman"/>
          <w:sz w:val="24"/>
          <w:szCs w:val="24"/>
        </w:rPr>
        <w:t>, по типовым проектам, разработанным с использованием типовых изделий стен и (или) перекрытий;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д) в многоквартирных домах отсутствуют централизованные системы инженерно-технического обеспечения, определенные </w:t>
      </w:r>
      <w:r w:rsidR="00736DD6" w:rsidRPr="00736DD6">
        <w:rPr>
          <w:rFonts w:ascii="Times New Roman" w:hAnsi="Times New Roman" w:cs="Times New Roman"/>
          <w:sz w:val="24"/>
          <w:szCs w:val="24"/>
        </w:rPr>
        <w:t>Московской областью</w:t>
      </w:r>
      <w:r w:rsidRPr="006C01EE">
        <w:rPr>
          <w:rFonts w:ascii="Times New Roman" w:hAnsi="Times New Roman" w:cs="Times New Roman"/>
          <w:sz w:val="24"/>
          <w:szCs w:val="24"/>
        </w:rPr>
        <w:t>.</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В </w:t>
      </w:r>
      <w:r w:rsidR="008A5144" w:rsidRPr="006C01EE">
        <w:rPr>
          <w:rFonts w:ascii="Times New Roman" w:hAnsi="Times New Roman" w:cs="Times New Roman"/>
          <w:sz w:val="24"/>
          <w:szCs w:val="24"/>
        </w:rPr>
        <w:t>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3" w:name="P4455"/>
      <w:bookmarkEnd w:id="333"/>
      <w:r w:rsidRPr="006C01EE">
        <w:rPr>
          <w:rFonts w:ascii="Times New Roman" w:hAnsi="Times New Roman" w:cs="Times New Roman"/>
          <w:sz w:val="24"/>
          <w:szCs w:val="24"/>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на </w:t>
      </w:r>
      <w:r w:rsidR="008A5144" w:rsidRPr="006C01EE">
        <w:rPr>
          <w:rFonts w:ascii="Times New Roman" w:hAnsi="Times New Roman" w:cs="Times New Roman"/>
          <w:sz w:val="24"/>
          <w:szCs w:val="24"/>
        </w:rPr>
        <w:t>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виды </w:t>
      </w:r>
      <w:r w:rsidR="00736DD6" w:rsidRPr="006C01EE">
        <w:rPr>
          <w:rFonts w:ascii="Times New Roman" w:hAnsi="Times New Roman" w:cs="Times New Roman"/>
          <w:sz w:val="24"/>
          <w:szCs w:val="24"/>
        </w:rPr>
        <w:t>разрешенного использования,</w:t>
      </w:r>
      <w:r w:rsidRPr="006C01EE">
        <w:rPr>
          <w:rFonts w:ascii="Times New Roman" w:hAnsi="Times New Roman" w:cs="Times New Roman"/>
          <w:sz w:val="24"/>
          <w:szCs w:val="24"/>
        </w:rPr>
        <w:t xml:space="preserve">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lastRenderedPageBreak/>
        <w:t xml:space="preserve">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6C01EE">
          <w:rPr>
            <w:rFonts w:ascii="Times New Roman" w:hAnsi="Times New Roman" w:cs="Times New Roman"/>
            <w:sz w:val="24"/>
            <w:szCs w:val="24"/>
          </w:rPr>
          <w:t>частью 4</w:t>
        </w:r>
      </w:hyperlink>
      <w:r w:rsidRPr="006C01EE">
        <w:rPr>
          <w:rFonts w:ascii="Times New Roman" w:hAnsi="Times New Roman" w:cs="Times New Roman"/>
          <w:sz w:val="24"/>
          <w:szCs w:val="24"/>
        </w:rPr>
        <w:t xml:space="preserve">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00736DD6" w:rsidRPr="00736DD6">
        <w:rPr>
          <w:rFonts w:ascii="Times New Roman" w:hAnsi="Times New Roman" w:cs="Times New Roman"/>
          <w:sz w:val="24"/>
          <w:szCs w:val="24"/>
        </w:rPr>
        <w:t>Градостроительным Кодексом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земельные участки с расположенными на них многоквартирными домами, не предусмотренными </w:t>
      </w:r>
      <w:hyperlink w:anchor="P4448" w:history="1">
        <w:r w:rsidRPr="006C01EE">
          <w:rPr>
            <w:rFonts w:ascii="Times New Roman" w:hAnsi="Times New Roman" w:cs="Times New Roman"/>
            <w:sz w:val="24"/>
            <w:szCs w:val="24"/>
          </w:rPr>
          <w:t>пунктом 2 части 2</w:t>
        </w:r>
      </w:hyperlink>
      <w:r w:rsidRPr="006C01EE">
        <w:rPr>
          <w:rFonts w:ascii="Times New Roman" w:hAnsi="Times New Roman" w:cs="Times New Roman"/>
          <w:sz w:val="24"/>
          <w:szCs w:val="24"/>
        </w:rPr>
        <w:t xml:space="preserve"> настоящей статьи, а также жилые помещения в таких многоквартирных домах;</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4) иные </w:t>
      </w:r>
      <w:r w:rsidR="008A5144" w:rsidRPr="006C01EE">
        <w:rPr>
          <w:rFonts w:ascii="Times New Roman" w:hAnsi="Times New Roman" w:cs="Times New Roman"/>
          <w:sz w:val="24"/>
          <w:szCs w:val="24"/>
        </w:rPr>
        <w:t>объекты недвижимого имущества, определенные Правительством Российской Федерации, нормативным правовым актом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9. Правительством </w:t>
      </w:r>
      <w:r w:rsidR="008A5144" w:rsidRPr="006C01EE">
        <w:rPr>
          <w:rFonts w:ascii="Times New Roman" w:hAnsi="Times New Roman" w:cs="Times New Roman"/>
          <w:sz w:val="24"/>
          <w:szCs w:val="24"/>
        </w:rPr>
        <w:t>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10. Включение </w:t>
      </w:r>
      <w:r w:rsidR="008A5144" w:rsidRPr="006C01EE">
        <w:rPr>
          <w:rFonts w:ascii="Times New Roman" w:hAnsi="Times New Roman" w:cs="Times New Roman"/>
          <w:sz w:val="24"/>
          <w:szCs w:val="24"/>
        </w:rPr>
        <w:t xml:space="preserve">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w:t>
      </w:r>
      <w:r w:rsidR="008A5144" w:rsidRPr="006C01EE">
        <w:rPr>
          <w:rFonts w:ascii="Times New Roman" w:hAnsi="Times New Roman" w:cs="Times New Roman"/>
          <w:sz w:val="24"/>
          <w:szCs w:val="24"/>
        </w:rPr>
        <w:lastRenderedPageBreak/>
        <w:t>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11. Реализация комплексного развития территории по инициативе правообладателей осуществляется в соответствии со </w:t>
      </w:r>
      <w:hyperlink w:anchor="P4600" w:history="1">
        <w:r w:rsidRPr="006C01EE">
          <w:rPr>
            <w:rFonts w:ascii="Times New Roman" w:hAnsi="Times New Roman" w:cs="Times New Roman"/>
            <w:sz w:val="24"/>
            <w:szCs w:val="24"/>
          </w:rPr>
          <w:t>статьей 25</w:t>
        </w:r>
      </w:hyperlink>
      <w:r w:rsidRPr="006C01EE">
        <w:rPr>
          <w:rFonts w:ascii="Times New Roman" w:hAnsi="Times New Roman" w:cs="Times New Roman"/>
          <w:sz w:val="24"/>
          <w:szCs w:val="24"/>
        </w:rPr>
        <w:t xml:space="preserve"> настоящих Правил.</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580ECB">
      <w:pPr>
        <w:pStyle w:val="ConsPlusTitle"/>
        <w:jc w:val="center"/>
        <w:outlineLvl w:val="1"/>
        <w:rPr>
          <w:rFonts w:ascii="Times New Roman" w:hAnsi="Times New Roman" w:cs="Times New Roman"/>
          <w:sz w:val="24"/>
          <w:szCs w:val="24"/>
        </w:rPr>
      </w:pPr>
      <w:bookmarkStart w:id="334" w:name="_Toc62669072"/>
      <w:bookmarkStart w:id="335" w:name="_Toc143271046"/>
      <w:r w:rsidRPr="006C01EE">
        <w:rPr>
          <w:rFonts w:ascii="Times New Roman" w:hAnsi="Times New Roman" w:cs="Times New Roman"/>
          <w:sz w:val="24"/>
          <w:szCs w:val="24"/>
        </w:rPr>
        <w:t>Статья 21. Порядок принятия и реализации решения о комплексном развитии территории</w:t>
      </w:r>
      <w:bookmarkEnd w:id="334"/>
      <w:bookmarkEnd w:id="335"/>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В </w:t>
      </w:r>
      <w:r w:rsidR="008A5144" w:rsidRPr="006C01EE">
        <w:rPr>
          <w:rFonts w:ascii="Times New Roman" w:hAnsi="Times New Roman" w:cs="Times New Roman"/>
          <w:sz w:val="24"/>
          <w:szCs w:val="24"/>
        </w:rPr>
        <w:t>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Решение о комплексном развитии территории принимается: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6" w:name="P4477"/>
      <w:bookmarkEnd w:id="336"/>
      <w:r w:rsidRPr="006C01EE">
        <w:rPr>
          <w:rFonts w:ascii="Times New Roman" w:hAnsi="Times New Roman" w:cs="Times New Roman"/>
          <w:sz w:val="24"/>
          <w:szCs w:val="24"/>
        </w:rPr>
        <w:t>1) Правительством Российской Федерации в установленном им порядке в одном из следующих случаев: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б) реализация </w:t>
      </w:r>
      <w:r w:rsidR="008A5144" w:rsidRPr="006C01EE">
        <w:rPr>
          <w:rFonts w:ascii="Times New Roman" w:hAnsi="Times New Roman" w:cs="Times New Roman"/>
          <w:sz w:val="24"/>
          <w:szCs w:val="24"/>
        </w:rPr>
        <w:t>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в) реализация решения о комплексном развитии территории будет осуществляться юридическим лицом, определенным Российской Федерацией;</w:t>
      </w:r>
    </w:p>
    <w:p w:rsidR="008A5144" w:rsidRPr="006C01EE" w:rsidRDefault="00CA77AD" w:rsidP="007529E9">
      <w:pPr>
        <w:pStyle w:val="ConsPlusNormal"/>
        <w:tabs>
          <w:tab w:val="left" w:pos="1134"/>
        </w:tabs>
        <w:ind w:firstLine="709"/>
        <w:rPr>
          <w:rFonts w:ascii="Times New Roman" w:hAnsi="Times New Roman" w:cs="Times New Roman"/>
          <w:sz w:val="24"/>
          <w:szCs w:val="24"/>
        </w:rPr>
      </w:pPr>
      <w:bookmarkStart w:id="337" w:name="P4481"/>
      <w:bookmarkEnd w:id="337"/>
      <w:r w:rsidRPr="006C01EE">
        <w:rPr>
          <w:rFonts w:ascii="Times New Roman" w:hAnsi="Times New Roman" w:cs="Times New Roman"/>
          <w:sz w:val="24"/>
          <w:szCs w:val="24"/>
        </w:rPr>
        <w:t xml:space="preserve">2) </w:t>
      </w:r>
      <w:r w:rsidR="008A5144" w:rsidRPr="006C01EE">
        <w:rPr>
          <w:rFonts w:ascii="Times New Roman" w:hAnsi="Times New Roman" w:cs="Times New Roman"/>
          <w:sz w:val="24"/>
          <w:szCs w:val="24"/>
        </w:rPr>
        <w:t>Правительством Московской области в одном из следующих случаев:</w:t>
      </w:r>
    </w:p>
    <w:p w:rsidR="00CA77AD" w:rsidRPr="006C01EE" w:rsidRDefault="008A5144"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а) реализация решения о комплексном развитии территории будет осуществляться с привлечением средств бюджета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в) территория, подлежащая комплексному развитию, расположена в границах двух и более муниципальных образований;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8" w:name="P4485"/>
      <w:bookmarkEnd w:id="338"/>
      <w:r w:rsidRPr="006C01EE">
        <w:rPr>
          <w:rFonts w:ascii="Times New Roman" w:hAnsi="Times New Roman" w:cs="Times New Roman"/>
          <w:sz w:val="24"/>
          <w:szCs w:val="24"/>
        </w:rPr>
        <w:t xml:space="preserve">3) главой местной администрации в случаях, не предусмотренных </w:t>
      </w:r>
      <w:hyperlink w:anchor="P4477" w:history="1">
        <w:r w:rsidRPr="006C01EE">
          <w:rPr>
            <w:rFonts w:ascii="Times New Roman" w:hAnsi="Times New Roman" w:cs="Times New Roman"/>
            <w:sz w:val="24"/>
            <w:szCs w:val="24"/>
          </w:rPr>
          <w:t>пунктами 1</w:t>
        </w:r>
      </w:hyperlink>
      <w:r w:rsidRPr="006C01EE">
        <w:rPr>
          <w:rFonts w:ascii="Times New Roman" w:hAnsi="Times New Roman" w:cs="Times New Roman"/>
          <w:sz w:val="24"/>
          <w:szCs w:val="24"/>
        </w:rPr>
        <w:t xml:space="preserve"> и </w:t>
      </w:r>
      <w:hyperlink w:anchor="P4481" w:history="1">
        <w:r w:rsidRPr="006C01EE">
          <w:rPr>
            <w:rFonts w:ascii="Times New Roman" w:hAnsi="Times New Roman" w:cs="Times New Roman"/>
            <w:sz w:val="24"/>
            <w:szCs w:val="24"/>
          </w:rPr>
          <w:t>2</w:t>
        </w:r>
      </w:hyperlink>
      <w:r w:rsidRPr="006C01EE">
        <w:rPr>
          <w:rFonts w:ascii="Times New Roman" w:hAnsi="Times New Roman" w:cs="Times New Roman"/>
          <w:sz w:val="24"/>
          <w:szCs w:val="24"/>
        </w:rPr>
        <w:t xml:space="preserve"> настоящей части.</w:t>
      </w:r>
    </w:p>
    <w:p w:rsidR="008A5144"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Решение </w:t>
      </w:r>
      <w:r w:rsidR="008A5144" w:rsidRPr="006C01EE">
        <w:rPr>
          <w:rFonts w:ascii="Times New Roman" w:hAnsi="Times New Roman" w:cs="Times New Roman"/>
          <w:sz w:val="24"/>
          <w:szCs w:val="24"/>
        </w:rPr>
        <w:t>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8A5144" w:rsidRPr="006C01EE" w:rsidRDefault="008A5144"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w:t>
      </w:r>
      <w:r w:rsidRPr="006C01EE">
        <w:rPr>
          <w:rFonts w:ascii="Times New Roman" w:hAnsi="Times New Roman" w:cs="Times New Roman"/>
          <w:sz w:val="24"/>
          <w:szCs w:val="24"/>
        </w:rPr>
        <w:lastRenderedPageBreak/>
        <w:t>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CA77AD" w:rsidRPr="006C01EE" w:rsidRDefault="008A5144"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порядок реализации решения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порядок определения границ территории, подлежащей комплексному развитию;</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иные </w:t>
      </w:r>
      <w:r w:rsidR="008A5144" w:rsidRPr="006C01EE">
        <w:rPr>
          <w:rFonts w:ascii="Times New Roman" w:hAnsi="Times New Roman" w:cs="Times New Roman"/>
          <w:sz w:val="24"/>
          <w:szCs w:val="24"/>
        </w:rPr>
        <w:t>требования к комплексному развитию территории, устанавливаемые в соответствии с Градостроительным Кодексом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Процедура принятия и реализации решения о комплексном развитии территории жилой застройки состоит из следующих этапов: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подготовка </w:t>
      </w:r>
      <w:r w:rsidR="008A5144" w:rsidRPr="006C01EE">
        <w:rPr>
          <w:rFonts w:ascii="Times New Roman" w:hAnsi="Times New Roman" w:cs="Times New Roman"/>
          <w:sz w:val="24"/>
          <w:szCs w:val="24"/>
        </w:rPr>
        <w:t>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проведение </w:t>
      </w:r>
      <w:r w:rsidR="008A5144" w:rsidRPr="006C01EE">
        <w:rPr>
          <w:rFonts w:ascii="Times New Roman" w:hAnsi="Times New Roman" w:cs="Times New Roman"/>
          <w:sz w:val="24"/>
          <w:szCs w:val="24"/>
        </w:rPr>
        <w:t>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7) подготовка </w:t>
      </w:r>
      <w:r w:rsidR="008A5144" w:rsidRPr="006C01EE">
        <w:rPr>
          <w:rFonts w:ascii="Times New Roman" w:hAnsi="Times New Roman" w:cs="Times New Roman"/>
          <w:sz w:val="24"/>
          <w:szCs w:val="24"/>
        </w:rPr>
        <w:t>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9) выполнение мероприятий, связанных с архитектурно-строительным проектированием, со строительством, сносом объектов капитального строительства, в </w:t>
      </w:r>
      <w:r w:rsidRPr="006C01EE">
        <w:rPr>
          <w:rFonts w:ascii="Times New Roman" w:hAnsi="Times New Roman" w:cs="Times New Roman"/>
          <w:sz w:val="24"/>
          <w:szCs w:val="24"/>
        </w:rPr>
        <w:lastRenderedPageBreak/>
        <w:t>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7. Процедура принятия и реализации решения о комплексном развитии территории нежилой застройки состоит из следующих этапов: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подготовка </w:t>
      </w:r>
      <w:r w:rsidR="008A5144" w:rsidRPr="006C01EE">
        <w:rPr>
          <w:rFonts w:ascii="Times New Roman" w:hAnsi="Times New Roman" w:cs="Times New Roman"/>
          <w:sz w:val="24"/>
          <w:szCs w:val="24"/>
        </w:rPr>
        <w:t>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39" w:name="P4504"/>
      <w:bookmarkEnd w:id="339"/>
      <w:r w:rsidRPr="006C01EE">
        <w:rPr>
          <w:rFonts w:ascii="Times New Roman" w:hAnsi="Times New Roman" w:cs="Times New Roman"/>
          <w:sz w:val="24"/>
          <w:szCs w:val="24"/>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0" w:name="P4505"/>
      <w:bookmarkEnd w:id="340"/>
      <w:r w:rsidRPr="006C01EE">
        <w:rPr>
          <w:rFonts w:ascii="Times New Roman" w:hAnsi="Times New Roman" w:cs="Times New Roman"/>
          <w:sz w:val="24"/>
          <w:szCs w:val="24"/>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1" w:name="P4506"/>
      <w:bookmarkEnd w:id="341"/>
      <w:r w:rsidRPr="006C01EE">
        <w:rPr>
          <w:rFonts w:ascii="Times New Roman" w:hAnsi="Times New Roman" w:cs="Times New Roman"/>
          <w:sz w:val="24"/>
          <w:szCs w:val="24"/>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6C01EE">
          <w:rPr>
            <w:rFonts w:ascii="Times New Roman" w:hAnsi="Times New Roman" w:cs="Times New Roman"/>
            <w:sz w:val="24"/>
            <w:szCs w:val="24"/>
          </w:rPr>
          <w:t>частями 6</w:t>
        </w:r>
      </w:hyperlink>
      <w:r w:rsidRPr="006C01EE">
        <w:rPr>
          <w:rFonts w:ascii="Times New Roman" w:hAnsi="Times New Roman" w:cs="Times New Roman"/>
          <w:sz w:val="24"/>
          <w:szCs w:val="24"/>
        </w:rPr>
        <w:t xml:space="preserve"> и </w:t>
      </w:r>
      <w:hyperlink w:anchor="P4614" w:history="1">
        <w:r w:rsidRPr="006C01EE">
          <w:rPr>
            <w:rFonts w:ascii="Times New Roman" w:hAnsi="Times New Roman" w:cs="Times New Roman"/>
            <w:sz w:val="24"/>
            <w:szCs w:val="24"/>
          </w:rPr>
          <w:t>7 статьи 25</w:t>
        </w:r>
      </w:hyperlink>
      <w:r w:rsidRPr="006C01EE">
        <w:rPr>
          <w:rFonts w:ascii="Times New Roman" w:hAnsi="Times New Roman" w:cs="Times New Roman"/>
          <w:sz w:val="24"/>
          <w:szCs w:val="24"/>
        </w:rPr>
        <w:t xml:space="preserve"> настоящих Правил;</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6C01EE">
          <w:rPr>
            <w:rFonts w:ascii="Times New Roman" w:hAnsi="Times New Roman" w:cs="Times New Roman"/>
            <w:sz w:val="24"/>
            <w:szCs w:val="24"/>
          </w:rPr>
          <w:t>пунктом 4</w:t>
        </w:r>
      </w:hyperlink>
      <w:r w:rsidRPr="006C01EE">
        <w:rPr>
          <w:rFonts w:ascii="Times New Roman" w:hAnsi="Times New Roman" w:cs="Times New Roman"/>
          <w:sz w:val="24"/>
          <w:szCs w:val="24"/>
        </w:rPr>
        <w:t xml:space="preserve"> настоящей части);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7) подготовка </w:t>
      </w:r>
      <w:r w:rsidR="008A5144" w:rsidRPr="006C01EE">
        <w:rPr>
          <w:rFonts w:ascii="Times New Roman" w:hAnsi="Times New Roman" w:cs="Times New Roman"/>
          <w:sz w:val="24"/>
          <w:szCs w:val="24"/>
        </w:rPr>
        <w:t>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8. Процедура принятия и реализации решения о комплексном развитии незастроенной территории состоит из следующих этапов: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принятие решения о развитии незастроенной территории и его опубликование в </w:t>
      </w:r>
      <w:r w:rsidRPr="006C01EE">
        <w:rPr>
          <w:rFonts w:ascii="Times New Roman" w:hAnsi="Times New Roman" w:cs="Times New Roman"/>
          <w:sz w:val="24"/>
          <w:szCs w:val="24"/>
        </w:rPr>
        <w:lastRenderedPageBreak/>
        <w:t>порядке, установленном для официального опубликования правовых актов, иной официальной информации;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2" w:name="P4515"/>
      <w:bookmarkEnd w:id="342"/>
      <w:r w:rsidRPr="006C01EE">
        <w:rPr>
          <w:rFonts w:ascii="Times New Roman" w:hAnsi="Times New Roman" w:cs="Times New Roman"/>
          <w:sz w:val="24"/>
          <w:szCs w:val="24"/>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подготовка </w:t>
      </w:r>
      <w:r w:rsidR="008A5144" w:rsidRPr="006C01EE">
        <w:rPr>
          <w:rFonts w:ascii="Times New Roman" w:hAnsi="Times New Roman" w:cs="Times New Roman"/>
          <w:sz w:val="24"/>
          <w:szCs w:val="24"/>
        </w:rPr>
        <w:t>и утверждение документации по планировке территории, а также при необходимости внесение изменений</w:t>
      </w:r>
      <w:r w:rsidR="005823FC" w:rsidRPr="006C01EE">
        <w:rPr>
          <w:rFonts w:ascii="Times New Roman" w:hAnsi="Times New Roman" w:cs="Times New Roman"/>
          <w:sz w:val="24"/>
          <w:szCs w:val="24"/>
        </w:rPr>
        <w:t xml:space="preserve"> в</w:t>
      </w:r>
      <w:r w:rsidR="008A5144" w:rsidRPr="006C01EE">
        <w:rPr>
          <w:rFonts w:ascii="Times New Roman" w:hAnsi="Times New Roman" w:cs="Times New Roman"/>
          <w:sz w:val="24"/>
          <w:szCs w:val="24"/>
        </w:rPr>
        <w:t xml:space="preserve"> генеральный план городского округа, правила землепользования и застройки;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6C01EE">
          <w:rPr>
            <w:rFonts w:ascii="Times New Roman" w:hAnsi="Times New Roman" w:cs="Times New Roman"/>
            <w:sz w:val="24"/>
            <w:szCs w:val="24"/>
          </w:rPr>
          <w:t>пункте 4</w:t>
        </w:r>
      </w:hyperlink>
      <w:r w:rsidRPr="006C01EE">
        <w:rPr>
          <w:rFonts w:ascii="Times New Roman" w:hAnsi="Times New Roman" w:cs="Times New Roman"/>
          <w:sz w:val="24"/>
          <w:szCs w:val="24"/>
        </w:rPr>
        <w:t xml:space="preserve"> настоящей части.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9. Нормативным </w:t>
      </w:r>
      <w:r w:rsidR="008A5144" w:rsidRPr="006C01EE">
        <w:rPr>
          <w:rFonts w:ascii="Times New Roman" w:hAnsi="Times New Roman" w:cs="Times New Roman"/>
          <w:sz w:val="24"/>
          <w:szCs w:val="24"/>
        </w:rPr>
        <w:t>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CA77AD">
      <w:pPr>
        <w:pStyle w:val="ConsPlusTitle"/>
        <w:jc w:val="center"/>
        <w:outlineLvl w:val="1"/>
        <w:rPr>
          <w:rFonts w:ascii="Times New Roman" w:hAnsi="Times New Roman" w:cs="Times New Roman"/>
          <w:sz w:val="24"/>
          <w:szCs w:val="24"/>
        </w:rPr>
      </w:pPr>
      <w:bookmarkStart w:id="343" w:name="_Toc62669073"/>
      <w:bookmarkStart w:id="344" w:name="_Toc143271047"/>
      <w:r w:rsidRPr="006C01EE">
        <w:rPr>
          <w:rFonts w:ascii="Times New Roman" w:hAnsi="Times New Roman" w:cs="Times New Roman"/>
          <w:sz w:val="24"/>
          <w:szCs w:val="24"/>
        </w:rPr>
        <w:t>Статья 22. Решение о комплексном развитии территории</w:t>
      </w:r>
      <w:bookmarkEnd w:id="343"/>
      <w:bookmarkEnd w:id="344"/>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В решение о комплексном развитии территории включаются: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сведения о местоположении, площади и границах территории, подлежащей комплексному развитию;</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предельный срок реализации решения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w:t>
      </w:r>
      <w:r w:rsidRPr="006C01EE">
        <w:rPr>
          <w:rFonts w:ascii="Times New Roman" w:hAnsi="Times New Roman" w:cs="Times New Roman"/>
          <w:sz w:val="24"/>
          <w:szCs w:val="24"/>
        </w:rPr>
        <w:lastRenderedPageBreak/>
        <w:t xml:space="preserve">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6C01EE">
          <w:rPr>
            <w:rFonts w:ascii="Times New Roman" w:hAnsi="Times New Roman" w:cs="Times New Roman"/>
            <w:sz w:val="24"/>
            <w:szCs w:val="24"/>
          </w:rPr>
          <w:t>частью 3.4 статьи 33</w:t>
        </w:r>
      </w:hyperlink>
      <w:r w:rsidRPr="006C01EE">
        <w:rPr>
          <w:rFonts w:ascii="Times New Roman" w:hAnsi="Times New Roman" w:cs="Times New Roman"/>
          <w:sz w:val="24"/>
          <w:szCs w:val="24"/>
        </w:rPr>
        <w:t xml:space="preserve"> Градостроительного Кодекса Российский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7) иные </w:t>
      </w:r>
      <w:r w:rsidR="008A5144" w:rsidRPr="006C01EE">
        <w:rPr>
          <w:rFonts w:ascii="Times New Roman" w:hAnsi="Times New Roman" w:cs="Times New Roman"/>
          <w:sz w:val="24"/>
          <w:szCs w:val="24"/>
        </w:rPr>
        <w:t>сведения, определенные Правительством Российской Федерации, нормативным правовым актом Правительства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Проект решения о комплексном развитии территории жилой застройки подлежит размещению:</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на </w:t>
      </w:r>
      <w:r w:rsidR="008A5144" w:rsidRPr="006C01EE">
        <w:rPr>
          <w:rFonts w:ascii="Times New Roman" w:hAnsi="Times New Roman" w:cs="Times New Roman"/>
          <w:sz w:val="24"/>
          <w:szCs w:val="24"/>
        </w:rPr>
        <w:t>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5" w:name="P4536"/>
      <w:bookmarkEnd w:id="345"/>
      <w:r w:rsidRPr="006C01EE">
        <w:rPr>
          <w:rFonts w:ascii="Times New Roman" w:hAnsi="Times New Roman" w:cs="Times New Roman"/>
          <w:sz w:val="24"/>
          <w:szCs w:val="24"/>
        </w:rPr>
        <w:t xml:space="preserve">4. Решение </w:t>
      </w:r>
      <w:r w:rsidR="008A5144" w:rsidRPr="006C01EE">
        <w:rPr>
          <w:rFonts w:ascii="Times New Roman" w:hAnsi="Times New Roman" w:cs="Times New Roman"/>
          <w:sz w:val="24"/>
          <w:szCs w:val="24"/>
        </w:rPr>
        <w:t>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46" w:name="P4537"/>
      <w:bookmarkEnd w:id="346"/>
      <w:r w:rsidRPr="006C01EE">
        <w:rPr>
          <w:rFonts w:ascii="Times New Roman" w:hAnsi="Times New Roman" w:cs="Times New Roman"/>
          <w:sz w:val="24"/>
          <w:szCs w:val="24"/>
        </w:rPr>
        <w:t xml:space="preserve">5. Указанные в </w:t>
      </w:r>
      <w:hyperlink w:anchor="P4536"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6. Исключение указанного в </w:t>
      </w:r>
      <w:hyperlink w:anchor="P4536"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6C01EE">
          <w:rPr>
            <w:rFonts w:ascii="Times New Roman" w:hAnsi="Times New Roman" w:cs="Times New Roman"/>
            <w:sz w:val="24"/>
            <w:szCs w:val="24"/>
          </w:rPr>
          <w:t>частью 5</w:t>
        </w:r>
      </w:hyperlink>
      <w:r w:rsidRPr="006C01EE">
        <w:rPr>
          <w:rFonts w:ascii="Times New Roman" w:hAnsi="Times New Roman" w:cs="Times New Roman"/>
          <w:sz w:val="24"/>
          <w:szCs w:val="24"/>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CA77AD"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CA77AD">
      <w:pPr>
        <w:pStyle w:val="ConsPlusTitle"/>
        <w:jc w:val="center"/>
        <w:outlineLvl w:val="1"/>
        <w:rPr>
          <w:rFonts w:ascii="Times New Roman" w:hAnsi="Times New Roman" w:cs="Times New Roman"/>
          <w:sz w:val="24"/>
          <w:szCs w:val="24"/>
        </w:rPr>
      </w:pPr>
      <w:bookmarkStart w:id="347" w:name="P4540"/>
      <w:bookmarkStart w:id="348" w:name="_Toc62669074"/>
      <w:bookmarkStart w:id="349" w:name="_Toc143271048"/>
      <w:bookmarkEnd w:id="347"/>
      <w:r w:rsidRPr="006C01EE">
        <w:rPr>
          <w:rFonts w:ascii="Times New Roman" w:hAnsi="Times New Roman" w:cs="Times New Roman"/>
          <w:sz w:val="24"/>
          <w:szCs w:val="24"/>
        </w:rPr>
        <w:t>Статья 23. Договор о комплексном развитии территории</w:t>
      </w:r>
      <w:bookmarkEnd w:id="348"/>
      <w:bookmarkEnd w:id="349"/>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6C01EE">
          <w:rPr>
            <w:rFonts w:ascii="Times New Roman" w:hAnsi="Times New Roman" w:cs="Times New Roman"/>
            <w:sz w:val="24"/>
            <w:szCs w:val="24"/>
          </w:rPr>
          <w:t>статьей 24</w:t>
        </w:r>
      </w:hyperlink>
      <w:r w:rsidRPr="006C01EE">
        <w:rPr>
          <w:rFonts w:ascii="Times New Roman" w:hAnsi="Times New Roman" w:cs="Times New Roman"/>
          <w:sz w:val="24"/>
          <w:szCs w:val="24"/>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6C01EE">
          <w:rPr>
            <w:rFonts w:ascii="Times New Roman" w:hAnsi="Times New Roman" w:cs="Times New Roman"/>
            <w:sz w:val="24"/>
            <w:szCs w:val="24"/>
          </w:rPr>
          <w:t>пунктом 3 части 7 статьи 21</w:t>
        </w:r>
      </w:hyperlink>
      <w:r w:rsidRPr="006C01EE">
        <w:rPr>
          <w:rFonts w:ascii="Times New Roman" w:hAnsi="Times New Roman" w:cs="Times New Roman"/>
          <w:sz w:val="24"/>
          <w:szCs w:val="24"/>
        </w:rPr>
        <w:t xml:space="preserve"> и со </w:t>
      </w:r>
      <w:hyperlink w:anchor="P4600" w:history="1">
        <w:r w:rsidRPr="006C01EE">
          <w:rPr>
            <w:rFonts w:ascii="Times New Roman" w:hAnsi="Times New Roman" w:cs="Times New Roman"/>
            <w:sz w:val="24"/>
            <w:szCs w:val="24"/>
          </w:rPr>
          <w:t>статьей 25</w:t>
        </w:r>
      </w:hyperlink>
      <w:r w:rsidRPr="006C01EE">
        <w:rPr>
          <w:rFonts w:ascii="Times New Roman" w:hAnsi="Times New Roman" w:cs="Times New Roman"/>
          <w:sz w:val="24"/>
          <w:szCs w:val="24"/>
        </w:rPr>
        <w:t xml:space="preserve"> настоящих Правил.</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Договор </w:t>
      </w:r>
      <w:r w:rsidR="008A5144" w:rsidRPr="006C01EE">
        <w:rPr>
          <w:rFonts w:ascii="Times New Roman" w:hAnsi="Times New Roman" w:cs="Times New Roman"/>
          <w:sz w:val="24"/>
          <w:szCs w:val="24"/>
        </w:rPr>
        <w:t>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0" w:name="P4546"/>
      <w:bookmarkEnd w:id="350"/>
      <w:r w:rsidRPr="006C01EE">
        <w:rPr>
          <w:rFonts w:ascii="Times New Roman" w:hAnsi="Times New Roman" w:cs="Times New Roman"/>
          <w:sz w:val="24"/>
          <w:szCs w:val="24"/>
        </w:rPr>
        <w:t>4. В договор о комплексном развитии территории включаются: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сведения о местоположении, площади и границах территории комплексного развития;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перечень выполняемых лицом, заключившим договор, видов работ по благоустройству территории, срок их выполнения;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1" w:name="P4551"/>
      <w:bookmarkEnd w:id="351"/>
      <w:r w:rsidRPr="006C01EE">
        <w:rPr>
          <w:rFonts w:ascii="Times New Roman" w:hAnsi="Times New Roman" w:cs="Times New Roman"/>
          <w:sz w:val="24"/>
          <w:szCs w:val="24"/>
        </w:rPr>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2" w:name="P4552"/>
      <w:bookmarkEnd w:id="352"/>
      <w:r w:rsidRPr="006C01EE">
        <w:rPr>
          <w:rFonts w:ascii="Times New Roman" w:hAnsi="Times New Roman" w:cs="Times New Roman"/>
          <w:sz w:val="24"/>
          <w:szCs w:val="24"/>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3" w:name="P4553"/>
      <w:bookmarkEnd w:id="353"/>
      <w:r w:rsidRPr="006C01EE">
        <w:rPr>
          <w:rFonts w:ascii="Times New Roman" w:hAnsi="Times New Roman" w:cs="Times New Roman"/>
          <w:sz w:val="24"/>
          <w:szCs w:val="24"/>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4" w:name="P4554"/>
      <w:bookmarkEnd w:id="354"/>
      <w:r w:rsidRPr="006C01EE">
        <w:rPr>
          <w:rFonts w:ascii="Times New Roman" w:hAnsi="Times New Roman" w:cs="Times New Roman"/>
          <w:sz w:val="24"/>
          <w:szCs w:val="24"/>
        </w:rPr>
        <w:t xml:space="preserve">8) обязательство исполнительного органа государственной власти или органа местного самоуправления принять решение об изъятии для государственных или </w:t>
      </w:r>
      <w:r w:rsidRPr="006C01EE">
        <w:rPr>
          <w:rFonts w:ascii="Times New Roman" w:hAnsi="Times New Roman" w:cs="Times New Roman"/>
          <w:sz w:val="24"/>
          <w:szCs w:val="24"/>
        </w:rPr>
        <w:lastRenderedPageBreak/>
        <w:t>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5" w:name="P4555"/>
      <w:bookmarkEnd w:id="355"/>
      <w:r w:rsidRPr="006C01EE">
        <w:rPr>
          <w:rFonts w:ascii="Times New Roman" w:hAnsi="Times New Roman" w:cs="Times New Roman"/>
          <w:sz w:val="24"/>
          <w:szCs w:val="24"/>
        </w:rPr>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25" w:history="1">
        <w:r w:rsidRPr="006C01EE">
          <w:rPr>
            <w:rFonts w:ascii="Times New Roman" w:hAnsi="Times New Roman" w:cs="Times New Roman"/>
            <w:sz w:val="24"/>
            <w:szCs w:val="24"/>
          </w:rPr>
          <w:t>статьей 32.1</w:t>
        </w:r>
      </w:hyperlink>
      <w:r w:rsidRPr="006C01EE">
        <w:rPr>
          <w:rFonts w:ascii="Times New Roman" w:hAnsi="Times New Roman" w:cs="Times New Roman"/>
          <w:sz w:val="24"/>
          <w:szCs w:val="24"/>
        </w:rPr>
        <w:t xml:space="preserve"> Жилищного кодекса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6" w:name="P4556"/>
      <w:bookmarkEnd w:id="356"/>
      <w:r w:rsidRPr="006C01EE">
        <w:rPr>
          <w:rFonts w:ascii="Times New Roman" w:hAnsi="Times New Roman" w:cs="Times New Roman"/>
          <w:sz w:val="24"/>
          <w:szCs w:val="24"/>
        </w:rPr>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6C01EE">
          <w:rPr>
            <w:rFonts w:ascii="Times New Roman" w:hAnsi="Times New Roman" w:cs="Times New Roman"/>
            <w:sz w:val="24"/>
            <w:szCs w:val="24"/>
          </w:rPr>
          <w:t>пунктом 5</w:t>
        </w:r>
      </w:hyperlink>
      <w:r w:rsidRPr="006C01EE">
        <w:rPr>
          <w:rFonts w:ascii="Times New Roman" w:hAnsi="Times New Roman" w:cs="Times New Roman"/>
          <w:sz w:val="24"/>
          <w:szCs w:val="24"/>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7" w:name="P4557"/>
      <w:bookmarkEnd w:id="357"/>
      <w:r w:rsidRPr="006C01EE">
        <w:rPr>
          <w:rFonts w:ascii="Times New Roman" w:hAnsi="Times New Roman" w:cs="Times New Roman"/>
          <w:sz w:val="24"/>
          <w:szCs w:val="24"/>
        </w:rPr>
        <w:t xml:space="preserve">11) льготы </w:t>
      </w:r>
      <w:r w:rsidR="008A5144" w:rsidRPr="006C01EE">
        <w:rPr>
          <w:rFonts w:ascii="Times New Roman" w:hAnsi="Times New Roman" w:cs="Times New Roman"/>
          <w:sz w:val="24"/>
          <w:szCs w:val="24"/>
        </w:rPr>
        <w:t>(при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12) ответственность сторон за неисполнение или ненадлежащее исполнение договора;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В договоре наряду с указанными в </w:t>
      </w:r>
      <w:hyperlink w:anchor="P4546" w:history="1">
        <w:r w:rsidRPr="006C01EE">
          <w:rPr>
            <w:rFonts w:ascii="Times New Roman" w:hAnsi="Times New Roman" w:cs="Times New Roman"/>
            <w:sz w:val="24"/>
            <w:szCs w:val="24"/>
          </w:rPr>
          <w:t>части 4</w:t>
        </w:r>
      </w:hyperlink>
      <w:r w:rsidRPr="006C01EE">
        <w:rPr>
          <w:rFonts w:ascii="Times New Roman" w:hAnsi="Times New Roman" w:cs="Times New Roman"/>
          <w:sz w:val="24"/>
          <w:szCs w:val="24"/>
        </w:rPr>
        <w:t xml:space="preserve"> настоящей статьи условиями могут быть предусмотрены иные условия, в том числе: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8" w:name="P4561"/>
      <w:bookmarkEnd w:id="358"/>
      <w:r w:rsidRPr="006C01EE">
        <w:rPr>
          <w:rFonts w:ascii="Times New Roman" w:hAnsi="Times New Roman" w:cs="Times New Roman"/>
          <w:sz w:val="24"/>
          <w:szCs w:val="24"/>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обязательства </w:t>
      </w:r>
      <w:r w:rsidR="008A5144" w:rsidRPr="006C01EE">
        <w:rPr>
          <w:rFonts w:ascii="Times New Roman" w:hAnsi="Times New Roman" w:cs="Times New Roman"/>
          <w:sz w:val="24"/>
          <w:szCs w:val="24"/>
        </w:rPr>
        <w:t>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способы и размер обеспечения исполнения договора лицом, заключившим договор.</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59" w:name="P4564"/>
      <w:bookmarkEnd w:id="359"/>
      <w:r w:rsidRPr="006C01EE">
        <w:rPr>
          <w:rFonts w:ascii="Times New Roman" w:hAnsi="Times New Roman" w:cs="Times New Roman"/>
          <w:sz w:val="24"/>
          <w:szCs w:val="24"/>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lastRenderedPageBreak/>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0" w:name="P4567"/>
      <w:bookmarkEnd w:id="360"/>
      <w:r w:rsidRPr="006C01EE">
        <w:rPr>
          <w:rFonts w:ascii="Times New Roman" w:hAnsi="Times New Roman" w:cs="Times New Roman"/>
          <w:sz w:val="24"/>
          <w:szCs w:val="24"/>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10. Лицо, заключившее договор, не вправе передавать свои права и обязанности, предусмотренные договором, иному лицу.</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1" w:name="P4571"/>
      <w:bookmarkEnd w:id="361"/>
      <w:r w:rsidRPr="006C01EE">
        <w:rPr>
          <w:rFonts w:ascii="Times New Roman" w:hAnsi="Times New Roman" w:cs="Times New Roman"/>
          <w:sz w:val="24"/>
          <w:szCs w:val="24"/>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2" w:name="P4572"/>
      <w:bookmarkEnd w:id="362"/>
      <w:r w:rsidRPr="006C01EE">
        <w:rPr>
          <w:rFonts w:ascii="Times New Roman" w:hAnsi="Times New Roman" w:cs="Times New Roman"/>
          <w:sz w:val="24"/>
          <w:szCs w:val="24"/>
        </w:rPr>
        <w:t xml:space="preserve">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6C01EE">
          <w:rPr>
            <w:rFonts w:ascii="Times New Roman" w:hAnsi="Times New Roman" w:cs="Times New Roman"/>
            <w:sz w:val="24"/>
            <w:szCs w:val="24"/>
          </w:rPr>
          <w:t>частью 11</w:t>
        </w:r>
      </w:hyperlink>
      <w:r w:rsidRPr="006C01EE">
        <w:rPr>
          <w:rFonts w:ascii="Times New Roman" w:hAnsi="Times New Roman" w:cs="Times New Roman"/>
          <w:sz w:val="24"/>
          <w:szCs w:val="24"/>
        </w:rPr>
        <w:t xml:space="preserve"> настоящей статьи лицу или лицам без согласия арендодателя такого земельного участка на срок, не превышающий срок его аренды.</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13. В случае неисполнения или ненадлежащего исполнения обязательств, предусмотренных </w:t>
      </w:r>
      <w:hyperlink w:anchor="P4551" w:history="1">
        <w:r w:rsidRPr="006C01EE">
          <w:rPr>
            <w:rFonts w:ascii="Times New Roman" w:hAnsi="Times New Roman" w:cs="Times New Roman"/>
            <w:sz w:val="24"/>
            <w:szCs w:val="24"/>
          </w:rPr>
          <w:t>пунктами 5</w:t>
        </w:r>
      </w:hyperlink>
      <w:r w:rsidRPr="006C01EE">
        <w:rPr>
          <w:rFonts w:ascii="Times New Roman" w:hAnsi="Times New Roman" w:cs="Times New Roman"/>
          <w:sz w:val="24"/>
          <w:szCs w:val="24"/>
        </w:rPr>
        <w:t xml:space="preserve">, </w:t>
      </w:r>
      <w:hyperlink w:anchor="P4552" w:history="1">
        <w:r w:rsidRPr="006C01EE">
          <w:rPr>
            <w:rFonts w:ascii="Times New Roman" w:hAnsi="Times New Roman" w:cs="Times New Roman"/>
            <w:sz w:val="24"/>
            <w:szCs w:val="24"/>
          </w:rPr>
          <w:t>6</w:t>
        </w:r>
      </w:hyperlink>
      <w:r w:rsidRPr="006C01EE">
        <w:rPr>
          <w:rFonts w:ascii="Times New Roman" w:hAnsi="Times New Roman" w:cs="Times New Roman"/>
          <w:sz w:val="24"/>
          <w:szCs w:val="24"/>
        </w:rPr>
        <w:t xml:space="preserve"> и </w:t>
      </w:r>
      <w:hyperlink w:anchor="P4555" w:history="1">
        <w:r w:rsidRPr="006C01EE">
          <w:rPr>
            <w:rFonts w:ascii="Times New Roman" w:hAnsi="Times New Roman" w:cs="Times New Roman"/>
            <w:sz w:val="24"/>
            <w:szCs w:val="24"/>
          </w:rPr>
          <w:t>9 части 4</w:t>
        </w:r>
      </w:hyperlink>
      <w:r w:rsidRPr="006C01EE">
        <w:rPr>
          <w:rFonts w:ascii="Times New Roman" w:hAnsi="Times New Roman" w:cs="Times New Roman"/>
          <w:sz w:val="24"/>
          <w:szCs w:val="24"/>
        </w:rPr>
        <w:t xml:space="preserve">, </w:t>
      </w:r>
      <w:hyperlink w:anchor="P4561" w:history="1">
        <w:r w:rsidRPr="006C01EE">
          <w:rPr>
            <w:rFonts w:ascii="Times New Roman" w:hAnsi="Times New Roman" w:cs="Times New Roman"/>
            <w:sz w:val="24"/>
            <w:szCs w:val="24"/>
          </w:rPr>
          <w:t>пунктом 1 части 5</w:t>
        </w:r>
      </w:hyperlink>
      <w:r w:rsidRPr="006C01EE">
        <w:rPr>
          <w:rFonts w:ascii="Times New Roman" w:hAnsi="Times New Roman" w:cs="Times New Roman"/>
          <w:sz w:val="24"/>
          <w:szCs w:val="24"/>
        </w:rPr>
        <w:t xml:space="preserve">, </w:t>
      </w:r>
      <w:hyperlink w:anchor="P4564" w:history="1">
        <w:r w:rsidRPr="006C01EE">
          <w:rPr>
            <w:rFonts w:ascii="Times New Roman" w:hAnsi="Times New Roman" w:cs="Times New Roman"/>
            <w:sz w:val="24"/>
            <w:szCs w:val="24"/>
          </w:rPr>
          <w:t>частью 6</w:t>
        </w:r>
      </w:hyperlink>
      <w:r w:rsidRPr="006C01EE">
        <w:rPr>
          <w:rFonts w:ascii="Times New Roman" w:hAnsi="Times New Roman" w:cs="Times New Roman"/>
          <w:sz w:val="24"/>
          <w:szCs w:val="24"/>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6C01EE">
          <w:rPr>
            <w:rFonts w:ascii="Times New Roman" w:hAnsi="Times New Roman" w:cs="Times New Roman"/>
            <w:sz w:val="24"/>
            <w:szCs w:val="24"/>
          </w:rPr>
          <w:t>пунктами 7</w:t>
        </w:r>
      </w:hyperlink>
      <w:r w:rsidRPr="006C01EE">
        <w:rPr>
          <w:rFonts w:ascii="Times New Roman" w:hAnsi="Times New Roman" w:cs="Times New Roman"/>
          <w:sz w:val="24"/>
          <w:szCs w:val="24"/>
        </w:rPr>
        <w:t xml:space="preserve">, </w:t>
      </w:r>
      <w:hyperlink w:anchor="P4554" w:history="1">
        <w:r w:rsidRPr="006C01EE">
          <w:rPr>
            <w:rFonts w:ascii="Times New Roman" w:hAnsi="Times New Roman" w:cs="Times New Roman"/>
            <w:sz w:val="24"/>
            <w:szCs w:val="24"/>
          </w:rPr>
          <w:t>8</w:t>
        </w:r>
      </w:hyperlink>
      <w:r w:rsidRPr="006C01EE">
        <w:rPr>
          <w:rFonts w:ascii="Times New Roman" w:hAnsi="Times New Roman" w:cs="Times New Roman"/>
          <w:sz w:val="24"/>
          <w:szCs w:val="24"/>
        </w:rPr>
        <w:t xml:space="preserve">, </w:t>
      </w:r>
      <w:hyperlink w:anchor="P4556" w:history="1">
        <w:r w:rsidRPr="006C01EE">
          <w:rPr>
            <w:rFonts w:ascii="Times New Roman" w:hAnsi="Times New Roman" w:cs="Times New Roman"/>
            <w:sz w:val="24"/>
            <w:szCs w:val="24"/>
          </w:rPr>
          <w:t>10</w:t>
        </w:r>
      </w:hyperlink>
      <w:r w:rsidRPr="006C01EE">
        <w:rPr>
          <w:rFonts w:ascii="Times New Roman" w:hAnsi="Times New Roman" w:cs="Times New Roman"/>
          <w:sz w:val="24"/>
          <w:szCs w:val="24"/>
        </w:rPr>
        <w:t xml:space="preserve"> и </w:t>
      </w:r>
      <w:hyperlink w:anchor="P4557" w:history="1">
        <w:r w:rsidRPr="006C01EE">
          <w:rPr>
            <w:rFonts w:ascii="Times New Roman" w:hAnsi="Times New Roman" w:cs="Times New Roman"/>
            <w:sz w:val="24"/>
            <w:szCs w:val="24"/>
          </w:rPr>
          <w:t>11 части 4</w:t>
        </w:r>
      </w:hyperlink>
      <w:r w:rsidRPr="006C01EE">
        <w:rPr>
          <w:rFonts w:ascii="Times New Roman" w:hAnsi="Times New Roman" w:cs="Times New Roman"/>
          <w:sz w:val="24"/>
          <w:szCs w:val="24"/>
        </w:rPr>
        <w:t xml:space="preserve"> и </w:t>
      </w:r>
      <w:hyperlink w:anchor="P4567" w:history="1">
        <w:r w:rsidRPr="006C01EE">
          <w:rPr>
            <w:rFonts w:ascii="Times New Roman" w:hAnsi="Times New Roman" w:cs="Times New Roman"/>
            <w:sz w:val="24"/>
            <w:szCs w:val="24"/>
          </w:rPr>
          <w:t>частью 7</w:t>
        </w:r>
      </w:hyperlink>
      <w:r w:rsidRPr="006C01EE">
        <w:rPr>
          <w:rFonts w:ascii="Times New Roman" w:hAnsi="Times New Roman" w:cs="Times New Roman"/>
          <w:sz w:val="24"/>
          <w:szCs w:val="24"/>
        </w:rPr>
        <w:t xml:space="preserve"> настоящей статьи, если такие обязательства предусмотрены договором.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16. Отказ лица, заключившего договор, от его исполнения влечет прекращение права </w:t>
      </w:r>
      <w:r w:rsidRPr="006C01EE">
        <w:rPr>
          <w:rFonts w:ascii="Times New Roman" w:hAnsi="Times New Roman" w:cs="Times New Roman"/>
          <w:sz w:val="24"/>
          <w:szCs w:val="24"/>
        </w:rPr>
        <w:lastRenderedPageBreak/>
        <w:t xml:space="preserve">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6C01EE">
          <w:rPr>
            <w:rFonts w:ascii="Times New Roman" w:hAnsi="Times New Roman" w:cs="Times New Roman"/>
            <w:sz w:val="24"/>
            <w:szCs w:val="24"/>
          </w:rPr>
          <w:t>частью 12</w:t>
        </w:r>
      </w:hyperlink>
      <w:r w:rsidRPr="006C01EE">
        <w:rPr>
          <w:rFonts w:ascii="Times New Roman" w:hAnsi="Times New Roman" w:cs="Times New Roman"/>
          <w:sz w:val="24"/>
          <w:szCs w:val="24"/>
        </w:rPr>
        <w:t xml:space="preserve"> настоящей статьи.</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104FE7">
      <w:pPr>
        <w:pStyle w:val="ConsPlusTitle"/>
        <w:jc w:val="center"/>
        <w:outlineLvl w:val="1"/>
        <w:rPr>
          <w:rFonts w:ascii="Times New Roman" w:hAnsi="Times New Roman" w:cs="Times New Roman"/>
          <w:sz w:val="24"/>
          <w:szCs w:val="24"/>
        </w:rPr>
      </w:pPr>
      <w:bookmarkStart w:id="363" w:name="P4578"/>
      <w:bookmarkStart w:id="364" w:name="_Toc62669075"/>
      <w:bookmarkStart w:id="365" w:name="_Toc143271049"/>
      <w:bookmarkEnd w:id="363"/>
      <w:r w:rsidRPr="006C01EE">
        <w:rPr>
          <w:rFonts w:ascii="Times New Roman" w:hAnsi="Times New Roman" w:cs="Times New Roman"/>
          <w:sz w:val="24"/>
          <w:szCs w:val="24"/>
        </w:rPr>
        <w:t>Статья 24. Порядок заключения договора о комплексном развитии территории</w:t>
      </w:r>
      <w:bookmarkEnd w:id="364"/>
      <w:bookmarkEnd w:id="365"/>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6" w:name="P4581"/>
      <w:bookmarkEnd w:id="366"/>
      <w:r w:rsidRPr="006C01EE">
        <w:rPr>
          <w:rFonts w:ascii="Times New Roman" w:hAnsi="Times New Roman" w:cs="Times New Roman"/>
          <w:sz w:val="24"/>
          <w:szCs w:val="24"/>
        </w:rPr>
        <w:t xml:space="preserve">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6C01EE">
          <w:rPr>
            <w:rFonts w:ascii="Times New Roman" w:hAnsi="Times New Roman" w:cs="Times New Roman"/>
            <w:sz w:val="24"/>
            <w:szCs w:val="24"/>
          </w:rPr>
          <w:t>пунктами 2</w:t>
        </w:r>
      </w:hyperlink>
      <w:r w:rsidRPr="006C01EE">
        <w:rPr>
          <w:rFonts w:ascii="Times New Roman" w:hAnsi="Times New Roman" w:cs="Times New Roman"/>
          <w:sz w:val="24"/>
          <w:szCs w:val="24"/>
        </w:rPr>
        <w:t xml:space="preserve"> и </w:t>
      </w:r>
      <w:hyperlink w:anchor="P4506" w:history="1">
        <w:r w:rsidRPr="006C01EE">
          <w:rPr>
            <w:rFonts w:ascii="Times New Roman" w:hAnsi="Times New Roman" w:cs="Times New Roman"/>
            <w:sz w:val="24"/>
            <w:szCs w:val="24"/>
          </w:rPr>
          <w:t xml:space="preserve">4 части 7 статьи </w:t>
        </w:r>
      </w:hyperlink>
      <w:r w:rsidRPr="006C01EE">
        <w:rPr>
          <w:rFonts w:ascii="Times New Roman" w:hAnsi="Times New Roman" w:cs="Times New Roman"/>
          <w:sz w:val="24"/>
          <w:szCs w:val="24"/>
        </w:rPr>
        <w:t xml:space="preserve">21 или со </w:t>
      </w:r>
      <w:hyperlink w:anchor="P4600" w:history="1">
        <w:r w:rsidRPr="006C01EE">
          <w:rPr>
            <w:rFonts w:ascii="Times New Roman" w:hAnsi="Times New Roman" w:cs="Times New Roman"/>
            <w:sz w:val="24"/>
            <w:szCs w:val="24"/>
          </w:rPr>
          <w:t xml:space="preserve">статьей </w:t>
        </w:r>
      </w:hyperlink>
      <w:r w:rsidRPr="006C01EE">
        <w:rPr>
          <w:rFonts w:ascii="Times New Roman" w:hAnsi="Times New Roman" w:cs="Times New Roman"/>
          <w:sz w:val="24"/>
          <w:szCs w:val="24"/>
        </w:rPr>
        <w:t>25 настоящих Правил.</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7" w:name="P4582"/>
      <w:bookmarkEnd w:id="367"/>
      <w:r w:rsidRPr="006C01EE">
        <w:rPr>
          <w:rFonts w:ascii="Times New Roman" w:hAnsi="Times New Roman" w:cs="Times New Roman"/>
          <w:sz w:val="24"/>
          <w:szCs w:val="24"/>
        </w:rPr>
        <w:t xml:space="preserve">2. Порядок проведения указанных в </w:t>
      </w:r>
      <w:hyperlink w:anchor="P4581" w:history="1">
        <w:r w:rsidRPr="006C01EE">
          <w:rPr>
            <w:rFonts w:ascii="Times New Roman" w:hAnsi="Times New Roman" w:cs="Times New Roman"/>
            <w:sz w:val="24"/>
            <w:szCs w:val="24"/>
          </w:rPr>
          <w:t>части 1</w:t>
        </w:r>
      </w:hyperlink>
      <w:r w:rsidRPr="006C01EE">
        <w:rPr>
          <w:rFonts w:ascii="Times New Roman" w:hAnsi="Times New Roman" w:cs="Times New Roman"/>
          <w:sz w:val="24"/>
          <w:szCs w:val="24"/>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6C01EE">
          <w:rPr>
            <w:rFonts w:ascii="Times New Roman" w:hAnsi="Times New Roman" w:cs="Times New Roman"/>
            <w:sz w:val="24"/>
            <w:szCs w:val="24"/>
          </w:rPr>
          <w:t>частях 8</w:t>
        </w:r>
      </w:hyperlink>
      <w:r w:rsidRPr="006C01EE">
        <w:rPr>
          <w:rFonts w:ascii="Times New Roman" w:hAnsi="Times New Roman" w:cs="Times New Roman"/>
          <w:sz w:val="24"/>
          <w:szCs w:val="24"/>
        </w:rPr>
        <w:t xml:space="preserve"> и </w:t>
      </w:r>
      <w:hyperlink w:anchor="P4597" w:history="1">
        <w:r w:rsidRPr="006C01EE">
          <w:rPr>
            <w:rFonts w:ascii="Times New Roman" w:hAnsi="Times New Roman" w:cs="Times New Roman"/>
            <w:sz w:val="24"/>
            <w:szCs w:val="24"/>
          </w:rPr>
          <w:t>9</w:t>
        </w:r>
      </w:hyperlink>
      <w:r w:rsidRPr="006C01EE">
        <w:rPr>
          <w:rFonts w:ascii="Times New Roman" w:hAnsi="Times New Roman" w:cs="Times New Roman"/>
          <w:sz w:val="24"/>
          <w:szCs w:val="24"/>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8" w:name="P4583"/>
      <w:bookmarkEnd w:id="368"/>
      <w:r w:rsidRPr="006C01EE">
        <w:rPr>
          <w:rFonts w:ascii="Times New Roman" w:hAnsi="Times New Roman" w:cs="Times New Roman"/>
          <w:sz w:val="24"/>
          <w:szCs w:val="24"/>
        </w:rPr>
        <w:t>3. Решение о проведении торгов принимается: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уполномоченным </w:t>
      </w:r>
      <w:r w:rsidR="008A5144" w:rsidRPr="006C01EE">
        <w:rPr>
          <w:rFonts w:ascii="Times New Roman" w:hAnsi="Times New Roman" w:cs="Times New Roman"/>
          <w:sz w:val="24"/>
          <w:szCs w:val="24"/>
        </w:rPr>
        <w:t>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4. 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6C01EE">
          <w:rPr>
            <w:rFonts w:ascii="Times New Roman" w:hAnsi="Times New Roman" w:cs="Times New Roman"/>
            <w:sz w:val="24"/>
            <w:szCs w:val="24"/>
          </w:rPr>
          <w:t>части 3</w:t>
        </w:r>
      </w:hyperlink>
      <w:r w:rsidRPr="006C01EE">
        <w:rPr>
          <w:rFonts w:ascii="Times New Roman" w:hAnsi="Times New Roman" w:cs="Times New Roman"/>
          <w:sz w:val="24"/>
          <w:szCs w:val="24"/>
        </w:rPr>
        <w:t xml:space="preserve"> настоящей статьи, или действующая на основании договора с ними организация.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5. В случае, </w:t>
      </w:r>
      <w:r w:rsidR="008A5144" w:rsidRPr="006C01EE">
        <w:rPr>
          <w:rFonts w:ascii="Times New Roman" w:hAnsi="Times New Roman" w:cs="Times New Roman"/>
          <w:sz w:val="24"/>
          <w:szCs w:val="24"/>
        </w:rPr>
        <w:t>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 Московской области.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6. Участником </w:t>
      </w:r>
      <w:r w:rsidR="008A5144" w:rsidRPr="006C01EE">
        <w:rPr>
          <w:rFonts w:ascii="Times New Roman" w:hAnsi="Times New Roman" w:cs="Times New Roman"/>
          <w:sz w:val="24"/>
          <w:szCs w:val="24"/>
        </w:rPr>
        <w:t xml:space="preserve">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w:t>
      </w:r>
      <w:r w:rsidR="008A5144" w:rsidRPr="006C01EE">
        <w:rPr>
          <w:rFonts w:ascii="Times New Roman" w:hAnsi="Times New Roman" w:cs="Times New Roman"/>
          <w:sz w:val="24"/>
          <w:szCs w:val="24"/>
        </w:rPr>
        <w:lastRenderedPageBreak/>
        <w:t>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7. Торги признаются несостоявшимися в следующих случаях:</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не подано ни одной заявки на участие в торгах либо принято решение об отказе в допуске к участию в торгах всех заявителей;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на дату окончания срока подачи заявок на участие в торгах подана только одна заявка на участие в торгах;</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только один заявитель допущен к участию в торгах;</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в торгах, проводимых в форме аукциона, участвовали менее чем два участника аукциона;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69" w:name="P4596"/>
      <w:bookmarkEnd w:id="369"/>
      <w:r w:rsidRPr="006C01EE">
        <w:rPr>
          <w:rFonts w:ascii="Times New Roman" w:hAnsi="Times New Roman" w:cs="Times New Roman"/>
          <w:sz w:val="24"/>
          <w:szCs w:val="24"/>
        </w:rPr>
        <w:t xml:space="preserve">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6C01EE">
          <w:rPr>
            <w:rFonts w:ascii="Times New Roman" w:hAnsi="Times New Roman" w:cs="Times New Roman"/>
            <w:sz w:val="24"/>
            <w:szCs w:val="24"/>
          </w:rPr>
          <w:t>частью 2</w:t>
        </w:r>
      </w:hyperlink>
      <w:r w:rsidRPr="006C01EE">
        <w:rPr>
          <w:rFonts w:ascii="Times New Roman" w:hAnsi="Times New Roman" w:cs="Times New Roman"/>
          <w:sz w:val="24"/>
          <w:szCs w:val="24"/>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70" w:name="P4597"/>
      <w:bookmarkEnd w:id="370"/>
      <w:r w:rsidRPr="006C01EE">
        <w:rPr>
          <w:rFonts w:ascii="Times New Roman" w:hAnsi="Times New Roman" w:cs="Times New Roman"/>
          <w:sz w:val="24"/>
          <w:szCs w:val="24"/>
        </w:rPr>
        <w:t xml:space="preserve">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6C01EE">
          <w:rPr>
            <w:rFonts w:ascii="Times New Roman" w:hAnsi="Times New Roman" w:cs="Times New Roman"/>
            <w:sz w:val="24"/>
            <w:szCs w:val="24"/>
          </w:rPr>
          <w:t>частью 2</w:t>
        </w:r>
      </w:hyperlink>
      <w:r w:rsidRPr="006C01EE">
        <w:rPr>
          <w:rFonts w:ascii="Times New Roman" w:hAnsi="Times New Roman" w:cs="Times New Roman"/>
          <w:sz w:val="24"/>
          <w:szCs w:val="24"/>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104FE7">
      <w:pPr>
        <w:pStyle w:val="ConsPlusTitle"/>
        <w:jc w:val="center"/>
        <w:outlineLvl w:val="1"/>
        <w:rPr>
          <w:rFonts w:ascii="Times New Roman" w:hAnsi="Times New Roman" w:cs="Times New Roman"/>
          <w:sz w:val="24"/>
          <w:szCs w:val="24"/>
        </w:rPr>
      </w:pPr>
      <w:bookmarkStart w:id="371" w:name="P4600"/>
      <w:bookmarkStart w:id="372" w:name="_Toc62669076"/>
      <w:bookmarkStart w:id="373" w:name="_Toc143271050"/>
      <w:bookmarkEnd w:id="371"/>
      <w:r w:rsidRPr="006C01EE">
        <w:rPr>
          <w:rFonts w:ascii="Times New Roman" w:hAnsi="Times New Roman" w:cs="Times New Roman"/>
          <w:sz w:val="24"/>
          <w:szCs w:val="24"/>
        </w:rPr>
        <w:t>Статья 25. Комплексное развитие территории по инициативе правообладателей</w:t>
      </w:r>
      <w:bookmarkEnd w:id="372"/>
      <w:bookmarkEnd w:id="373"/>
    </w:p>
    <w:p w:rsidR="00CA77AD" w:rsidRPr="006C01EE" w:rsidRDefault="00CA77AD" w:rsidP="00CA77AD">
      <w:pPr>
        <w:pStyle w:val="ConsPlusNormal"/>
        <w:ind w:firstLine="567"/>
        <w:jc w:val="both"/>
        <w:rPr>
          <w:rFonts w:ascii="Times New Roman" w:hAnsi="Times New Roman" w:cs="Times New Roman"/>
          <w:sz w:val="24"/>
          <w:szCs w:val="24"/>
        </w:rPr>
      </w:pP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w:t>
      </w:r>
      <w:r w:rsidRPr="006C01EE">
        <w:rPr>
          <w:rFonts w:ascii="Times New Roman" w:hAnsi="Times New Roman" w:cs="Times New Roman"/>
          <w:sz w:val="24"/>
          <w:szCs w:val="24"/>
        </w:rPr>
        <w:lastRenderedPageBreak/>
        <w:t>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8A5144"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2. В </w:t>
      </w:r>
      <w:r w:rsidR="008A5144" w:rsidRPr="006C01EE">
        <w:rPr>
          <w:rFonts w:ascii="Times New Roman" w:hAnsi="Times New Roman" w:cs="Times New Roman"/>
          <w:sz w:val="24"/>
          <w:szCs w:val="24"/>
        </w:rPr>
        <w:t>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6C01EE">
          <w:rPr>
            <w:rFonts w:ascii="Times New Roman" w:hAnsi="Times New Roman" w:cs="Times New Roman"/>
            <w:sz w:val="24"/>
            <w:szCs w:val="24"/>
          </w:rPr>
          <w:t xml:space="preserve">статьей </w:t>
        </w:r>
      </w:hyperlink>
      <w:r w:rsidRPr="006C01EE">
        <w:rPr>
          <w:rFonts w:ascii="Times New Roman" w:hAnsi="Times New Roman" w:cs="Times New Roman"/>
          <w:sz w:val="24"/>
          <w:szCs w:val="24"/>
        </w:rPr>
        <w:t>23 настоящих Правил с учетом положений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74" w:name="P4608"/>
      <w:bookmarkEnd w:id="374"/>
      <w:r w:rsidRPr="006C01EE">
        <w:rPr>
          <w:rFonts w:ascii="Times New Roman" w:hAnsi="Times New Roman" w:cs="Times New Roman"/>
          <w:sz w:val="24"/>
          <w:szCs w:val="24"/>
        </w:rPr>
        <w:t>6. Условиями соглашения являются: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lastRenderedPageBreak/>
        <w:t>4) ответственность сторон за неисполнение или ненадлежащее исполнение соглашения;</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5) обязательство сторон заключить с органом местного самоуправления договор о комплексном развитии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75" w:name="P4614"/>
      <w:bookmarkEnd w:id="375"/>
      <w:r w:rsidRPr="006C01EE">
        <w:rPr>
          <w:rFonts w:ascii="Times New Roman" w:hAnsi="Times New Roman" w:cs="Times New Roman"/>
          <w:sz w:val="24"/>
          <w:szCs w:val="24"/>
        </w:rPr>
        <w:t xml:space="preserve">7. В соглашении наряду с предусмотренными в </w:t>
      </w:r>
      <w:hyperlink w:anchor="P4608" w:history="1">
        <w:r w:rsidRPr="006C01EE">
          <w:rPr>
            <w:rFonts w:ascii="Times New Roman" w:hAnsi="Times New Roman" w:cs="Times New Roman"/>
            <w:sz w:val="24"/>
            <w:szCs w:val="24"/>
          </w:rPr>
          <w:t>части 6</w:t>
        </w:r>
      </w:hyperlink>
      <w:r w:rsidRPr="006C01EE">
        <w:rPr>
          <w:rFonts w:ascii="Times New Roman" w:hAnsi="Times New Roman" w:cs="Times New Roman"/>
          <w:sz w:val="24"/>
          <w:szCs w:val="24"/>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8. Заключение </w:t>
      </w:r>
      <w:r w:rsidR="005A554E" w:rsidRPr="006C01EE">
        <w:rPr>
          <w:rFonts w:ascii="Times New Roman" w:hAnsi="Times New Roman" w:cs="Times New Roman"/>
          <w:sz w:val="24"/>
          <w:szCs w:val="24"/>
        </w:rPr>
        <w:t>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76" w:name="P4616"/>
      <w:bookmarkEnd w:id="376"/>
      <w:r w:rsidRPr="006C01EE">
        <w:rPr>
          <w:rFonts w:ascii="Times New Roman" w:hAnsi="Times New Roman" w:cs="Times New Roman"/>
          <w:sz w:val="24"/>
          <w:szCs w:val="24"/>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 xml:space="preserve">10. Односторонний отказ от исполнения договора одной из сторон допускается в случаях, предусмотренных </w:t>
      </w:r>
      <w:hyperlink w:anchor="P4540" w:history="1">
        <w:r w:rsidRPr="006C01EE">
          <w:rPr>
            <w:rFonts w:ascii="Times New Roman" w:hAnsi="Times New Roman" w:cs="Times New Roman"/>
            <w:sz w:val="24"/>
            <w:szCs w:val="24"/>
          </w:rPr>
          <w:t xml:space="preserve">статьей </w:t>
        </w:r>
      </w:hyperlink>
      <w:r w:rsidRPr="006C01EE">
        <w:rPr>
          <w:rFonts w:ascii="Times New Roman" w:hAnsi="Times New Roman" w:cs="Times New Roman"/>
          <w:sz w:val="24"/>
          <w:szCs w:val="24"/>
        </w:rPr>
        <w:t xml:space="preserve">23 настоящих Правил, а также в случае, предусмотренном </w:t>
      </w:r>
      <w:hyperlink w:anchor="P4620" w:history="1">
        <w:r w:rsidRPr="006C01EE">
          <w:rPr>
            <w:rFonts w:ascii="Times New Roman" w:hAnsi="Times New Roman" w:cs="Times New Roman"/>
            <w:sz w:val="24"/>
            <w:szCs w:val="24"/>
          </w:rPr>
          <w:t>частью 13</w:t>
        </w:r>
      </w:hyperlink>
      <w:r w:rsidRPr="006C01EE">
        <w:rPr>
          <w:rFonts w:ascii="Times New Roman" w:hAnsi="Times New Roman" w:cs="Times New Roman"/>
          <w:sz w:val="24"/>
          <w:szCs w:val="24"/>
        </w:rPr>
        <w:t xml:space="preserve"> настоящей статьи.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r w:rsidRPr="006C01EE">
        <w:rPr>
          <w:rFonts w:ascii="Times New Roman" w:hAnsi="Times New Roman" w:cs="Times New Roman"/>
          <w:sz w:val="24"/>
          <w:szCs w:val="24"/>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CA77AD" w:rsidRPr="006C01EE" w:rsidRDefault="00CA77AD" w:rsidP="007529E9">
      <w:pPr>
        <w:pStyle w:val="ConsPlusNormal"/>
        <w:tabs>
          <w:tab w:val="left" w:pos="1134"/>
        </w:tabs>
        <w:ind w:firstLine="709"/>
        <w:jc w:val="both"/>
        <w:rPr>
          <w:rFonts w:ascii="Times New Roman" w:hAnsi="Times New Roman" w:cs="Times New Roman"/>
          <w:sz w:val="24"/>
          <w:szCs w:val="24"/>
        </w:rPr>
      </w:pPr>
      <w:bookmarkStart w:id="377" w:name="P4620"/>
      <w:bookmarkEnd w:id="377"/>
      <w:r w:rsidRPr="006C01EE">
        <w:rPr>
          <w:rFonts w:ascii="Times New Roman" w:hAnsi="Times New Roman" w:cs="Times New Roman"/>
          <w:sz w:val="24"/>
          <w:szCs w:val="24"/>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CA77AD" w:rsidRPr="006C01EE" w:rsidRDefault="00CA77AD" w:rsidP="00CA77AD">
      <w:pPr>
        <w:pStyle w:val="11"/>
        <w:tabs>
          <w:tab w:val="left" w:pos="993"/>
        </w:tabs>
        <w:jc w:val="both"/>
        <w:rPr>
          <w:color w:val="000000"/>
          <w:sz w:val="24"/>
          <w:szCs w:val="24"/>
        </w:rPr>
      </w:pPr>
    </w:p>
    <w:p w:rsidR="00F940B3" w:rsidRPr="006C01EE" w:rsidRDefault="00F940B3" w:rsidP="00005657">
      <w:pPr>
        <w:pStyle w:val="11"/>
        <w:spacing w:after="260"/>
        <w:ind w:firstLine="0"/>
        <w:jc w:val="center"/>
        <w:rPr>
          <w:b/>
          <w:bCs/>
          <w:color w:val="000000"/>
          <w:sz w:val="24"/>
          <w:szCs w:val="24"/>
        </w:rPr>
        <w:sectPr w:rsidR="00F940B3" w:rsidRPr="006C01EE" w:rsidSect="00104FE7">
          <w:pgSz w:w="11900" w:h="16840"/>
          <w:pgMar w:top="1134" w:right="851" w:bottom="1134" w:left="1701" w:header="570" w:footer="567" w:gutter="0"/>
          <w:cols w:space="720"/>
          <w:noEndnote/>
          <w:docGrid w:linePitch="360"/>
        </w:sectPr>
      </w:pPr>
      <w:bookmarkStart w:id="378" w:name="bookmark412"/>
    </w:p>
    <w:p w:rsidR="00005657" w:rsidRPr="006C01EE" w:rsidRDefault="00005657" w:rsidP="00026E18">
      <w:pPr>
        <w:pStyle w:val="Heading20"/>
        <w:keepNext/>
        <w:keepLines/>
        <w:rPr>
          <w:color w:val="000000"/>
          <w:sz w:val="24"/>
          <w:szCs w:val="24"/>
        </w:rPr>
      </w:pPr>
      <w:bookmarkStart w:id="379" w:name="_Toc143271051"/>
      <w:r w:rsidRPr="006C01EE">
        <w:rPr>
          <w:color w:val="000000"/>
          <w:sz w:val="24"/>
          <w:szCs w:val="24"/>
        </w:rPr>
        <w:lastRenderedPageBreak/>
        <w:t>ГЛАВА 5. ОБЩЕСТВЕННЫЕ ОБСУЖДЕНИЯ ИЛИ ПУБЛИЧНЫЕ СЛУШАНИЯ ПО</w:t>
      </w:r>
      <w:r w:rsidR="006D6C2A" w:rsidRPr="006C01EE">
        <w:rPr>
          <w:color w:val="000000"/>
          <w:sz w:val="24"/>
          <w:szCs w:val="24"/>
        </w:rPr>
        <w:t xml:space="preserve"> </w:t>
      </w:r>
      <w:r w:rsidRPr="006C01EE">
        <w:rPr>
          <w:color w:val="000000"/>
          <w:sz w:val="24"/>
          <w:szCs w:val="24"/>
        </w:rPr>
        <w:t>ВОПРОСАМ ЗЕМЛЕПОЛЬЗОВАНИЯ И ЗАСТРОЙКИ</w:t>
      </w:r>
      <w:bookmarkEnd w:id="378"/>
      <w:bookmarkEnd w:id="379"/>
    </w:p>
    <w:p w:rsidR="00005657" w:rsidRPr="006C01EE" w:rsidRDefault="00167EF0" w:rsidP="00005657">
      <w:pPr>
        <w:pStyle w:val="Heading20"/>
        <w:keepNext/>
        <w:keepLines/>
      </w:pPr>
      <w:bookmarkStart w:id="380" w:name="bookmark414"/>
      <w:bookmarkStart w:id="381" w:name="bookmark415"/>
      <w:bookmarkStart w:id="382" w:name="bookmark416"/>
      <w:bookmarkStart w:id="383" w:name="bookmark413"/>
      <w:bookmarkStart w:id="384" w:name="_Toc143271052"/>
      <w:r w:rsidRPr="006C01EE">
        <w:rPr>
          <w:color w:val="000000"/>
          <w:sz w:val="24"/>
          <w:szCs w:val="24"/>
        </w:rPr>
        <w:t>Статья 26</w:t>
      </w:r>
      <w:r w:rsidR="00005657" w:rsidRPr="006C01EE">
        <w:rPr>
          <w:color w:val="000000"/>
          <w:sz w:val="24"/>
          <w:szCs w:val="24"/>
        </w:rPr>
        <w:t>. Общие положения об общественных обсуждениях или публичных слушаниях</w:t>
      </w:r>
      <w:r w:rsidR="006D6C2A" w:rsidRPr="006C01EE">
        <w:rPr>
          <w:color w:val="000000"/>
          <w:sz w:val="24"/>
          <w:szCs w:val="24"/>
        </w:rPr>
        <w:t xml:space="preserve"> </w:t>
      </w:r>
      <w:r w:rsidR="00005657" w:rsidRPr="006C01EE">
        <w:rPr>
          <w:color w:val="000000"/>
          <w:sz w:val="24"/>
          <w:szCs w:val="24"/>
        </w:rPr>
        <w:t>по вопросам землепользования и застройки</w:t>
      </w:r>
      <w:bookmarkEnd w:id="380"/>
      <w:bookmarkEnd w:id="381"/>
      <w:bookmarkEnd w:id="382"/>
      <w:bookmarkEnd w:id="383"/>
      <w:bookmarkEnd w:id="384"/>
    </w:p>
    <w:p w:rsidR="00005657" w:rsidRPr="006C01EE" w:rsidRDefault="00005657" w:rsidP="007529E9">
      <w:pPr>
        <w:pStyle w:val="11"/>
        <w:numPr>
          <w:ilvl w:val="0"/>
          <w:numId w:val="28"/>
        </w:numPr>
        <w:tabs>
          <w:tab w:val="left" w:pos="1134"/>
        </w:tabs>
        <w:ind w:firstLine="709"/>
        <w:jc w:val="both"/>
        <w:rPr>
          <w:sz w:val="24"/>
          <w:szCs w:val="24"/>
        </w:rPr>
      </w:pPr>
      <w:bookmarkStart w:id="385" w:name="bookmark417"/>
      <w:bookmarkEnd w:id="385"/>
      <w:r w:rsidRPr="006C01EE">
        <w:rPr>
          <w:color w:val="000000"/>
          <w:sz w:val="24"/>
          <w:szCs w:val="24"/>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005657" w:rsidRPr="006C01EE" w:rsidRDefault="00005657" w:rsidP="007529E9">
      <w:pPr>
        <w:pStyle w:val="11"/>
        <w:numPr>
          <w:ilvl w:val="0"/>
          <w:numId w:val="28"/>
        </w:numPr>
        <w:tabs>
          <w:tab w:val="left" w:pos="1134"/>
        </w:tabs>
        <w:ind w:firstLine="709"/>
        <w:jc w:val="both"/>
        <w:rPr>
          <w:sz w:val="24"/>
          <w:szCs w:val="24"/>
        </w:rPr>
      </w:pPr>
      <w:bookmarkStart w:id="386" w:name="bookmark418"/>
      <w:bookmarkEnd w:id="386"/>
      <w:r w:rsidRPr="006C01EE">
        <w:rPr>
          <w:color w:val="000000"/>
          <w:sz w:val="24"/>
          <w:szCs w:val="24"/>
        </w:rPr>
        <w:t>Задачами общественных обсуждений или публичных слушаний по вопросам землепользования и застройки являются:</w:t>
      </w:r>
    </w:p>
    <w:p w:rsidR="00005657" w:rsidRPr="006C01EE" w:rsidRDefault="00005657" w:rsidP="007529E9">
      <w:pPr>
        <w:pStyle w:val="11"/>
        <w:numPr>
          <w:ilvl w:val="0"/>
          <w:numId w:val="10"/>
        </w:numPr>
        <w:tabs>
          <w:tab w:val="left" w:pos="1134"/>
        </w:tabs>
        <w:ind w:firstLine="709"/>
        <w:jc w:val="both"/>
        <w:rPr>
          <w:sz w:val="24"/>
          <w:szCs w:val="24"/>
        </w:rPr>
      </w:pPr>
      <w:bookmarkStart w:id="387" w:name="bookmark419"/>
      <w:bookmarkEnd w:id="387"/>
      <w:r w:rsidRPr="006C01EE">
        <w:rPr>
          <w:color w:val="000000"/>
          <w:sz w:val="24"/>
          <w:szCs w:val="24"/>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005657" w:rsidRPr="006C01EE" w:rsidRDefault="00005657" w:rsidP="007529E9">
      <w:pPr>
        <w:pStyle w:val="11"/>
        <w:numPr>
          <w:ilvl w:val="0"/>
          <w:numId w:val="10"/>
        </w:numPr>
        <w:tabs>
          <w:tab w:val="left" w:pos="1134"/>
        </w:tabs>
        <w:ind w:firstLine="709"/>
        <w:jc w:val="both"/>
        <w:rPr>
          <w:sz w:val="24"/>
          <w:szCs w:val="24"/>
        </w:rPr>
      </w:pPr>
      <w:bookmarkStart w:id="388" w:name="bookmark420"/>
      <w:bookmarkEnd w:id="388"/>
      <w:r w:rsidRPr="006C01EE">
        <w:rPr>
          <w:color w:val="000000"/>
          <w:sz w:val="24"/>
          <w:szCs w:val="24"/>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005657" w:rsidRPr="006C01EE" w:rsidRDefault="00005657" w:rsidP="007529E9">
      <w:pPr>
        <w:pStyle w:val="11"/>
        <w:numPr>
          <w:ilvl w:val="0"/>
          <w:numId w:val="10"/>
        </w:numPr>
        <w:tabs>
          <w:tab w:val="left" w:pos="1134"/>
        </w:tabs>
        <w:ind w:firstLine="709"/>
        <w:jc w:val="both"/>
        <w:rPr>
          <w:sz w:val="24"/>
          <w:szCs w:val="24"/>
        </w:rPr>
      </w:pPr>
      <w:bookmarkStart w:id="389" w:name="bookmark421"/>
      <w:bookmarkEnd w:id="389"/>
      <w:r w:rsidRPr="006C01EE">
        <w:rPr>
          <w:color w:val="000000"/>
          <w:sz w:val="24"/>
          <w:szCs w:val="24"/>
        </w:rPr>
        <w:t>выявление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005657" w:rsidRPr="006C01EE" w:rsidRDefault="00005657" w:rsidP="007529E9">
      <w:pPr>
        <w:pStyle w:val="11"/>
        <w:numPr>
          <w:ilvl w:val="0"/>
          <w:numId w:val="28"/>
        </w:numPr>
        <w:tabs>
          <w:tab w:val="left" w:pos="1134"/>
        </w:tabs>
        <w:ind w:firstLine="709"/>
        <w:jc w:val="both"/>
        <w:rPr>
          <w:sz w:val="24"/>
          <w:szCs w:val="24"/>
        </w:rPr>
      </w:pPr>
      <w:bookmarkStart w:id="390" w:name="bookmark422"/>
      <w:bookmarkEnd w:id="390"/>
      <w:r w:rsidRPr="006C01EE">
        <w:rPr>
          <w:color w:val="000000"/>
          <w:sz w:val="24"/>
          <w:szCs w:val="24"/>
        </w:rPr>
        <w:t>Обязательному рассмотрению на общественных обсуждений или публичных слушаниях подлежат:</w:t>
      </w:r>
    </w:p>
    <w:p w:rsidR="00005657" w:rsidRPr="006C01EE" w:rsidRDefault="00005657" w:rsidP="007529E9">
      <w:pPr>
        <w:pStyle w:val="11"/>
        <w:numPr>
          <w:ilvl w:val="0"/>
          <w:numId w:val="29"/>
        </w:numPr>
        <w:tabs>
          <w:tab w:val="left" w:pos="1134"/>
        </w:tabs>
        <w:ind w:firstLine="709"/>
        <w:jc w:val="both"/>
        <w:rPr>
          <w:sz w:val="24"/>
          <w:szCs w:val="24"/>
        </w:rPr>
      </w:pPr>
      <w:bookmarkStart w:id="391" w:name="bookmark423"/>
      <w:bookmarkEnd w:id="391"/>
      <w:r w:rsidRPr="006C01EE">
        <w:rPr>
          <w:color w:val="000000"/>
          <w:sz w:val="24"/>
          <w:szCs w:val="24"/>
        </w:rPr>
        <w:t>проект генерального плана, проект о внесении изменений в генеральный план;</w:t>
      </w:r>
    </w:p>
    <w:p w:rsidR="00005657" w:rsidRPr="009D2AE6" w:rsidRDefault="00005657" w:rsidP="007529E9">
      <w:pPr>
        <w:pStyle w:val="11"/>
        <w:numPr>
          <w:ilvl w:val="0"/>
          <w:numId w:val="29"/>
        </w:numPr>
        <w:tabs>
          <w:tab w:val="left" w:pos="1134"/>
        </w:tabs>
        <w:ind w:firstLine="709"/>
        <w:jc w:val="both"/>
        <w:rPr>
          <w:sz w:val="24"/>
          <w:szCs w:val="24"/>
        </w:rPr>
      </w:pPr>
      <w:bookmarkStart w:id="392" w:name="bookmark424"/>
      <w:bookmarkEnd w:id="392"/>
      <w:r w:rsidRPr="009D2AE6">
        <w:rPr>
          <w:color w:val="000000"/>
          <w:sz w:val="24"/>
          <w:szCs w:val="24"/>
        </w:rPr>
        <w:t>проект Правил, проект о внесении изменений в Правила;</w:t>
      </w:r>
    </w:p>
    <w:p w:rsidR="00005657" w:rsidRPr="009D2AE6" w:rsidRDefault="00005657" w:rsidP="007529E9">
      <w:pPr>
        <w:pStyle w:val="11"/>
        <w:numPr>
          <w:ilvl w:val="0"/>
          <w:numId w:val="29"/>
        </w:numPr>
        <w:tabs>
          <w:tab w:val="left" w:pos="1134"/>
        </w:tabs>
        <w:ind w:firstLine="709"/>
        <w:jc w:val="both"/>
        <w:rPr>
          <w:sz w:val="24"/>
          <w:szCs w:val="24"/>
        </w:rPr>
      </w:pPr>
      <w:bookmarkStart w:id="393" w:name="bookmark425"/>
      <w:bookmarkEnd w:id="393"/>
      <w:r w:rsidRPr="009D2AE6">
        <w:rPr>
          <w:color w:val="000000"/>
          <w:sz w:val="24"/>
          <w:szCs w:val="24"/>
        </w:rPr>
        <w:t>проекты планировки территорий и(или) проекты межевания территорий;</w:t>
      </w:r>
    </w:p>
    <w:p w:rsidR="00005657" w:rsidRPr="009D2AE6" w:rsidRDefault="009D2AE6" w:rsidP="007529E9">
      <w:pPr>
        <w:pStyle w:val="11"/>
        <w:numPr>
          <w:ilvl w:val="0"/>
          <w:numId w:val="29"/>
        </w:numPr>
        <w:tabs>
          <w:tab w:val="left" w:pos="1134"/>
        </w:tabs>
        <w:ind w:firstLine="709"/>
        <w:jc w:val="both"/>
        <w:rPr>
          <w:sz w:val="24"/>
          <w:szCs w:val="24"/>
        </w:rPr>
      </w:pPr>
      <w:bookmarkStart w:id="394" w:name="bookmark426"/>
      <w:bookmarkEnd w:id="394"/>
      <w:r w:rsidRPr="009D2AE6">
        <w:rPr>
          <w:color w:val="000000"/>
          <w:sz w:val="24"/>
          <w:szCs w:val="24"/>
        </w:rPr>
        <w:t xml:space="preserve">проекты решений о предоставлении разрешения </w:t>
      </w:r>
      <w:r w:rsidR="00005657" w:rsidRPr="009D2AE6">
        <w:rPr>
          <w:color w:val="000000"/>
          <w:sz w:val="24"/>
          <w:szCs w:val="24"/>
        </w:rPr>
        <w:t>на условно разрешенный вид использования земельных участков или объектов капитального строительства;</w:t>
      </w:r>
    </w:p>
    <w:p w:rsidR="009D2AE6" w:rsidRPr="009D2AE6" w:rsidRDefault="009D2AE6" w:rsidP="007529E9">
      <w:pPr>
        <w:pStyle w:val="11"/>
        <w:numPr>
          <w:ilvl w:val="0"/>
          <w:numId w:val="29"/>
        </w:numPr>
        <w:tabs>
          <w:tab w:val="left" w:pos="1134"/>
        </w:tabs>
        <w:ind w:firstLine="709"/>
        <w:jc w:val="both"/>
        <w:rPr>
          <w:sz w:val="24"/>
          <w:szCs w:val="24"/>
        </w:rPr>
      </w:pPr>
      <w:bookmarkStart w:id="395" w:name="bookmark427"/>
      <w:bookmarkEnd w:id="395"/>
      <w:r w:rsidRPr="009D2AE6">
        <w:rPr>
          <w:spacing w:val="-1"/>
          <w:sz w:val="24"/>
          <w:szCs w:val="24"/>
        </w:rPr>
        <w:t>проекты</w:t>
      </w:r>
      <w:r w:rsidRPr="009D2AE6">
        <w:rPr>
          <w:spacing w:val="8"/>
          <w:sz w:val="24"/>
          <w:szCs w:val="24"/>
        </w:rPr>
        <w:t xml:space="preserve"> решений о </w:t>
      </w:r>
      <w:r w:rsidRPr="009D2AE6">
        <w:rPr>
          <w:spacing w:val="-1"/>
          <w:sz w:val="24"/>
          <w:szCs w:val="24"/>
        </w:rPr>
        <w:t>предоставлении</w:t>
      </w:r>
      <w:r w:rsidRPr="009D2AE6">
        <w:rPr>
          <w:spacing w:val="9"/>
          <w:sz w:val="24"/>
          <w:szCs w:val="24"/>
        </w:rPr>
        <w:t xml:space="preserve"> </w:t>
      </w:r>
      <w:r w:rsidRPr="009D2AE6">
        <w:rPr>
          <w:spacing w:val="-1"/>
          <w:sz w:val="24"/>
          <w:szCs w:val="24"/>
        </w:rPr>
        <w:t>разрешения</w:t>
      </w:r>
      <w:r w:rsidR="00005657" w:rsidRPr="009D2AE6">
        <w:rPr>
          <w:color w:val="000000"/>
          <w:sz w:val="24"/>
          <w:szCs w:val="24"/>
        </w:rPr>
        <w:t xml:space="preserve"> на отклонение от предельных параметров разрешенного строительства, реконструкции объектов капитального строительства;</w:t>
      </w:r>
    </w:p>
    <w:p w:rsidR="009D2AE6" w:rsidRPr="009D2AE6" w:rsidRDefault="009D2AE6" w:rsidP="007529E9">
      <w:pPr>
        <w:pStyle w:val="11"/>
        <w:numPr>
          <w:ilvl w:val="0"/>
          <w:numId w:val="29"/>
        </w:numPr>
        <w:tabs>
          <w:tab w:val="left" w:pos="1134"/>
        </w:tabs>
        <w:ind w:firstLine="709"/>
        <w:jc w:val="both"/>
        <w:rPr>
          <w:sz w:val="24"/>
          <w:szCs w:val="24"/>
        </w:rPr>
      </w:pPr>
      <w:r w:rsidRPr="009D2AE6">
        <w:t>проект правил благоустройства территории, проекты о внесении изменений в правила благоустройства территории.;</w:t>
      </w:r>
    </w:p>
    <w:p w:rsidR="00005657" w:rsidRPr="006C01EE" w:rsidRDefault="00005657" w:rsidP="007529E9">
      <w:pPr>
        <w:pStyle w:val="11"/>
        <w:numPr>
          <w:ilvl w:val="0"/>
          <w:numId w:val="28"/>
        </w:numPr>
        <w:tabs>
          <w:tab w:val="left" w:pos="1134"/>
        </w:tabs>
        <w:ind w:firstLine="709"/>
        <w:jc w:val="both"/>
        <w:rPr>
          <w:sz w:val="24"/>
          <w:szCs w:val="24"/>
        </w:rPr>
      </w:pPr>
      <w:bookmarkStart w:id="396" w:name="bookmark428"/>
      <w:bookmarkEnd w:id="396"/>
      <w:r w:rsidRPr="006C01EE">
        <w:rPr>
          <w:color w:val="000000"/>
          <w:sz w:val="24"/>
          <w:szCs w:val="24"/>
        </w:rPr>
        <w:t xml:space="preserve">Общественные обсуждения или публичные слушания по вопросам, указанным в части </w:t>
      </w:r>
      <w:r w:rsidR="00167EF0" w:rsidRPr="006C01EE">
        <w:rPr>
          <w:color w:val="000000"/>
          <w:sz w:val="24"/>
          <w:szCs w:val="24"/>
        </w:rPr>
        <w:t>3</w:t>
      </w:r>
      <w:r w:rsidRPr="006C01EE">
        <w:rPr>
          <w:color w:val="000000"/>
          <w:sz w:val="24"/>
          <w:szCs w:val="24"/>
        </w:rPr>
        <w:t xml:space="preserve"> настоящей статьи, не проводятся:</w:t>
      </w:r>
    </w:p>
    <w:p w:rsidR="009D2AE6" w:rsidRPr="009D2AE6" w:rsidRDefault="00005657" w:rsidP="007529E9">
      <w:pPr>
        <w:pStyle w:val="11"/>
        <w:numPr>
          <w:ilvl w:val="0"/>
          <w:numId w:val="30"/>
        </w:numPr>
        <w:tabs>
          <w:tab w:val="left" w:pos="1134"/>
        </w:tabs>
        <w:ind w:firstLine="709"/>
        <w:jc w:val="both"/>
        <w:rPr>
          <w:sz w:val="24"/>
          <w:szCs w:val="24"/>
        </w:rPr>
      </w:pPr>
      <w:bookmarkStart w:id="397" w:name="bookmark429"/>
      <w:bookmarkEnd w:id="397"/>
      <w:r w:rsidRPr="006C01EE">
        <w:rPr>
          <w:color w:val="000000"/>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9D2AE6" w:rsidRPr="009D2AE6" w:rsidRDefault="009D2AE6" w:rsidP="007529E9">
      <w:pPr>
        <w:pStyle w:val="11"/>
        <w:numPr>
          <w:ilvl w:val="0"/>
          <w:numId w:val="30"/>
        </w:numPr>
        <w:tabs>
          <w:tab w:val="left" w:pos="1134"/>
        </w:tabs>
        <w:ind w:firstLine="709"/>
        <w:jc w:val="both"/>
        <w:rPr>
          <w:sz w:val="24"/>
          <w:szCs w:val="24"/>
        </w:rPr>
      </w:pPr>
      <w:r w:rsidRPr="009D2AE6">
        <w:rPr>
          <w:sz w:val="24"/>
          <w:szCs w:val="24"/>
        </w:rPr>
        <w:t xml:space="preserve">при внесении изменений в Правила в случаях, предусмотренных </w:t>
      </w:r>
      <w:hyperlink r:id="rId26" w:history="1">
        <w:r w:rsidRPr="009D2AE6">
          <w:rPr>
            <w:sz w:val="24"/>
            <w:szCs w:val="24"/>
          </w:rPr>
          <w:t>пунктами 3</w:t>
        </w:r>
      </w:hyperlink>
      <w:r w:rsidRPr="009D2AE6">
        <w:rPr>
          <w:sz w:val="24"/>
          <w:szCs w:val="24"/>
        </w:rPr>
        <w:t xml:space="preserve"> - </w:t>
      </w:r>
      <w:hyperlink r:id="rId27" w:history="1">
        <w:r w:rsidRPr="009D2AE6">
          <w:rPr>
            <w:sz w:val="24"/>
            <w:szCs w:val="24"/>
          </w:rPr>
          <w:t>6 части 2</w:t>
        </w:r>
      </w:hyperlink>
      <w:r w:rsidRPr="009D2AE6">
        <w:rPr>
          <w:sz w:val="24"/>
          <w:szCs w:val="24"/>
        </w:rPr>
        <w:t xml:space="preserve"> и </w:t>
      </w:r>
      <w:hyperlink r:id="rId28" w:history="1">
        <w:r w:rsidRPr="009D2AE6">
          <w:rPr>
            <w:sz w:val="24"/>
            <w:szCs w:val="24"/>
          </w:rPr>
          <w:t>частью 3.1 статьи 33</w:t>
        </w:r>
      </w:hyperlink>
      <w:r w:rsidRPr="009D2AE6">
        <w:rPr>
          <w:sz w:val="24"/>
          <w:szCs w:val="24"/>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D2AE6" w:rsidRPr="009D2AE6" w:rsidRDefault="009D2AE6" w:rsidP="007529E9">
      <w:pPr>
        <w:pStyle w:val="11"/>
        <w:numPr>
          <w:ilvl w:val="0"/>
          <w:numId w:val="30"/>
        </w:numPr>
        <w:tabs>
          <w:tab w:val="left" w:pos="1134"/>
        </w:tabs>
        <w:ind w:firstLine="709"/>
        <w:jc w:val="both"/>
        <w:rPr>
          <w:sz w:val="24"/>
          <w:szCs w:val="24"/>
        </w:rPr>
      </w:pPr>
      <w:r w:rsidRPr="009D2AE6">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005657" w:rsidRPr="006C01EE" w:rsidRDefault="00005657" w:rsidP="007529E9">
      <w:pPr>
        <w:pStyle w:val="11"/>
        <w:numPr>
          <w:ilvl w:val="0"/>
          <w:numId w:val="30"/>
        </w:numPr>
        <w:tabs>
          <w:tab w:val="left" w:pos="1134"/>
        </w:tabs>
        <w:ind w:firstLine="709"/>
        <w:jc w:val="both"/>
        <w:rPr>
          <w:sz w:val="24"/>
          <w:szCs w:val="24"/>
        </w:rPr>
      </w:pPr>
      <w:bookmarkStart w:id="398" w:name="bookmark430"/>
      <w:bookmarkEnd w:id="398"/>
      <w:r w:rsidRPr="009D2AE6">
        <w:rPr>
          <w:color w:val="000000"/>
          <w:sz w:val="24"/>
          <w:szCs w:val="24"/>
        </w:rPr>
        <w:t xml:space="preserve">по проекту планировки территории и (или) проекту межевания территории, </w:t>
      </w:r>
      <w:r w:rsidR="009D2AE6" w:rsidRPr="009D2AE6">
        <w:rPr>
          <w:sz w:val="24"/>
          <w:szCs w:val="24"/>
        </w:rPr>
        <w:t xml:space="preserve">в случаях, предусмотренных </w:t>
      </w:r>
      <w:hyperlink r:id="rId29" w:history="1">
        <w:r w:rsidR="009D2AE6" w:rsidRPr="009D2AE6">
          <w:rPr>
            <w:sz w:val="24"/>
            <w:szCs w:val="24"/>
          </w:rPr>
          <w:t>частью 12 статьи 43</w:t>
        </w:r>
      </w:hyperlink>
      <w:r w:rsidR="009D2AE6" w:rsidRPr="009D2AE6">
        <w:rPr>
          <w:sz w:val="24"/>
          <w:szCs w:val="24"/>
        </w:rPr>
        <w:t xml:space="preserve"> и </w:t>
      </w:r>
      <w:hyperlink r:id="rId30" w:history="1">
        <w:r w:rsidR="009D2AE6" w:rsidRPr="009D2AE6">
          <w:rPr>
            <w:sz w:val="24"/>
            <w:szCs w:val="24"/>
          </w:rPr>
          <w:t>частью 22 статьи 45</w:t>
        </w:r>
      </w:hyperlink>
      <w:r w:rsidR="009D2AE6" w:rsidRPr="009D2AE6">
        <w:rPr>
          <w:sz w:val="24"/>
          <w:szCs w:val="24"/>
        </w:rPr>
        <w:t xml:space="preserve"> Градостроительного кодекса Российской Федерации, а также в случае</w:t>
      </w:r>
      <w:r w:rsidR="009D2AE6">
        <w:rPr>
          <w:sz w:val="24"/>
          <w:szCs w:val="24"/>
        </w:rPr>
        <w:t xml:space="preserve">, </w:t>
      </w:r>
      <w:r w:rsidRPr="009D2AE6">
        <w:rPr>
          <w:color w:val="000000"/>
          <w:sz w:val="24"/>
          <w:szCs w:val="24"/>
        </w:rPr>
        <w:t>если</w:t>
      </w:r>
      <w:r w:rsidRPr="006C01EE">
        <w:rPr>
          <w:color w:val="000000"/>
          <w:sz w:val="24"/>
          <w:szCs w:val="24"/>
        </w:rPr>
        <w:t xml:space="preserve"> они подготовлены в отношении:</w:t>
      </w:r>
    </w:p>
    <w:p w:rsidR="00005657" w:rsidRPr="006C01EE" w:rsidRDefault="00005657" w:rsidP="007529E9">
      <w:pPr>
        <w:pStyle w:val="11"/>
        <w:numPr>
          <w:ilvl w:val="0"/>
          <w:numId w:val="10"/>
        </w:numPr>
        <w:tabs>
          <w:tab w:val="left" w:pos="1134"/>
        </w:tabs>
        <w:ind w:firstLine="709"/>
        <w:jc w:val="both"/>
        <w:rPr>
          <w:sz w:val="24"/>
          <w:szCs w:val="24"/>
        </w:rPr>
      </w:pPr>
      <w:bookmarkStart w:id="399" w:name="bookmark431"/>
      <w:bookmarkStart w:id="400" w:name="bookmark432"/>
      <w:bookmarkEnd w:id="399"/>
      <w:bookmarkEnd w:id="400"/>
      <w:r w:rsidRPr="006C01EE">
        <w:rPr>
          <w:color w:val="000000"/>
          <w:sz w:val="24"/>
          <w:szCs w:val="24"/>
        </w:rPr>
        <w:t xml:space="preserve">территории в границах земельного участка, предоставленного садоводческому </w:t>
      </w:r>
      <w:r w:rsidRPr="006C01EE">
        <w:rPr>
          <w:color w:val="000000"/>
          <w:sz w:val="24"/>
          <w:szCs w:val="24"/>
        </w:rPr>
        <w:lastRenderedPageBreak/>
        <w:t>или огородническому некоммерческому товариществу для ведения садоводства или огородничества;</w:t>
      </w:r>
    </w:p>
    <w:p w:rsidR="00005657" w:rsidRPr="006C01EE" w:rsidRDefault="00005657" w:rsidP="007529E9">
      <w:pPr>
        <w:pStyle w:val="11"/>
        <w:numPr>
          <w:ilvl w:val="0"/>
          <w:numId w:val="10"/>
        </w:numPr>
        <w:tabs>
          <w:tab w:val="left" w:pos="1134"/>
        </w:tabs>
        <w:ind w:firstLine="709"/>
        <w:jc w:val="both"/>
        <w:rPr>
          <w:sz w:val="24"/>
          <w:szCs w:val="24"/>
        </w:rPr>
      </w:pPr>
      <w:bookmarkStart w:id="401" w:name="bookmark433"/>
      <w:bookmarkEnd w:id="401"/>
      <w:r w:rsidRPr="006C01EE">
        <w:rPr>
          <w:color w:val="000000"/>
          <w:sz w:val="24"/>
          <w:szCs w:val="24"/>
        </w:rPr>
        <w:t>территории для размещения линейных объектов в границах земель лесного фонда;</w:t>
      </w:r>
    </w:p>
    <w:p w:rsidR="00005657" w:rsidRPr="006C01EE" w:rsidRDefault="009D2AE6" w:rsidP="007529E9">
      <w:pPr>
        <w:pStyle w:val="11"/>
        <w:numPr>
          <w:ilvl w:val="0"/>
          <w:numId w:val="30"/>
        </w:numPr>
        <w:tabs>
          <w:tab w:val="left" w:pos="1134"/>
        </w:tabs>
        <w:ind w:firstLine="709"/>
        <w:jc w:val="both"/>
        <w:rPr>
          <w:sz w:val="24"/>
          <w:szCs w:val="24"/>
        </w:rPr>
      </w:pPr>
      <w:bookmarkStart w:id="402" w:name="bookmark434"/>
      <w:bookmarkEnd w:id="402"/>
      <w:r w:rsidRPr="009D2AE6">
        <w:rPr>
          <w:sz w:val="24"/>
          <w:szCs w:val="24"/>
        </w:rPr>
        <w:t>по проекту решения о предоставлении</w:t>
      </w:r>
      <w:r w:rsidR="00005657" w:rsidRPr="006C01EE">
        <w:rPr>
          <w:color w:val="000000"/>
          <w:sz w:val="24"/>
          <w:szCs w:val="24"/>
        </w:rPr>
        <w:t xml:space="preserve">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083465" w:rsidRPr="006C01EE" w:rsidRDefault="009D2AE6" w:rsidP="007529E9">
      <w:pPr>
        <w:pStyle w:val="a9"/>
        <w:numPr>
          <w:ilvl w:val="0"/>
          <w:numId w:val="30"/>
        </w:numPr>
        <w:tabs>
          <w:tab w:val="left" w:pos="1134"/>
          <w:tab w:val="left" w:pos="1393"/>
        </w:tabs>
        <w:ind w:firstLine="709"/>
        <w:jc w:val="both"/>
        <w:rPr>
          <w:lang w:val="ru-RU"/>
        </w:rPr>
      </w:pPr>
      <w:r w:rsidRPr="009D2AE6">
        <w:rPr>
          <w:rFonts w:eastAsiaTheme="minorHAnsi"/>
          <w:bCs/>
          <w:lang w:val="ru-RU"/>
        </w:rPr>
        <w:t>5)</w:t>
      </w:r>
      <w:r w:rsidRPr="009D2AE6">
        <w:rPr>
          <w:rFonts w:eastAsiaTheme="minorHAnsi"/>
          <w:bCs/>
          <w:lang w:val="ru-RU"/>
        </w:rPr>
        <w:tab/>
        <w:t>по проекту решения о предоставлении</w:t>
      </w:r>
      <w:r w:rsidR="00083465" w:rsidRPr="006C01EE">
        <w:rPr>
          <w:rFonts w:eastAsiaTheme="minorHAnsi"/>
          <w:bCs/>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05657" w:rsidRPr="006C01EE" w:rsidRDefault="00005657" w:rsidP="007529E9">
      <w:pPr>
        <w:pStyle w:val="11"/>
        <w:numPr>
          <w:ilvl w:val="0"/>
          <w:numId w:val="28"/>
        </w:numPr>
        <w:tabs>
          <w:tab w:val="left" w:pos="1134"/>
        </w:tabs>
        <w:ind w:firstLine="709"/>
        <w:jc w:val="both"/>
        <w:rPr>
          <w:sz w:val="24"/>
          <w:szCs w:val="24"/>
        </w:rPr>
      </w:pPr>
      <w:bookmarkStart w:id="403" w:name="bookmark435"/>
      <w:bookmarkEnd w:id="403"/>
      <w:r w:rsidRPr="006C01EE">
        <w:rPr>
          <w:color w:val="000000"/>
          <w:sz w:val="24"/>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9D2AE6" w:rsidRPr="009D2AE6" w:rsidRDefault="009D2AE6" w:rsidP="007529E9">
      <w:pPr>
        <w:pStyle w:val="a7"/>
        <w:numPr>
          <w:ilvl w:val="0"/>
          <w:numId w:val="28"/>
        </w:numPr>
        <w:tabs>
          <w:tab w:val="left" w:pos="1134"/>
        </w:tabs>
        <w:ind w:left="0" w:firstLine="709"/>
        <w:rPr>
          <w:rFonts w:eastAsiaTheme="minorHAnsi"/>
          <w:bCs/>
          <w:sz w:val="24"/>
          <w:szCs w:val="24"/>
          <w:lang w:val="ru-RU"/>
        </w:rPr>
      </w:pPr>
      <w:r w:rsidRPr="009D2AE6">
        <w:rPr>
          <w:rFonts w:eastAsiaTheme="minorHAnsi"/>
          <w:bCs/>
          <w:sz w:val="24"/>
          <w:szCs w:val="24"/>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167EF0" w:rsidRPr="006C01EE" w:rsidRDefault="00167EF0" w:rsidP="007529E9">
      <w:pPr>
        <w:pStyle w:val="a7"/>
        <w:widowControl/>
        <w:numPr>
          <w:ilvl w:val="0"/>
          <w:numId w:val="28"/>
        </w:numPr>
        <w:tabs>
          <w:tab w:val="left" w:pos="1134"/>
        </w:tabs>
        <w:adjustRightInd w:val="0"/>
        <w:ind w:left="0" w:firstLine="709"/>
        <w:rPr>
          <w:sz w:val="24"/>
          <w:szCs w:val="24"/>
          <w:lang w:val="ru-RU"/>
        </w:rPr>
      </w:pPr>
      <w:r w:rsidRPr="006C01EE">
        <w:rPr>
          <w:sz w:val="24"/>
          <w:szCs w:val="24"/>
          <w:lang w:val="ru-RU"/>
        </w:rPr>
        <w:t xml:space="preserve">В </w:t>
      </w:r>
      <w:r w:rsidR="005A554E" w:rsidRPr="006C01EE">
        <w:rPr>
          <w:sz w:val="24"/>
          <w:szCs w:val="24"/>
          <w:lang w:val="ru-RU" w:bidi="ru-RU"/>
        </w:rPr>
        <w:t>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083465" w:rsidRPr="006C01EE" w:rsidRDefault="00083465" w:rsidP="00BB4671">
      <w:pPr>
        <w:pStyle w:val="11"/>
      </w:pPr>
      <w:bookmarkStart w:id="404" w:name="bookmark437"/>
      <w:bookmarkStart w:id="405" w:name="bookmark438"/>
      <w:bookmarkStart w:id="406" w:name="bookmark439"/>
      <w:bookmarkStart w:id="407" w:name="bookmark436"/>
    </w:p>
    <w:p w:rsidR="00005657" w:rsidRPr="006C01EE" w:rsidRDefault="00005657" w:rsidP="00580ECB">
      <w:pPr>
        <w:pStyle w:val="Heading20"/>
        <w:keepNext/>
        <w:keepLines/>
        <w:spacing w:after="0"/>
        <w:rPr>
          <w:color w:val="000000"/>
          <w:sz w:val="24"/>
          <w:szCs w:val="24"/>
        </w:rPr>
      </w:pPr>
      <w:bookmarkStart w:id="408" w:name="_Toc143271053"/>
      <w:r w:rsidRPr="006C01EE">
        <w:rPr>
          <w:color w:val="000000"/>
          <w:sz w:val="24"/>
          <w:szCs w:val="24"/>
        </w:rPr>
        <w:t>Статья 2</w:t>
      </w:r>
      <w:r w:rsidR="00167EF0" w:rsidRPr="006C01EE">
        <w:rPr>
          <w:color w:val="000000"/>
          <w:sz w:val="24"/>
          <w:szCs w:val="24"/>
        </w:rPr>
        <w:t>7</w:t>
      </w:r>
      <w:r w:rsidRPr="006C01EE">
        <w:rPr>
          <w:color w:val="000000"/>
          <w:sz w:val="24"/>
          <w:szCs w:val="24"/>
        </w:rPr>
        <w:t>. Особенности проведения общественных обсуждений или публичных слушаний</w:t>
      </w:r>
      <w:r w:rsidR="006D6C2A" w:rsidRPr="006C01EE">
        <w:rPr>
          <w:color w:val="000000"/>
          <w:sz w:val="24"/>
          <w:szCs w:val="24"/>
        </w:rPr>
        <w:t xml:space="preserve"> </w:t>
      </w:r>
      <w:r w:rsidRPr="006C01EE">
        <w:rPr>
          <w:color w:val="000000"/>
          <w:sz w:val="24"/>
          <w:szCs w:val="24"/>
        </w:rPr>
        <w:t>по проекту генерального плана, проекту о внесении изменений в генеральный план</w:t>
      </w:r>
      <w:bookmarkEnd w:id="404"/>
      <w:bookmarkEnd w:id="405"/>
      <w:bookmarkEnd w:id="406"/>
      <w:bookmarkEnd w:id="407"/>
      <w:bookmarkEnd w:id="408"/>
    </w:p>
    <w:p w:rsidR="00F940B3" w:rsidRPr="006C01EE" w:rsidRDefault="00F940B3" w:rsidP="00BB4671">
      <w:pPr>
        <w:pStyle w:val="11"/>
      </w:pPr>
    </w:p>
    <w:p w:rsidR="00005657" w:rsidRPr="001F2537" w:rsidRDefault="00005657" w:rsidP="007529E9">
      <w:pPr>
        <w:pStyle w:val="11"/>
        <w:numPr>
          <w:ilvl w:val="0"/>
          <w:numId w:val="31"/>
        </w:numPr>
        <w:tabs>
          <w:tab w:val="left" w:pos="1134"/>
        </w:tabs>
        <w:ind w:firstLine="709"/>
        <w:jc w:val="both"/>
      </w:pPr>
      <w:bookmarkStart w:id="409" w:name="bookmark440"/>
      <w:bookmarkEnd w:id="409"/>
      <w:r w:rsidRPr="001F2537">
        <w:rPr>
          <w:color w:val="000000"/>
          <w:sz w:val="24"/>
          <w:szCs w:val="24"/>
        </w:rPr>
        <w:t>Решение о назначении общественных обсуждений или публичных слушаний по проекту генерального плана, проекту о внесении изменений в генеральный план принимается уполномоченным органом местного самоуправления городского округа в течение десяти календарных дней со дня поступления проекта генерального плана, проекта о внесении изменений в генеральный план в уполномоченный орган местного самоуправления городского округа с приложением заключений и согласований, предусмотренных законодательством.</w:t>
      </w:r>
    </w:p>
    <w:p w:rsidR="00005657" w:rsidRPr="001F2537" w:rsidRDefault="00005657" w:rsidP="007529E9">
      <w:pPr>
        <w:pStyle w:val="11"/>
        <w:numPr>
          <w:ilvl w:val="0"/>
          <w:numId w:val="31"/>
        </w:numPr>
        <w:tabs>
          <w:tab w:val="left" w:pos="1134"/>
        </w:tabs>
        <w:ind w:firstLine="709"/>
        <w:jc w:val="both"/>
      </w:pPr>
      <w:bookmarkStart w:id="410" w:name="bookmark441"/>
      <w:bookmarkEnd w:id="410"/>
      <w:r w:rsidRPr="001F2537">
        <w:rPr>
          <w:color w:val="000000"/>
          <w:sz w:val="24"/>
          <w:szCs w:val="24"/>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005657" w:rsidRPr="001F2537" w:rsidRDefault="00005657" w:rsidP="007529E9">
      <w:pPr>
        <w:pStyle w:val="11"/>
        <w:numPr>
          <w:ilvl w:val="0"/>
          <w:numId w:val="31"/>
        </w:numPr>
        <w:tabs>
          <w:tab w:val="left" w:pos="1134"/>
        </w:tabs>
        <w:ind w:firstLine="709"/>
        <w:jc w:val="both"/>
      </w:pPr>
      <w:bookmarkStart w:id="411" w:name="bookmark442"/>
      <w:bookmarkEnd w:id="411"/>
      <w:r w:rsidRPr="001F2537">
        <w:rPr>
          <w:color w:val="000000"/>
          <w:sz w:val="24"/>
          <w:szCs w:val="24"/>
        </w:rPr>
        <w:t xml:space="preserve">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w:t>
      </w:r>
      <w:r w:rsidRPr="001F2537">
        <w:rPr>
          <w:color w:val="000000"/>
          <w:sz w:val="24"/>
          <w:szCs w:val="24"/>
        </w:rPr>
        <w:lastRenderedPageBreak/>
        <w:t>замечания, касающиеся проекта, для включения их в протокол общественных обсуждений или публичных слушаний.</w:t>
      </w:r>
    </w:p>
    <w:p w:rsidR="00005657" w:rsidRPr="001F2537" w:rsidRDefault="00005657" w:rsidP="007529E9">
      <w:pPr>
        <w:pStyle w:val="11"/>
        <w:numPr>
          <w:ilvl w:val="0"/>
          <w:numId w:val="31"/>
        </w:numPr>
        <w:tabs>
          <w:tab w:val="left" w:pos="1134"/>
        </w:tabs>
        <w:ind w:firstLine="709"/>
        <w:jc w:val="both"/>
      </w:pPr>
      <w:bookmarkStart w:id="412" w:name="bookmark443"/>
      <w:bookmarkEnd w:id="412"/>
      <w:r w:rsidRPr="001F2537">
        <w:rPr>
          <w:color w:val="000000"/>
          <w:sz w:val="24"/>
          <w:szCs w:val="24"/>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1F2537" w:rsidRPr="00D17CD1" w:rsidRDefault="001F2537" w:rsidP="007529E9">
      <w:pPr>
        <w:pStyle w:val="11"/>
        <w:numPr>
          <w:ilvl w:val="0"/>
          <w:numId w:val="31"/>
        </w:numPr>
        <w:tabs>
          <w:tab w:val="left" w:pos="1134"/>
        </w:tabs>
        <w:ind w:firstLine="709"/>
        <w:jc w:val="both"/>
        <w:rPr>
          <w:color w:val="000000"/>
          <w:sz w:val="24"/>
          <w:szCs w:val="24"/>
        </w:rPr>
      </w:pPr>
      <w:bookmarkStart w:id="413" w:name="bookmark444"/>
      <w:bookmarkStart w:id="414" w:name="bookmark446"/>
      <w:bookmarkEnd w:id="413"/>
      <w:bookmarkEnd w:id="414"/>
      <w:r w:rsidRPr="00D17CD1">
        <w:rPr>
          <w:color w:val="000000"/>
          <w:sz w:val="24"/>
          <w:szCs w:val="24"/>
        </w:rPr>
        <w:t xml:space="preserve">Общественные </w:t>
      </w:r>
      <w:bookmarkStart w:id="415" w:name="bookmark627"/>
      <w:bookmarkEnd w:id="415"/>
      <w:r w:rsidRPr="00D17CD1">
        <w:rPr>
          <w:color w:val="000000"/>
          <w:sz w:val="24"/>
          <w:szCs w:val="24"/>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1F2537" w:rsidRPr="001F2537" w:rsidRDefault="001F2537" w:rsidP="007529E9">
      <w:pPr>
        <w:widowControl/>
        <w:tabs>
          <w:tab w:val="left" w:pos="1134"/>
        </w:tabs>
        <w:adjustRightInd w:val="0"/>
        <w:ind w:firstLine="709"/>
        <w:jc w:val="both"/>
        <w:rPr>
          <w:rFonts w:ascii="Times New Roman" w:hAnsi="Times New Roman" w:cs="Times New Roman"/>
        </w:rPr>
      </w:pPr>
      <w:r w:rsidRPr="001F2537">
        <w:rPr>
          <w:rFonts w:ascii="Times New Roman" w:hAnsi="Times New Roman" w:cs="Times New Roman"/>
        </w:rPr>
        <w:t>5.1.</w:t>
      </w:r>
      <w:r w:rsidRPr="001F2537">
        <w:rPr>
          <w:rFonts w:ascii="Times New Roman" w:hAnsi="Times New Roman" w:cs="Times New Roman"/>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1F2537" w:rsidRPr="001F2537" w:rsidRDefault="001F2537" w:rsidP="007529E9">
      <w:pPr>
        <w:widowControl/>
        <w:tabs>
          <w:tab w:val="left" w:pos="1134"/>
        </w:tabs>
        <w:adjustRightInd w:val="0"/>
        <w:ind w:firstLine="709"/>
        <w:jc w:val="both"/>
        <w:rPr>
          <w:rFonts w:ascii="Times New Roman" w:hAnsi="Times New Roman" w:cs="Times New Roman"/>
        </w:rPr>
      </w:pPr>
      <w:r w:rsidRPr="001F2537">
        <w:rPr>
          <w:rFonts w:ascii="Times New Roman" w:hAnsi="Times New Roman" w:cs="Times New Roman"/>
        </w:rPr>
        <w:t>5.2.</w:t>
      </w:r>
      <w:r w:rsidRPr="001F2537">
        <w:rPr>
          <w:rFonts w:ascii="Times New Roman" w:hAnsi="Times New Roman" w:cs="Times New Roman"/>
        </w:rPr>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1F2537" w:rsidRPr="00D17CD1" w:rsidRDefault="001F2537" w:rsidP="007529E9">
      <w:pPr>
        <w:pStyle w:val="11"/>
        <w:numPr>
          <w:ilvl w:val="0"/>
          <w:numId w:val="31"/>
        </w:numPr>
        <w:tabs>
          <w:tab w:val="left" w:pos="1134"/>
        </w:tabs>
        <w:ind w:firstLine="709"/>
        <w:jc w:val="both"/>
        <w:rPr>
          <w:color w:val="000000"/>
          <w:sz w:val="24"/>
          <w:szCs w:val="24"/>
        </w:rPr>
      </w:pPr>
      <w:r w:rsidRPr="00D17CD1">
        <w:rPr>
          <w:color w:val="000000"/>
          <w:sz w:val="24"/>
          <w:szCs w:val="24"/>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D17CD1" w:rsidRPr="00D17CD1" w:rsidRDefault="00D17CD1" w:rsidP="00D17CD1">
      <w:pPr>
        <w:pStyle w:val="11"/>
        <w:numPr>
          <w:ilvl w:val="0"/>
          <w:numId w:val="31"/>
        </w:numPr>
        <w:tabs>
          <w:tab w:val="left" w:pos="1134"/>
        </w:tabs>
        <w:ind w:firstLine="709"/>
        <w:jc w:val="both"/>
        <w:rPr>
          <w:color w:val="000000"/>
          <w:sz w:val="24"/>
          <w:szCs w:val="24"/>
        </w:rPr>
      </w:pPr>
      <w:r w:rsidRPr="00D17CD1">
        <w:rPr>
          <w:color w:val="000000"/>
          <w:sz w:val="24"/>
          <w:szCs w:val="24"/>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005657" w:rsidRPr="00D17CD1" w:rsidRDefault="00005657" w:rsidP="00D17CD1">
      <w:pPr>
        <w:pStyle w:val="11"/>
        <w:numPr>
          <w:ilvl w:val="0"/>
          <w:numId w:val="31"/>
        </w:numPr>
        <w:tabs>
          <w:tab w:val="left" w:pos="1134"/>
        </w:tabs>
        <w:ind w:firstLine="709"/>
        <w:jc w:val="both"/>
        <w:rPr>
          <w:color w:val="000000"/>
          <w:sz w:val="24"/>
          <w:szCs w:val="24"/>
        </w:rPr>
      </w:pPr>
      <w:r w:rsidRPr="00D17CD1">
        <w:rPr>
          <w:color w:val="000000"/>
          <w:sz w:val="24"/>
          <w:szCs w:val="24"/>
        </w:rPr>
        <w:t>Заключение о результатах общественных обсуждений или публичных слушаний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D263E3" w:rsidRPr="006C01EE" w:rsidRDefault="00D263E3" w:rsidP="00D263E3">
      <w:pPr>
        <w:pStyle w:val="11"/>
        <w:tabs>
          <w:tab w:val="left" w:pos="1417"/>
        </w:tabs>
        <w:ind w:left="840" w:firstLine="0"/>
        <w:jc w:val="both"/>
      </w:pPr>
    </w:p>
    <w:p w:rsidR="00005657" w:rsidRPr="006C01EE" w:rsidRDefault="00005657" w:rsidP="00005657">
      <w:pPr>
        <w:pStyle w:val="Heading20"/>
        <w:keepNext/>
        <w:keepLines/>
      </w:pPr>
      <w:bookmarkStart w:id="416" w:name="bookmark448"/>
      <w:bookmarkStart w:id="417" w:name="bookmark449"/>
      <w:bookmarkStart w:id="418" w:name="bookmark450"/>
      <w:bookmarkStart w:id="419" w:name="bookmark447"/>
      <w:bookmarkStart w:id="420" w:name="_Toc143271054"/>
      <w:r w:rsidRPr="006C01EE">
        <w:rPr>
          <w:color w:val="000000"/>
          <w:sz w:val="24"/>
          <w:szCs w:val="24"/>
        </w:rPr>
        <w:t>Статья 2</w:t>
      </w:r>
      <w:r w:rsidR="00167EF0" w:rsidRPr="006C01EE">
        <w:rPr>
          <w:color w:val="000000"/>
          <w:sz w:val="24"/>
          <w:szCs w:val="24"/>
        </w:rPr>
        <w:t>8</w:t>
      </w:r>
      <w:r w:rsidRPr="006C01EE">
        <w:rPr>
          <w:color w:val="000000"/>
          <w:sz w:val="24"/>
          <w:szCs w:val="24"/>
        </w:rPr>
        <w:t>. Особенности проведения общественных обсуждений или публичных слушаний</w:t>
      </w:r>
      <w:r w:rsidR="006D6C2A" w:rsidRPr="006C01EE">
        <w:rPr>
          <w:color w:val="000000"/>
          <w:sz w:val="24"/>
          <w:szCs w:val="24"/>
        </w:rPr>
        <w:t xml:space="preserve"> </w:t>
      </w:r>
      <w:r w:rsidRPr="006C01EE">
        <w:rPr>
          <w:color w:val="000000"/>
          <w:sz w:val="24"/>
          <w:szCs w:val="24"/>
        </w:rPr>
        <w:t>по проекту Правил, проекту о внесении изменений в Правила</w:t>
      </w:r>
      <w:bookmarkEnd w:id="416"/>
      <w:bookmarkEnd w:id="417"/>
      <w:bookmarkEnd w:id="418"/>
      <w:bookmarkEnd w:id="419"/>
      <w:bookmarkEnd w:id="420"/>
    </w:p>
    <w:p w:rsidR="00005657" w:rsidRPr="006C01EE" w:rsidRDefault="00005657" w:rsidP="007529E9">
      <w:pPr>
        <w:pStyle w:val="11"/>
        <w:numPr>
          <w:ilvl w:val="0"/>
          <w:numId w:val="32"/>
        </w:numPr>
        <w:tabs>
          <w:tab w:val="left" w:pos="1134"/>
        </w:tabs>
        <w:ind w:right="-6" w:firstLine="709"/>
        <w:jc w:val="both"/>
        <w:rPr>
          <w:sz w:val="24"/>
          <w:szCs w:val="24"/>
        </w:rPr>
      </w:pPr>
      <w:bookmarkStart w:id="421" w:name="bookmark451"/>
      <w:bookmarkEnd w:id="421"/>
      <w:r w:rsidRPr="006C01EE">
        <w:rPr>
          <w:color w:val="000000"/>
          <w:sz w:val="24"/>
          <w:szCs w:val="24"/>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05657" w:rsidRPr="006C01EE" w:rsidRDefault="00005657" w:rsidP="007529E9">
      <w:pPr>
        <w:pStyle w:val="11"/>
        <w:tabs>
          <w:tab w:val="left" w:pos="1134"/>
        </w:tabs>
        <w:ind w:right="-6" w:firstLine="709"/>
        <w:jc w:val="both"/>
        <w:rPr>
          <w:sz w:val="24"/>
          <w:szCs w:val="24"/>
        </w:rPr>
      </w:pPr>
      <w:r w:rsidRPr="006C01EE">
        <w:rPr>
          <w:color w:val="000000"/>
          <w:sz w:val="24"/>
          <w:szCs w:val="24"/>
        </w:rPr>
        <w:t>Указанное решение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2"/>
        </w:numPr>
        <w:tabs>
          <w:tab w:val="left" w:pos="1134"/>
        </w:tabs>
        <w:ind w:right="-6" w:firstLine="709"/>
        <w:jc w:val="both"/>
        <w:rPr>
          <w:sz w:val="24"/>
          <w:szCs w:val="24"/>
        </w:rPr>
      </w:pPr>
      <w:bookmarkStart w:id="422" w:name="bookmark452"/>
      <w:bookmarkEnd w:id="422"/>
      <w:r w:rsidRPr="006C01EE">
        <w:rPr>
          <w:color w:val="000000"/>
          <w:sz w:val="24"/>
          <w:szCs w:val="24"/>
        </w:rPr>
        <w:t>Общественные обсуждения или публичные слушания по проекту Правил, по проекту о внесении изменений в Правила проводятся Комиссией городского округа.</w:t>
      </w:r>
    </w:p>
    <w:p w:rsidR="00005657" w:rsidRPr="006C01EE" w:rsidRDefault="00005657" w:rsidP="007529E9">
      <w:pPr>
        <w:pStyle w:val="11"/>
        <w:numPr>
          <w:ilvl w:val="0"/>
          <w:numId w:val="32"/>
        </w:numPr>
        <w:tabs>
          <w:tab w:val="left" w:pos="1134"/>
        </w:tabs>
        <w:ind w:right="-6" w:firstLine="709"/>
        <w:jc w:val="both"/>
        <w:rPr>
          <w:sz w:val="24"/>
          <w:szCs w:val="24"/>
        </w:rPr>
      </w:pPr>
      <w:bookmarkStart w:id="423" w:name="bookmark453"/>
      <w:bookmarkEnd w:id="423"/>
      <w:r w:rsidRPr="006C01EE">
        <w:rPr>
          <w:color w:val="000000"/>
          <w:sz w:val="24"/>
          <w:szCs w:val="24"/>
        </w:rPr>
        <w:t>В целях доведения до населения, заинтересованных лиц информации о содержании проекта Правил, проекта о внесении изменений в Правила в обязательном порядке организуются выставки, экспозиции демонстрационных материалов проекта,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1F2537" w:rsidRPr="001F2537" w:rsidRDefault="001F2537" w:rsidP="007529E9">
      <w:pPr>
        <w:pStyle w:val="11"/>
        <w:numPr>
          <w:ilvl w:val="0"/>
          <w:numId w:val="32"/>
        </w:numPr>
        <w:tabs>
          <w:tab w:val="left" w:pos="1134"/>
        </w:tabs>
        <w:ind w:right="-6" w:firstLine="709"/>
        <w:jc w:val="both"/>
        <w:rPr>
          <w:color w:val="000000"/>
          <w:sz w:val="24"/>
          <w:szCs w:val="24"/>
        </w:rPr>
      </w:pPr>
      <w:bookmarkStart w:id="424" w:name="bookmark454"/>
      <w:bookmarkEnd w:id="424"/>
      <w:r w:rsidRPr="001F2537">
        <w:rPr>
          <w:color w:val="000000"/>
          <w:sz w:val="24"/>
          <w:szCs w:val="24"/>
        </w:rPr>
        <w:lastRenderedPageBreak/>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1F2537" w:rsidRPr="001F2537" w:rsidRDefault="001F2537" w:rsidP="007529E9">
      <w:pPr>
        <w:pStyle w:val="11"/>
        <w:numPr>
          <w:ilvl w:val="0"/>
          <w:numId w:val="32"/>
        </w:numPr>
        <w:tabs>
          <w:tab w:val="left" w:pos="1134"/>
        </w:tabs>
        <w:ind w:right="-6" w:firstLine="709"/>
        <w:jc w:val="both"/>
        <w:rPr>
          <w:color w:val="000000"/>
          <w:sz w:val="24"/>
          <w:szCs w:val="24"/>
        </w:rPr>
      </w:pPr>
      <w:bookmarkStart w:id="425" w:name="bookmark637"/>
      <w:bookmarkEnd w:id="425"/>
      <w:r w:rsidRPr="001F2537">
        <w:rPr>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005657" w:rsidRPr="006C01EE" w:rsidRDefault="00005657" w:rsidP="007529E9">
      <w:pPr>
        <w:pStyle w:val="11"/>
        <w:numPr>
          <w:ilvl w:val="0"/>
          <w:numId w:val="32"/>
        </w:numPr>
        <w:tabs>
          <w:tab w:val="left" w:pos="1134"/>
        </w:tabs>
        <w:ind w:right="-6" w:firstLine="709"/>
        <w:jc w:val="both"/>
        <w:rPr>
          <w:sz w:val="24"/>
          <w:szCs w:val="24"/>
        </w:rPr>
      </w:pPr>
      <w:r w:rsidRPr="006C01EE">
        <w:rPr>
          <w:color w:val="000000"/>
          <w:sz w:val="24"/>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2"/>
        </w:numPr>
        <w:tabs>
          <w:tab w:val="left" w:pos="1134"/>
        </w:tabs>
        <w:ind w:right="-6" w:firstLine="709"/>
        <w:jc w:val="both"/>
        <w:rPr>
          <w:sz w:val="24"/>
          <w:szCs w:val="24"/>
        </w:rPr>
      </w:pPr>
      <w:bookmarkStart w:id="426" w:name="bookmark457"/>
      <w:bookmarkEnd w:id="426"/>
      <w:r w:rsidRPr="006C01EE">
        <w:rPr>
          <w:color w:val="000000"/>
          <w:sz w:val="24"/>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заключение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F940B3" w:rsidRPr="006C01EE" w:rsidRDefault="00F940B3" w:rsidP="00BB4671">
      <w:pPr>
        <w:pStyle w:val="11"/>
      </w:pPr>
      <w:bookmarkStart w:id="427" w:name="bookmark459"/>
      <w:bookmarkStart w:id="428" w:name="bookmark460"/>
      <w:bookmarkStart w:id="429" w:name="bookmark461"/>
      <w:bookmarkStart w:id="430" w:name="bookmark458"/>
    </w:p>
    <w:p w:rsidR="00005657" w:rsidRPr="006C01EE" w:rsidRDefault="00005657" w:rsidP="00F940B3">
      <w:pPr>
        <w:pStyle w:val="Heading20"/>
        <w:keepNext/>
        <w:keepLines/>
        <w:spacing w:after="0"/>
        <w:rPr>
          <w:color w:val="000000"/>
          <w:sz w:val="24"/>
          <w:szCs w:val="24"/>
        </w:rPr>
      </w:pPr>
      <w:bookmarkStart w:id="431" w:name="_Toc143271055"/>
      <w:r w:rsidRPr="006C01EE">
        <w:rPr>
          <w:color w:val="000000"/>
          <w:sz w:val="24"/>
          <w:szCs w:val="24"/>
        </w:rPr>
        <w:t>Статья 2</w:t>
      </w:r>
      <w:r w:rsidR="00167EF0" w:rsidRPr="006C01EE">
        <w:rPr>
          <w:color w:val="000000"/>
          <w:sz w:val="24"/>
          <w:szCs w:val="24"/>
        </w:rPr>
        <w:t>9</w:t>
      </w:r>
      <w:r w:rsidRPr="006C01EE">
        <w:rPr>
          <w:color w:val="000000"/>
          <w:sz w:val="24"/>
          <w:szCs w:val="24"/>
        </w:rPr>
        <w:t>. Особенности проведения общественных обсуждений или публичных слушаний</w:t>
      </w:r>
      <w:r w:rsidR="00F940B3" w:rsidRPr="006C01EE">
        <w:rPr>
          <w:color w:val="000000"/>
          <w:sz w:val="24"/>
          <w:szCs w:val="24"/>
        </w:rPr>
        <w:t xml:space="preserve"> </w:t>
      </w:r>
      <w:r w:rsidRPr="006C01EE">
        <w:rPr>
          <w:color w:val="000000"/>
          <w:sz w:val="24"/>
          <w:szCs w:val="24"/>
        </w:rPr>
        <w:t>по проектам планировки территории и проектам межевания территории</w:t>
      </w:r>
      <w:bookmarkEnd w:id="427"/>
      <w:bookmarkEnd w:id="428"/>
      <w:bookmarkEnd w:id="429"/>
      <w:bookmarkEnd w:id="430"/>
      <w:bookmarkEnd w:id="431"/>
    </w:p>
    <w:p w:rsidR="00F940B3" w:rsidRPr="006C01EE" w:rsidRDefault="00F940B3" w:rsidP="00BB4671">
      <w:pPr>
        <w:pStyle w:val="11"/>
      </w:pPr>
    </w:p>
    <w:p w:rsidR="00005657" w:rsidRPr="001F2537" w:rsidRDefault="00005657" w:rsidP="001F2537">
      <w:pPr>
        <w:pStyle w:val="11"/>
        <w:numPr>
          <w:ilvl w:val="0"/>
          <w:numId w:val="33"/>
        </w:numPr>
        <w:tabs>
          <w:tab w:val="left" w:pos="1134"/>
        </w:tabs>
        <w:ind w:firstLine="709"/>
        <w:jc w:val="both"/>
        <w:rPr>
          <w:sz w:val="24"/>
          <w:szCs w:val="24"/>
        </w:rPr>
      </w:pPr>
      <w:bookmarkStart w:id="432" w:name="bookmark462"/>
      <w:bookmarkEnd w:id="432"/>
      <w:r w:rsidRPr="001F2537">
        <w:rPr>
          <w:color w:val="000000"/>
          <w:sz w:val="24"/>
          <w:szCs w:val="24"/>
        </w:rPr>
        <w:t>При получении проектов докумен</w:t>
      </w:r>
      <w:r w:rsidR="00E431F3" w:rsidRPr="001F2537">
        <w:rPr>
          <w:color w:val="000000"/>
          <w:sz w:val="24"/>
          <w:szCs w:val="24"/>
        </w:rPr>
        <w:t xml:space="preserve">тации по планировке территории </w:t>
      </w:r>
      <w:r w:rsidR="005A554E" w:rsidRPr="001F2537">
        <w:rPr>
          <w:color w:val="000000"/>
          <w:sz w:val="24"/>
          <w:szCs w:val="24"/>
        </w:rPr>
        <w:t>г</w:t>
      </w:r>
      <w:r w:rsidRPr="001F2537">
        <w:rPr>
          <w:color w:val="000000"/>
          <w:sz w:val="24"/>
          <w:szCs w:val="24"/>
        </w:rPr>
        <w:t>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005657" w:rsidRPr="001F2537" w:rsidRDefault="00005657" w:rsidP="001F2537">
      <w:pPr>
        <w:pStyle w:val="11"/>
        <w:tabs>
          <w:tab w:val="left" w:pos="1134"/>
        </w:tabs>
        <w:ind w:firstLine="709"/>
        <w:jc w:val="both"/>
        <w:rPr>
          <w:sz w:val="24"/>
          <w:szCs w:val="24"/>
        </w:rPr>
      </w:pPr>
      <w:r w:rsidRPr="001F2537">
        <w:rPr>
          <w:color w:val="000000"/>
          <w:sz w:val="24"/>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FB22B3" w:rsidRPr="001F2537" w:rsidRDefault="00FB22B3" w:rsidP="001F2537">
      <w:pPr>
        <w:pStyle w:val="a7"/>
        <w:widowControl/>
        <w:numPr>
          <w:ilvl w:val="0"/>
          <w:numId w:val="33"/>
        </w:numPr>
        <w:tabs>
          <w:tab w:val="left" w:pos="1134"/>
        </w:tabs>
        <w:adjustRightInd w:val="0"/>
        <w:ind w:left="0" w:firstLine="709"/>
        <w:rPr>
          <w:rFonts w:eastAsiaTheme="minorHAnsi"/>
          <w:bCs/>
          <w:sz w:val="24"/>
          <w:szCs w:val="24"/>
          <w:lang w:val="ru-RU"/>
        </w:rPr>
      </w:pPr>
      <w:bookmarkStart w:id="433" w:name="bookmark463"/>
      <w:bookmarkStart w:id="434" w:name="bookmark466"/>
      <w:bookmarkEnd w:id="433"/>
      <w:bookmarkEnd w:id="434"/>
      <w:r w:rsidRPr="001F2537">
        <w:rPr>
          <w:rFonts w:eastAsiaTheme="minorHAnsi"/>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1F2537" w:rsidRPr="001F2537" w:rsidRDefault="001F2537" w:rsidP="001F2537">
      <w:pPr>
        <w:widowControl/>
        <w:numPr>
          <w:ilvl w:val="0"/>
          <w:numId w:val="33"/>
        </w:numPr>
        <w:tabs>
          <w:tab w:val="left" w:pos="1134"/>
        </w:tabs>
        <w:autoSpaceDE w:val="0"/>
        <w:autoSpaceDN w:val="0"/>
        <w:adjustRightInd w:val="0"/>
        <w:ind w:firstLine="709"/>
        <w:jc w:val="both"/>
        <w:rPr>
          <w:rFonts w:ascii="Times New Roman" w:hAnsi="Times New Roman" w:cs="Times New Roman"/>
          <w:color w:val="auto"/>
          <w:lang w:bidi="ar-SA"/>
        </w:rPr>
      </w:pPr>
      <w:bookmarkStart w:id="435" w:name="bookmark467"/>
      <w:bookmarkEnd w:id="435"/>
      <w:r w:rsidRPr="001F2537">
        <w:rPr>
          <w:rFonts w:ascii="Times New Roman" w:hAnsi="Times New Roman" w:cs="Times New Roman"/>
          <w:color w:val="auto"/>
          <w:lang w:bidi="ar-SA"/>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005657" w:rsidRPr="001F2537" w:rsidRDefault="00005657" w:rsidP="001F2537">
      <w:pPr>
        <w:pStyle w:val="11"/>
        <w:numPr>
          <w:ilvl w:val="0"/>
          <w:numId w:val="33"/>
        </w:numPr>
        <w:tabs>
          <w:tab w:val="left" w:pos="1134"/>
          <w:tab w:val="left" w:pos="1424"/>
        </w:tabs>
        <w:ind w:firstLine="709"/>
        <w:jc w:val="both"/>
        <w:rPr>
          <w:sz w:val="24"/>
          <w:szCs w:val="24"/>
        </w:rPr>
      </w:pPr>
      <w:r w:rsidRPr="001F2537">
        <w:rPr>
          <w:color w:val="000000"/>
          <w:sz w:val="24"/>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005657" w:rsidRPr="001F2537" w:rsidRDefault="00005657" w:rsidP="001F2537">
      <w:pPr>
        <w:pStyle w:val="11"/>
        <w:numPr>
          <w:ilvl w:val="0"/>
          <w:numId w:val="33"/>
        </w:numPr>
        <w:tabs>
          <w:tab w:val="left" w:pos="1134"/>
          <w:tab w:val="left" w:pos="1424"/>
        </w:tabs>
        <w:ind w:firstLine="709"/>
        <w:jc w:val="both"/>
        <w:rPr>
          <w:sz w:val="24"/>
          <w:szCs w:val="24"/>
        </w:rPr>
      </w:pPr>
      <w:bookmarkStart w:id="436" w:name="bookmark469"/>
      <w:bookmarkStart w:id="437" w:name="bookmark468"/>
      <w:bookmarkEnd w:id="436"/>
      <w:r w:rsidRPr="001F2537">
        <w:rPr>
          <w:color w:val="000000"/>
          <w:sz w:val="24"/>
          <w:szCs w:val="24"/>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 вынесении на общественные обсуждения или публичные слушания проектов, официальных публикаций в средствах массовой информации, а также иною информацию, касающуюся проведения общественных обсуждений или публичных </w:t>
      </w:r>
      <w:r w:rsidRPr="001F2537">
        <w:rPr>
          <w:color w:val="000000"/>
          <w:sz w:val="24"/>
          <w:szCs w:val="24"/>
        </w:rPr>
        <w:lastRenderedPageBreak/>
        <w:t xml:space="preserve">слушаний, </w:t>
      </w:r>
      <w:bookmarkEnd w:id="437"/>
      <w:r w:rsidR="009D2AE6" w:rsidRPr="001F2537">
        <w:rPr>
          <w:color w:val="000000"/>
          <w:sz w:val="24"/>
          <w:szCs w:val="24"/>
        </w:rPr>
        <w:t>не позднее 3 рабочих дней со дня публикации заключения о результатах общественных обсуждений или публичных слушаний.</w:t>
      </w:r>
    </w:p>
    <w:p w:rsidR="00F940B3" w:rsidRPr="006C01EE" w:rsidRDefault="00F940B3" w:rsidP="00F940B3">
      <w:pPr>
        <w:pStyle w:val="11"/>
        <w:ind w:firstLine="0"/>
        <w:jc w:val="center"/>
        <w:rPr>
          <w:b/>
          <w:bCs/>
          <w:color w:val="000000"/>
          <w:sz w:val="24"/>
          <w:szCs w:val="24"/>
        </w:rPr>
      </w:pPr>
    </w:p>
    <w:p w:rsidR="00005657" w:rsidRPr="006C01EE" w:rsidRDefault="00005657" w:rsidP="00F940B3">
      <w:pPr>
        <w:pStyle w:val="Heading20"/>
        <w:keepNext/>
        <w:keepLines/>
        <w:spacing w:after="0"/>
        <w:rPr>
          <w:color w:val="000000"/>
          <w:sz w:val="24"/>
          <w:szCs w:val="24"/>
        </w:rPr>
      </w:pPr>
      <w:bookmarkStart w:id="438" w:name="_Toc143271056"/>
      <w:r w:rsidRPr="006C01EE">
        <w:rPr>
          <w:color w:val="000000"/>
          <w:sz w:val="24"/>
          <w:szCs w:val="24"/>
        </w:rPr>
        <w:t xml:space="preserve">Статья </w:t>
      </w:r>
      <w:r w:rsidR="00167EF0" w:rsidRPr="006C01EE">
        <w:rPr>
          <w:color w:val="000000"/>
          <w:sz w:val="24"/>
          <w:szCs w:val="24"/>
        </w:rPr>
        <w:t>30</w:t>
      </w:r>
      <w:r w:rsidRPr="006C01EE">
        <w:rPr>
          <w:color w:val="000000"/>
          <w:sz w:val="24"/>
          <w:szCs w:val="24"/>
        </w:rPr>
        <w:t>. Особенности проведения общественных обсуждений или публичных</w:t>
      </w:r>
      <w:r w:rsidR="00F940B3" w:rsidRPr="006C01EE">
        <w:rPr>
          <w:color w:val="000000"/>
          <w:sz w:val="24"/>
          <w:szCs w:val="24"/>
        </w:rPr>
        <w:t xml:space="preserve"> </w:t>
      </w:r>
      <w:r w:rsidRPr="006C01EE">
        <w:rPr>
          <w:color w:val="000000"/>
          <w:sz w:val="24"/>
          <w:szCs w:val="24"/>
        </w:rPr>
        <w:t xml:space="preserve">слушаний </w:t>
      </w:r>
      <w:r w:rsidR="00CD3EDB" w:rsidRPr="00CD3EDB">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w:t>
      </w:r>
      <w:r w:rsidR="00F940B3" w:rsidRPr="006C01EE">
        <w:rPr>
          <w:color w:val="000000"/>
          <w:sz w:val="24"/>
          <w:szCs w:val="24"/>
        </w:rPr>
        <w:t xml:space="preserve"> </w:t>
      </w:r>
      <w:r w:rsidRPr="006C01EE">
        <w:rPr>
          <w:color w:val="000000"/>
          <w:sz w:val="24"/>
          <w:szCs w:val="24"/>
        </w:rPr>
        <w:t>использования земельного участка или объекта капитального строительства</w:t>
      </w:r>
      <w:bookmarkEnd w:id="438"/>
    </w:p>
    <w:p w:rsidR="00F940B3" w:rsidRPr="006C01EE" w:rsidRDefault="00F940B3" w:rsidP="00F940B3">
      <w:pPr>
        <w:pStyle w:val="11"/>
        <w:tabs>
          <w:tab w:val="left" w:pos="851"/>
        </w:tabs>
        <w:ind w:firstLine="567"/>
        <w:jc w:val="center"/>
      </w:pPr>
    </w:p>
    <w:p w:rsidR="00005657" w:rsidRPr="006C01EE" w:rsidRDefault="00005657" w:rsidP="007529E9">
      <w:pPr>
        <w:pStyle w:val="11"/>
        <w:numPr>
          <w:ilvl w:val="0"/>
          <w:numId w:val="34"/>
        </w:numPr>
        <w:tabs>
          <w:tab w:val="left" w:pos="1134"/>
        </w:tabs>
        <w:ind w:firstLine="709"/>
        <w:jc w:val="both"/>
      </w:pPr>
      <w:bookmarkStart w:id="439" w:name="bookmark470"/>
      <w:bookmarkEnd w:id="439"/>
      <w:r w:rsidRPr="006C01EE">
        <w:rPr>
          <w:color w:val="000000"/>
          <w:sz w:val="24"/>
          <w:szCs w:val="24"/>
        </w:rPr>
        <w:t xml:space="preserve">Общественные обсуждения или публичные слушания </w:t>
      </w:r>
      <w:r w:rsidR="00CD3EDB" w:rsidRPr="00CD3EDB">
        <w:rPr>
          <w:color w:val="000000"/>
          <w:sz w:val="24"/>
          <w:szCs w:val="24"/>
        </w:rPr>
        <w:t xml:space="preserve">по проектам решений о предоставлении </w:t>
      </w:r>
      <w:r w:rsidRPr="006C01EE">
        <w:rPr>
          <w:color w:val="000000"/>
          <w:sz w:val="24"/>
          <w:szCs w:val="24"/>
        </w:rPr>
        <w:t xml:space="preserve">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005657" w:rsidRPr="006C01EE" w:rsidRDefault="00005657" w:rsidP="007529E9">
      <w:pPr>
        <w:pStyle w:val="11"/>
        <w:numPr>
          <w:ilvl w:val="0"/>
          <w:numId w:val="34"/>
        </w:numPr>
        <w:tabs>
          <w:tab w:val="left" w:pos="1134"/>
        </w:tabs>
        <w:ind w:firstLine="709"/>
        <w:jc w:val="both"/>
      </w:pPr>
      <w:bookmarkStart w:id="440" w:name="bookmark471"/>
      <w:bookmarkEnd w:id="440"/>
      <w:r w:rsidRPr="006C01EE">
        <w:rPr>
          <w:color w:val="000000"/>
          <w:sz w:val="24"/>
          <w:szCs w:val="24"/>
        </w:rPr>
        <w:t xml:space="preserve">Общественные обсуждения или публичные слушания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005657" w:rsidRPr="006C01EE" w:rsidRDefault="00005657" w:rsidP="007529E9">
      <w:pPr>
        <w:pStyle w:val="11"/>
        <w:tabs>
          <w:tab w:val="left" w:pos="1134"/>
        </w:tabs>
        <w:ind w:firstLine="709"/>
        <w:jc w:val="both"/>
      </w:pPr>
      <w:r w:rsidRPr="006C01EE">
        <w:rPr>
          <w:color w:val="000000"/>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05657" w:rsidRPr="006C01EE" w:rsidRDefault="00005657" w:rsidP="007529E9">
      <w:pPr>
        <w:pStyle w:val="11"/>
        <w:numPr>
          <w:ilvl w:val="0"/>
          <w:numId w:val="34"/>
        </w:numPr>
        <w:tabs>
          <w:tab w:val="left" w:pos="1134"/>
        </w:tabs>
        <w:ind w:firstLine="709"/>
        <w:jc w:val="both"/>
      </w:pPr>
      <w:bookmarkStart w:id="441" w:name="bookmark472"/>
      <w:bookmarkEnd w:id="441"/>
      <w:r w:rsidRPr="006C01EE">
        <w:rPr>
          <w:color w:val="000000"/>
          <w:sz w:val="24"/>
          <w:szCs w:val="24"/>
        </w:rPr>
        <w:t xml:space="preserve">Комиссия городского округа направляет сообщения о проведении общественных обсуждений или публичных слушаний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005657" w:rsidRPr="006C01EE" w:rsidRDefault="00005657" w:rsidP="007529E9">
      <w:pPr>
        <w:pStyle w:val="11"/>
        <w:tabs>
          <w:tab w:val="left" w:pos="1134"/>
        </w:tabs>
        <w:ind w:firstLine="709"/>
        <w:jc w:val="both"/>
      </w:pPr>
      <w:r w:rsidRPr="006C01EE">
        <w:rPr>
          <w:color w:val="000000"/>
          <w:sz w:val="24"/>
          <w:szCs w:val="24"/>
        </w:rPr>
        <w:t xml:space="preserve">Указанные сообщения направляются не позднее чем через </w:t>
      </w:r>
      <w:r w:rsidR="00CF0339">
        <w:rPr>
          <w:color w:val="000000"/>
          <w:sz w:val="24"/>
          <w:szCs w:val="24"/>
        </w:rPr>
        <w:t>семь рабочих</w:t>
      </w:r>
      <w:r w:rsidRPr="006C01EE">
        <w:rPr>
          <w:color w:val="000000"/>
          <w:sz w:val="24"/>
          <w:szCs w:val="24"/>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005657" w:rsidRPr="006C01EE" w:rsidRDefault="00005657" w:rsidP="007529E9">
      <w:pPr>
        <w:pStyle w:val="11"/>
        <w:numPr>
          <w:ilvl w:val="0"/>
          <w:numId w:val="34"/>
        </w:numPr>
        <w:tabs>
          <w:tab w:val="left" w:pos="1134"/>
        </w:tabs>
        <w:ind w:firstLine="709"/>
        <w:jc w:val="both"/>
      </w:pPr>
      <w:bookmarkStart w:id="442" w:name="bookmark473"/>
      <w:bookmarkEnd w:id="442"/>
      <w:r w:rsidRPr="006C01EE">
        <w:rPr>
          <w:color w:val="000000"/>
          <w:sz w:val="24"/>
          <w:szCs w:val="24"/>
        </w:rPr>
        <w:t xml:space="preserve">Срок проведения общественных обсуждений или публичных слушаний </w:t>
      </w:r>
      <w:r w:rsidR="00CF0339" w:rsidRPr="00CF0339">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005657" w:rsidRPr="006C01EE" w:rsidRDefault="00005657" w:rsidP="007529E9">
      <w:pPr>
        <w:pStyle w:val="11"/>
        <w:numPr>
          <w:ilvl w:val="0"/>
          <w:numId w:val="34"/>
        </w:numPr>
        <w:tabs>
          <w:tab w:val="left" w:pos="1134"/>
        </w:tabs>
        <w:ind w:firstLine="709"/>
        <w:jc w:val="both"/>
      </w:pPr>
      <w:bookmarkStart w:id="443" w:name="bookmark474"/>
      <w:bookmarkEnd w:id="443"/>
      <w:r w:rsidRPr="006C01EE">
        <w:rPr>
          <w:color w:val="000000"/>
          <w:sz w:val="24"/>
          <w:szCs w:val="24"/>
        </w:rPr>
        <w:t xml:space="preserve">Заключение о результатах общественных обсуждений или публичных слушаний </w:t>
      </w:r>
      <w:r w:rsidR="00F03B4E" w:rsidRPr="00F03B4E">
        <w:rPr>
          <w:sz w:val="24"/>
          <w:szCs w:val="24"/>
        </w:rPr>
        <w:t>по</w:t>
      </w:r>
      <w:r w:rsidR="00F03B4E" w:rsidRPr="00F03B4E">
        <w:rPr>
          <w:spacing w:val="28"/>
          <w:sz w:val="24"/>
          <w:szCs w:val="24"/>
        </w:rPr>
        <w:t xml:space="preserve"> </w:t>
      </w:r>
      <w:r w:rsidR="00F03B4E" w:rsidRPr="00F03B4E">
        <w:rPr>
          <w:sz w:val="24"/>
          <w:szCs w:val="24"/>
        </w:rPr>
        <w:t>проектам решений о</w:t>
      </w:r>
      <w:r w:rsidR="00F03B4E" w:rsidRPr="00F03B4E">
        <w:rPr>
          <w:spacing w:val="54"/>
          <w:sz w:val="24"/>
          <w:szCs w:val="24"/>
        </w:rPr>
        <w:t xml:space="preserve"> </w:t>
      </w:r>
      <w:r w:rsidR="00F03B4E" w:rsidRPr="00F03B4E">
        <w:rPr>
          <w:spacing w:val="-1"/>
          <w:sz w:val="24"/>
          <w:szCs w:val="24"/>
        </w:rPr>
        <w:t>предоставлении</w:t>
      </w:r>
      <w:r w:rsidR="00F03B4E" w:rsidRPr="0084632B">
        <w:rPr>
          <w:sz w:val="24"/>
          <w:szCs w:val="24"/>
        </w:rPr>
        <w:t xml:space="preserve"> </w:t>
      </w:r>
      <w:r w:rsidRPr="006C01EE">
        <w:rPr>
          <w:color w:val="000000"/>
          <w:sz w:val="24"/>
          <w:szCs w:val="24"/>
        </w:rPr>
        <w:t>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4"/>
        </w:numPr>
        <w:tabs>
          <w:tab w:val="left" w:pos="1134"/>
        </w:tabs>
        <w:ind w:firstLine="709"/>
        <w:jc w:val="both"/>
      </w:pPr>
      <w:bookmarkStart w:id="444" w:name="bookmark475"/>
      <w:bookmarkEnd w:id="444"/>
      <w:r w:rsidRPr="006C01EE">
        <w:rPr>
          <w:color w:val="000000"/>
          <w:sz w:val="24"/>
          <w:szCs w:val="24"/>
        </w:rPr>
        <w:t xml:space="preserve">Заключение о результатах общественных обсуждений или публичных слушаний </w:t>
      </w:r>
      <w:r w:rsidR="00F03B4E" w:rsidRPr="00F03B4E">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и протокол общественных обсуждений или публичных слушаний </w:t>
      </w:r>
      <w:r w:rsidR="00F03B4E">
        <w:rPr>
          <w:color w:val="000000"/>
          <w:sz w:val="24"/>
          <w:szCs w:val="24"/>
        </w:rPr>
        <w:t>не позднее</w:t>
      </w:r>
      <w:r w:rsidRPr="006C01EE">
        <w:rPr>
          <w:color w:val="000000"/>
          <w:sz w:val="24"/>
          <w:szCs w:val="24"/>
        </w:rPr>
        <w:t xml:space="preserve"> </w:t>
      </w:r>
      <w:r w:rsidR="00F03B4E">
        <w:rPr>
          <w:color w:val="000000"/>
          <w:sz w:val="24"/>
          <w:szCs w:val="24"/>
        </w:rPr>
        <w:t>3 рабочих</w:t>
      </w:r>
      <w:r w:rsidRPr="006C01EE">
        <w:rPr>
          <w:color w:val="000000"/>
          <w:sz w:val="24"/>
          <w:szCs w:val="24"/>
        </w:rPr>
        <w:t xml:space="preserve"> дней со дня опубликования направляются в Комитет по архитектуре и </w:t>
      </w:r>
      <w:r w:rsidRPr="006C01EE">
        <w:rPr>
          <w:color w:val="000000"/>
          <w:sz w:val="24"/>
          <w:szCs w:val="24"/>
        </w:rPr>
        <w:lastRenderedPageBreak/>
        <w:t>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005657" w:rsidRPr="006C01EE" w:rsidRDefault="00005657" w:rsidP="007529E9">
      <w:pPr>
        <w:pStyle w:val="11"/>
        <w:numPr>
          <w:ilvl w:val="0"/>
          <w:numId w:val="34"/>
        </w:numPr>
        <w:tabs>
          <w:tab w:val="left" w:pos="1134"/>
        </w:tabs>
        <w:ind w:firstLine="709"/>
        <w:jc w:val="both"/>
      </w:pPr>
      <w:bookmarkStart w:id="445" w:name="bookmark477"/>
      <w:bookmarkStart w:id="446" w:name="bookmark476"/>
      <w:bookmarkEnd w:id="445"/>
      <w:r w:rsidRPr="006C01EE">
        <w:rPr>
          <w:color w:val="000000"/>
          <w:sz w:val="24"/>
          <w:szCs w:val="24"/>
        </w:rPr>
        <w:t xml:space="preserve">Расходы, связанные с организацией и проведением общественных обсуждений или публичных слушаний </w:t>
      </w:r>
      <w:r w:rsidR="00F03B4E" w:rsidRPr="00F03B4E">
        <w:rPr>
          <w:color w:val="000000"/>
          <w:sz w:val="24"/>
          <w:szCs w:val="24"/>
        </w:rPr>
        <w:t>по проектам решений о предоставлении</w:t>
      </w:r>
      <w:r w:rsidRPr="006C01EE">
        <w:rPr>
          <w:color w:val="000000"/>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446"/>
    </w:p>
    <w:p w:rsidR="00F940B3" w:rsidRPr="006C01EE" w:rsidRDefault="00F940B3" w:rsidP="0083721E">
      <w:pPr>
        <w:pStyle w:val="11"/>
        <w:tabs>
          <w:tab w:val="left" w:pos="993"/>
        </w:tabs>
        <w:ind w:firstLine="567"/>
        <w:jc w:val="both"/>
        <w:rPr>
          <w:b/>
          <w:bCs/>
          <w:color w:val="000000"/>
          <w:sz w:val="24"/>
          <w:szCs w:val="24"/>
        </w:rPr>
      </w:pPr>
    </w:p>
    <w:p w:rsidR="00005657" w:rsidRPr="006C01EE" w:rsidRDefault="00005657" w:rsidP="0083721E">
      <w:pPr>
        <w:pStyle w:val="Heading20"/>
        <w:keepNext/>
        <w:keepLines/>
        <w:spacing w:after="0"/>
        <w:ind w:firstLine="567"/>
        <w:jc w:val="both"/>
        <w:rPr>
          <w:color w:val="000000"/>
          <w:sz w:val="24"/>
          <w:szCs w:val="24"/>
        </w:rPr>
      </w:pPr>
      <w:bookmarkStart w:id="447" w:name="_Toc143271057"/>
      <w:r w:rsidRPr="006C01EE">
        <w:rPr>
          <w:color w:val="000000"/>
          <w:sz w:val="24"/>
          <w:szCs w:val="24"/>
        </w:rPr>
        <w:t xml:space="preserve">Статья </w:t>
      </w:r>
      <w:r w:rsidR="00167EF0" w:rsidRPr="006C01EE">
        <w:rPr>
          <w:color w:val="000000"/>
          <w:sz w:val="24"/>
          <w:szCs w:val="24"/>
        </w:rPr>
        <w:t>31</w:t>
      </w:r>
      <w:r w:rsidRPr="006C01EE">
        <w:rPr>
          <w:color w:val="000000"/>
          <w:sz w:val="24"/>
          <w:szCs w:val="24"/>
        </w:rPr>
        <w:t>. Особенности проведения общественных обсуждений или публичных</w:t>
      </w:r>
      <w:r w:rsidR="00D263E3" w:rsidRPr="006C01EE">
        <w:rPr>
          <w:color w:val="000000"/>
          <w:sz w:val="24"/>
          <w:szCs w:val="24"/>
        </w:rPr>
        <w:t xml:space="preserve"> </w:t>
      </w:r>
      <w:r w:rsidRPr="006C01EE">
        <w:rPr>
          <w:color w:val="000000"/>
          <w:sz w:val="24"/>
          <w:szCs w:val="24"/>
        </w:rPr>
        <w:t xml:space="preserve">слушаний </w:t>
      </w:r>
      <w:r w:rsidR="0083721E" w:rsidRPr="0083721E">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w:t>
      </w:r>
      <w:r w:rsidR="00D263E3" w:rsidRPr="006C01EE">
        <w:rPr>
          <w:color w:val="000000"/>
          <w:sz w:val="24"/>
          <w:szCs w:val="24"/>
        </w:rPr>
        <w:t xml:space="preserve"> </w:t>
      </w:r>
      <w:r w:rsidRPr="006C01EE">
        <w:rPr>
          <w:color w:val="000000"/>
          <w:sz w:val="24"/>
          <w:szCs w:val="24"/>
        </w:rPr>
        <w:t>параметров разрешенного строительства, реконструкции объектов капитального</w:t>
      </w:r>
      <w:r w:rsidR="00D263E3" w:rsidRPr="006C01EE">
        <w:rPr>
          <w:color w:val="000000"/>
          <w:sz w:val="24"/>
          <w:szCs w:val="24"/>
        </w:rPr>
        <w:t xml:space="preserve"> </w:t>
      </w:r>
      <w:r w:rsidRPr="006C01EE">
        <w:rPr>
          <w:color w:val="000000"/>
          <w:sz w:val="24"/>
          <w:szCs w:val="24"/>
        </w:rPr>
        <w:t>строительства</w:t>
      </w:r>
      <w:bookmarkEnd w:id="447"/>
    </w:p>
    <w:p w:rsidR="00F940B3" w:rsidRPr="006C01EE" w:rsidRDefault="00F940B3" w:rsidP="0083721E">
      <w:pPr>
        <w:pStyle w:val="11"/>
        <w:ind w:firstLine="567"/>
        <w:jc w:val="both"/>
      </w:pPr>
    </w:p>
    <w:p w:rsidR="00005657" w:rsidRPr="006C01EE" w:rsidRDefault="00005657" w:rsidP="007529E9">
      <w:pPr>
        <w:pStyle w:val="11"/>
        <w:numPr>
          <w:ilvl w:val="0"/>
          <w:numId w:val="35"/>
        </w:numPr>
        <w:tabs>
          <w:tab w:val="left" w:pos="1134"/>
        </w:tabs>
        <w:ind w:firstLine="709"/>
        <w:jc w:val="both"/>
      </w:pPr>
      <w:bookmarkStart w:id="448" w:name="bookmark478"/>
      <w:bookmarkEnd w:id="448"/>
      <w:r w:rsidRPr="006C01EE">
        <w:rPr>
          <w:color w:val="000000"/>
          <w:sz w:val="24"/>
          <w:szCs w:val="24"/>
        </w:rPr>
        <w:t xml:space="preserve">Общественные обсуждения или публичные слушания </w:t>
      </w:r>
      <w:r w:rsidR="0083721E" w:rsidRPr="0083721E">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05657" w:rsidRPr="006C01EE" w:rsidRDefault="00005657" w:rsidP="007529E9">
      <w:pPr>
        <w:pStyle w:val="11"/>
        <w:numPr>
          <w:ilvl w:val="0"/>
          <w:numId w:val="35"/>
        </w:numPr>
        <w:tabs>
          <w:tab w:val="left" w:pos="1134"/>
          <w:tab w:val="left" w:pos="1300"/>
        </w:tabs>
        <w:ind w:firstLine="709"/>
        <w:jc w:val="both"/>
      </w:pPr>
      <w:bookmarkStart w:id="449" w:name="bookmark479"/>
      <w:bookmarkEnd w:id="449"/>
      <w:r w:rsidRPr="006C01EE">
        <w:rPr>
          <w:color w:val="000000"/>
          <w:sz w:val="24"/>
          <w:szCs w:val="24"/>
        </w:rPr>
        <w:t xml:space="preserve">Общественные обсуждения или публичные слушания </w:t>
      </w:r>
      <w:r w:rsidR="0083721E" w:rsidRPr="0083721E">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005657" w:rsidRPr="006C01EE" w:rsidRDefault="00005657" w:rsidP="007529E9">
      <w:pPr>
        <w:pStyle w:val="11"/>
        <w:tabs>
          <w:tab w:val="left" w:pos="1134"/>
        </w:tabs>
        <w:ind w:firstLine="709"/>
        <w:jc w:val="both"/>
      </w:pPr>
      <w:r w:rsidRPr="006C01EE">
        <w:rPr>
          <w:color w:val="000000"/>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05657" w:rsidRPr="006C01EE" w:rsidRDefault="00005657" w:rsidP="007529E9">
      <w:pPr>
        <w:pStyle w:val="11"/>
        <w:numPr>
          <w:ilvl w:val="0"/>
          <w:numId w:val="35"/>
        </w:numPr>
        <w:tabs>
          <w:tab w:val="left" w:pos="1134"/>
          <w:tab w:val="left" w:pos="1300"/>
        </w:tabs>
        <w:ind w:firstLine="709"/>
        <w:jc w:val="both"/>
      </w:pPr>
      <w:bookmarkStart w:id="450" w:name="bookmark480"/>
      <w:bookmarkEnd w:id="450"/>
      <w:r w:rsidRPr="006C01EE">
        <w:rPr>
          <w:color w:val="000000"/>
          <w:sz w:val="24"/>
          <w:szCs w:val="24"/>
        </w:rPr>
        <w:t xml:space="preserve">Комиссия городского округа направляет сообщения о проведении общественных обсуждений или публичных слушаний </w:t>
      </w:r>
      <w:r w:rsidR="00083991" w:rsidRPr="00083991">
        <w:rPr>
          <w:color w:val="000000"/>
          <w:sz w:val="24"/>
          <w:szCs w:val="24"/>
        </w:rPr>
        <w:t xml:space="preserve">по проектам решений о предоставлении </w:t>
      </w:r>
      <w:r w:rsidRPr="006C01EE">
        <w:rPr>
          <w:color w:val="000000"/>
          <w:sz w:val="24"/>
          <w:szCs w:val="24"/>
        </w:rPr>
        <w:t>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005657" w:rsidRPr="006C01EE" w:rsidRDefault="00005657" w:rsidP="007529E9">
      <w:pPr>
        <w:pStyle w:val="11"/>
        <w:tabs>
          <w:tab w:val="left" w:pos="1134"/>
        </w:tabs>
        <w:ind w:firstLine="709"/>
        <w:jc w:val="both"/>
      </w:pPr>
      <w:r w:rsidRPr="006C01EE">
        <w:rPr>
          <w:color w:val="000000"/>
          <w:sz w:val="24"/>
          <w:szCs w:val="24"/>
        </w:rPr>
        <w:t xml:space="preserve">Указанные сообщения направляются не позднее чем через </w:t>
      </w:r>
      <w:r w:rsidR="00083991">
        <w:rPr>
          <w:color w:val="000000"/>
          <w:sz w:val="24"/>
          <w:szCs w:val="24"/>
        </w:rPr>
        <w:t>семь рабочих дней</w:t>
      </w:r>
      <w:r w:rsidRPr="006C01EE">
        <w:rPr>
          <w:color w:val="000000"/>
          <w:sz w:val="24"/>
          <w:szCs w:val="24"/>
        </w:rPr>
        <w:t xml:space="preserve"> со дня поступления заявления заинтересованного лица о предоставлении разрешения на отклонение от предельных параметров.</w:t>
      </w:r>
    </w:p>
    <w:p w:rsidR="00005657" w:rsidRPr="006C01EE" w:rsidRDefault="00005657" w:rsidP="007529E9">
      <w:pPr>
        <w:pStyle w:val="11"/>
        <w:numPr>
          <w:ilvl w:val="0"/>
          <w:numId w:val="35"/>
        </w:numPr>
        <w:tabs>
          <w:tab w:val="left" w:pos="1134"/>
          <w:tab w:val="left" w:pos="1300"/>
        </w:tabs>
        <w:ind w:firstLine="709"/>
        <w:jc w:val="both"/>
      </w:pPr>
      <w:bookmarkStart w:id="451" w:name="bookmark481"/>
      <w:bookmarkEnd w:id="451"/>
      <w:r w:rsidRPr="006C01EE">
        <w:rPr>
          <w:color w:val="000000"/>
          <w:sz w:val="24"/>
          <w:szCs w:val="24"/>
        </w:rPr>
        <w:t xml:space="preserve">Срок проведения общественных обсуждений или публичных слушаний </w:t>
      </w:r>
      <w:r w:rsidR="00083991" w:rsidRPr="00083991">
        <w:rPr>
          <w:color w:val="000000"/>
          <w:sz w:val="24"/>
          <w:szCs w:val="24"/>
        </w:rPr>
        <w:t xml:space="preserve">по проектам решений о предоставлении </w:t>
      </w:r>
      <w:r w:rsidRPr="006C01EE">
        <w:rPr>
          <w:color w:val="000000"/>
          <w:sz w:val="24"/>
          <w:szCs w:val="24"/>
        </w:rPr>
        <w:t>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005657" w:rsidRPr="006C01EE" w:rsidRDefault="00005657" w:rsidP="007529E9">
      <w:pPr>
        <w:pStyle w:val="11"/>
        <w:numPr>
          <w:ilvl w:val="0"/>
          <w:numId w:val="35"/>
        </w:numPr>
        <w:tabs>
          <w:tab w:val="left" w:pos="1134"/>
          <w:tab w:val="left" w:pos="1300"/>
        </w:tabs>
        <w:ind w:firstLine="709"/>
        <w:jc w:val="both"/>
      </w:pPr>
      <w:bookmarkStart w:id="452" w:name="bookmark482"/>
      <w:bookmarkEnd w:id="452"/>
      <w:r w:rsidRPr="006C01EE">
        <w:rPr>
          <w:color w:val="000000"/>
          <w:sz w:val="24"/>
          <w:szCs w:val="24"/>
        </w:rPr>
        <w:lastRenderedPageBreak/>
        <w:t xml:space="preserve">Заключение о результатах общественных обсуждений или публичных слушаний </w:t>
      </w:r>
      <w:r w:rsidR="00083991" w:rsidRPr="00083991">
        <w:rPr>
          <w:color w:val="000000"/>
          <w:sz w:val="24"/>
          <w:szCs w:val="24"/>
        </w:rPr>
        <w:t>по проектам решений о предоставлении</w:t>
      </w:r>
      <w:r w:rsidRPr="006C01EE">
        <w:rPr>
          <w:color w:val="000000"/>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005657" w:rsidRPr="006C01EE" w:rsidRDefault="00005657" w:rsidP="007529E9">
      <w:pPr>
        <w:pStyle w:val="11"/>
        <w:numPr>
          <w:ilvl w:val="0"/>
          <w:numId w:val="35"/>
        </w:numPr>
        <w:tabs>
          <w:tab w:val="left" w:pos="1134"/>
          <w:tab w:val="left" w:pos="1300"/>
          <w:tab w:val="left" w:pos="2766"/>
          <w:tab w:val="left" w:pos="4527"/>
          <w:tab w:val="center" w:pos="7893"/>
          <w:tab w:val="right" w:pos="9450"/>
        </w:tabs>
        <w:ind w:firstLine="709"/>
        <w:jc w:val="both"/>
      </w:pPr>
      <w:bookmarkStart w:id="453" w:name="bookmark483"/>
      <w:bookmarkEnd w:id="453"/>
      <w:r w:rsidRPr="006C01EE">
        <w:rPr>
          <w:color w:val="000000"/>
          <w:sz w:val="24"/>
          <w:szCs w:val="24"/>
        </w:rPr>
        <w:t>Заключение</w:t>
      </w:r>
      <w:r w:rsidR="00D263E3" w:rsidRPr="006C01EE">
        <w:rPr>
          <w:color w:val="000000"/>
          <w:sz w:val="24"/>
          <w:szCs w:val="24"/>
        </w:rPr>
        <w:t xml:space="preserve"> </w:t>
      </w:r>
      <w:r w:rsidRPr="006C01EE">
        <w:rPr>
          <w:color w:val="000000"/>
          <w:sz w:val="24"/>
          <w:szCs w:val="24"/>
        </w:rPr>
        <w:t>о результатах</w:t>
      </w:r>
      <w:r w:rsidR="00D263E3" w:rsidRPr="006C01EE">
        <w:rPr>
          <w:color w:val="000000"/>
          <w:sz w:val="24"/>
          <w:szCs w:val="24"/>
        </w:rPr>
        <w:t xml:space="preserve"> </w:t>
      </w:r>
      <w:r w:rsidRPr="006C01EE">
        <w:rPr>
          <w:color w:val="000000"/>
          <w:sz w:val="24"/>
          <w:szCs w:val="24"/>
        </w:rPr>
        <w:t>общественных обсуждений</w:t>
      </w:r>
      <w:r w:rsidR="00D263E3" w:rsidRPr="006C01EE">
        <w:rPr>
          <w:color w:val="000000"/>
          <w:sz w:val="24"/>
          <w:szCs w:val="24"/>
        </w:rPr>
        <w:t xml:space="preserve"> </w:t>
      </w:r>
      <w:r w:rsidRPr="006C01EE">
        <w:rPr>
          <w:color w:val="000000"/>
          <w:sz w:val="24"/>
          <w:szCs w:val="24"/>
        </w:rPr>
        <w:t>или</w:t>
      </w:r>
      <w:r w:rsidR="00D263E3" w:rsidRPr="006C01EE">
        <w:rPr>
          <w:color w:val="000000"/>
          <w:sz w:val="24"/>
          <w:szCs w:val="24"/>
        </w:rPr>
        <w:t xml:space="preserve"> </w:t>
      </w:r>
      <w:r w:rsidRPr="006C01EE">
        <w:rPr>
          <w:color w:val="000000"/>
          <w:sz w:val="24"/>
          <w:szCs w:val="24"/>
        </w:rPr>
        <w:t>публичных</w:t>
      </w:r>
      <w:r w:rsidR="00D263E3" w:rsidRPr="006C01EE">
        <w:rPr>
          <w:color w:val="000000"/>
          <w:sz w:val="24"/>
          <w:szCs w:val="24"/>
        </w:rPr>
        <w:t xml:space="preserve"> </w:t>
      </w:r>
      <w:r w:rsidRPr="006C01EE">
        <w:rPr>
          <w:color w:val="000000"/>
          <w:sz w:val="24"/>
          <w:szCs w:val="24"/>
        </w:rPr>
        <w:t>слушаний</w:t>
      </w:r>
      <w:r w:rsidR="00D263E3" w:rsidRPr="006C01EE">
        <w:rPr>
          <w:color w:val="000000"/>
          <w:sz w:val="24"/>
          <w:szCs w:val="24"/>
        </w:rPr>
        <w:t xml:space="preserve"> </w:t>
      </w:r>
      <w:r w:rsidR="00083991" w:rsidRPr="00083991">
        <w:rPr>
          <w:color w:val="000000"/>
          <w:sz w:val="24"/>
          <w:szCs w:val="24"/>
        </w:rPr>
        <w:t>по проектам решений о предоставлении</w:t>
      </w:r>
      <w:r w:rsidRPr="006C01EE">
        <w:rPr>
          <w:color w:val="000000"/>
          <w:sz w:val="24"/>
          <w:szCs w:val="24"/>
        </w:rPr>
        <w:t xml:space="preserve"> разрешения на отклонение</w:t>
      </w:r>
      <w:r w:rsidR="00D263E3" w:rsidRPr="006C01EE">
        <w:rPr>
          <w:color w:val="000000"/>
          <w:sz w:val="24"/>
          <w:szCs w:val="24"/>
        </w:rPr>
        <w:t xml:space="preserve"> </w:t>
      </w:r>
      <w:r w:rsidRPr="006C01EE">
        <w:rPr>
          <w:color w:val="000000"/>
          <w:sz w:val="24"/>
          <w:szCs w:val="24"/>
        </w:rPr>
        <w:t>от</w:t>
      </w:r>
      <w:r w:rsidR="00D263E3" w:rsidRPr="006C01EE">
        <w:rPr>
          <w:color w:val="000000"/>
          <w:sz w:val="24"/>
          <w:szCs w:val="24"/>
        </w:rPr>
        <w:t xml:space="preserve"> </w:t>
      </w:r>
      <w:r w:rsidRPr="006C01EE">
        <w:rPr>
          <w:color w:val="000000"/>
          <w:sz w:val="24"/>
          <w:szCs w:val="24"/>
        </w:rPr>
        <w:t>предельных</w:t>
      </w:r>
      <w:r w:rsidR="00D263E3" w:rsidRPr="006C01EE">
        <w:rPr>
          <w:color w:val="000000"/>
          <w:sz w:val="24"/>
          <w:szCs w:val="24"/>
        </w:rPr>
        <w:t xml:space="preserve"> </w:t>
      </w:r>
      <w:r w:rsidRPr="006C01EE">
        <w:rPr>
          <w:color w:val="000000"/>
          <w:sz w:val="24"/>
          <w:szCs w:val="24"/>
        </w:rPr>
        <w:t>параметров и протокол таких общественных обсуждений или публичных слушаний в течение 5</w:t>
      </w:r>
      <w:r w:rsidR="00D263E3" w:rsidRPr="006C01EE">
        <w:rPr>
          <w:color w:val="000000"/>
          <w:sz w:val="24"/>
          <w:szCs w:val="24"/>
        </w:rPr>
        <w:t xml:space="preserve"> </w:t>
      </w:r>
      <w:r w:rsidRPr="006C01EE">
        <w:rPr>
          <w:color w:val="000000"/>
          <w:sz w:val="24"/>
          <w:szCs w:val="24"/>
        </w:rPr>
        <w:t>календарных</w:t>
      </w:r>
      <w:r w:rsidR="00B0567B" w:rsidRPr="006C01EE">
        <w:rPr>
          <w:color w:val="000000"/>
          <w:sz w:val="24"/>
          <w:szCs w:val="24"/>
        </w:rPr>
        <w:t xml:space="preserve"> </w:t>
      </w:r>
      <w:r w:rsidRPr="006C01EE">
        <w:rPr>
          <w:color w:val="000000"/>
          <w:sz w:val="24"/>
          <w:szCs w:val="24"/>
        </w:rPr>
        <w:t>дней со дня</w:t>
      </w:r>
      <w:r w:rsidR="00D263E3" w:rsidRPr="006C01EE">
        <w:rPr>
          <w:color w:val="000000"/>
          <w:sz w:val="24"/>
          <w:szCs w:val="24"/>
        </w:rPr>
        <w:t xml:space="preserve"> </w:t>
      </w:r>
      <w:r w:rsidRPr="006C01EE">
        <w:rPr>
          <w:color w:val="000000"/>
          <w:sz w:val="24"/>
          <w:szCs w:val="24"/>
        </w:rPr>
        <w:t>опубликования направляются</w:t>
      </w:r>
      <w:r w:rsidR="00D263E3" w:rsidRPr="006C01EE">
        <w:rPr>
          <w:color w:val="000000"/>
          <w:sz w:val="24"/>
          <w:szCs w:val="24"/>
        </w:rPr>
        <w:t xml:space="preserve"> </w:t>
      </w:r>
      <w:r w:rsidRPr="006C01EE">
        <w:rPr>
          <w:color w:val="000000"/>
          <w:sz w:val="24"/>
          <w:szCs w:val="24"/>
        </w:rPr>
        <w:t>в</w:t>
      </w:r>
      <w:r w:rsidR="00D263E3" w:rsidRPr="006C01EE">
        <w:rPr>
          <w:color w:val="000000"/>
          <w:sz w:val="24"/>
          <w:szCs w:val="24"/>
        </w:rPr>
        <w:t xml:space="preserve"> </w:t>
      </w:r>
      <w:r w:rsidRPr="006C01EE">
        <w:rPr>
          <w:color w:val="000000"/>
          <w:sz w:val="24"/>
          <w:szCs w:val="24"/>
        </w:rPr>
        <w:t>Комитет по</w:t>
      </w:r>
      <w:r w:rsidR="00D263E3" w:rsidRPr="006C01EE">
        <w:rPr>
          <w:color w:val="000000"/>
          <w:sz w:val="24"/>
          <w:szCs w:val="24"/>
        </w:rPr>
        <w:t xml:space="preserve"> </w:t>
      </w:r>
      <w:r w:rsidRPr="006C01EE">
        <w:rPr>
          <w:color w:val="000000"/>
          <w:sz w:val="24"/>
          <w:szCs w:val="24"/>
        </w:rPr>
        <w:t>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p>
    <w:p w:rsidR="00005657" w:rsidRPr="006C01EE" w:rsidRDefault="00005657" w:rsidP="007529E9">
      <w:pPr>
        <w:pStyle w:val="11"/>
        <w:numPr>
          <w:ilvl w:val="0"/>
          <w:numId w:val="35"/>
        </w:numPr>
        <w:tabs>
          <w:tab w:val="left" w:pos="1134"/>
          <w:tab w:val="left" w:pos="1300"/>
        </w:tabs>
        <w:ind w:firstLine="709"/>
        <w:jc w:val="both"/>
      </w:pPr>
      <w:bookmarkStart w:id="454" w:name="bookmark484"/>
      <w:bookmarkEnd w:id="454"/>
      <w:r w:rsidRPr="006C01EE">
        <w:rPr>
          <w:color w:val="000000"/>
          <w:sz w:val="24"/>
          <w:szCs w:val="24"/>
        </w:rPr>
        <w:t xml:space="preserve">Расходы, связанные с организацией и проведением общественных обсуждений или публичных слушаний </w:t>
      </w:r>
      <w:r w:rsidR="00083991" w:rsidRPr="00083991">
        <w:rPr>
          <w:color w:val="000000"/>
          <w:sz w:val="24"/>
          <w:szCs w:val="24"/>
        </w:rPr>
        <w:t xml:space="preserve">по проектам решений о предоставлении </w:t>
      </w:r>
      <w:r w:rsidRPr="006C01EE">
        <w:rPr>
          <w:color w:val="000000"/>
          <w:sz w:val="24"/>
          <w:szCs w:val="24"/>
        </w:rPr>
        <w:t>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F940B3" w:rsidRPr="006C01EE" w:rsidRDefault="00F940B3" w:rsidP="00005657">
      <w:pPr>
        <w:pStyle w:val="11"/>
        <w:spacing w:after="260"/>
        <w:ind w:firstLine="0"/>
        <w:jc w:val="center"/>
        <w:rPr>
          <w:b/>
          <w:bCs/>
          <w:color w:val="000000"/>
          <w:sz w:val="24"/>
          <w:szCs w:val="24"/>
        </w:rPr>
        <w:sectPr w:rsidR="00F940B3" w:rsidRPr="006C01EE" w:rsidSect="005B7CE5">
          <w:type w:val="nextColumn"/>
          <w:pgSz w:w="11900" w:h="16840"/>
          <w:pgMar w:top="1134" w:right="851" w:bottom="1134" w:left="1701" w:header="570" w:footer="3" w:gutter="0"/>
          <w:cols w:space="720"/>
          <w:noEndnote/>
          <w:docGrid w:linePitch="360"/>
        </w:sectPr>
      </w:pPr>
      <w:bookmarkStart w:id="455" w:name="bookmark485"/>
    </w:p>
    <w:p w:rsidR="00005657" w:rsidRPr="006C01EE" w:rsidRDefault="00005657" w:rsidP="00026E18">
      <w:pPr>
        <w:pStyle w:val="Heading20"/>
        <w:keepNext/>
        <w:keepLines/>
        <w:rPr>
          <w:color w:val="000000"/>
          <w:sz w:val="24"/>
          <w:szCs w:val="24"/>
        </w:rPr>
      </w:pPr>
      <w:bookmarkStart w:id="456" w:name="_Toc143271058"/>
      <w:r w:rsidRPr="006C01EE">
        <w:rPr>
          <w:color w:val="000000"/>
          <w:sz w:val="24"/>
          <w:szCs w:val="24"/>
        </w:rPr>
        <w:lastRenderedPageBreak/>
        <w:t>ГЛАВА 6. ПОРЯДОК ВНЕСЕНИЯ ИЗМЕНЕНИЙ В ПРАВИЛА</w:t>
      </w:r>
      <w:bookmarkEnd w:id="455"/>
      <w:bookmarkEnd w:id="456"/>
    </w:p>
    <w:p w:rsidR="00005657" w:rsidRPr="006C01EE" w:rsidRDefault="00167EF0" w:rsidP="00005657">
      <w:pPr>
        <w:pStyle w:val="Heading20"/>
        <w:keepNext/>
        <w:keepLines/>
      </w:pPr>
      <w:bookmarkStart w:id="457" w:name="bookmark486"/>
      <w:bookmarkStart w:id="458" w:name="bookmark487"/>
      <w:bookmarkStart w:id="459" w:name="bookmark488"/>
      <w:bookmarkStart w:id="460" w:name="_Toc143271059"/>
      <w:r w:rsidRPr="006C01EE">
        <w:rPr>
          <w:color w:val="000000"/>
          <w:sz w:val="24"/>
          <w:szCs w:val="24"/>
        </w:rPr>
        <w:t>Статья 32</w:t>
      </w:r>
      <w:r w:rsidR="00005657" w:rsidRPr="006C01EE">
        <w:rPr>
          <w:color w:val="000000"/>
          <w:sz w:val="24"/>
          <w:szCs w:val="24"/>
        </w:rPr>
        <w:t>. Основания для внесения изменений в Правила</w:t>
      </w:r>
      <w:bookmarkEnd w:id="457"/>
      <w:bookmarkEnd w:id="458"/>
      <w:bookmarkEnd w:id="459"/>
      <w:bookmarkEnd w:id="460"/>
    </w:p>
    <w:p w:rsidR="00005657" w:rsidRPr="006C01EE" w:rsidRDefault="00005657" w:rsidP="007529E9">
      <w:pPr>
        <w:pStyle w:val="11"/>
        <w:numPr>
          <w:ilvl w:val="0"/>
          <w:numId w:val="36"/>
        </w:numPr>
        <w:tabs>
          <w:tab w:val="left" w:pos="1134"/>
        </w:tabs>
        <w:ind w:firstLine="709"/>
        <w:jc w:val="both"/>
        <w:rPr>
          <w:sz w:val="24"/>
          <w:szCs w:val="24"/>
        </w:rPr>
      </w:pPr>
      <w:bookmarkStart w:id="461" w:name="bookmark490"/>
      <w:bookmarkStart w:id="462" w:name="bookmark489"/>
      <w:bookmarkEnd w:id="461"/>
      <w:r w:rsidRPr="006C01EE">
        <w:rPr>
          <w:color w:val="000000"/>
          <w:sz w:val="24"/>
          <w:szCs w:val="24"/>
        </w:rPr>
        <w:t>Основаниями для рассмотрения вопроса о внесении изменений в Правила являются:</w:t>
      </w:r>
      <w:bookmarkEnd w:id="462"/>
    </w:p>
    <w:p w:rsidR="00005657" w:rsidRPr="006C01EE" w:rsidRDefault="00005657" w:rsidP="004C073B">
      <w:pPr>
        <w:pStyle w:val="11"/>
        <w:numPr>
          <w:ilvl w:val="0"/>
          <w:numId w:val="75"/>
        </w:numPr>
        <w:tabs>
          <w:tab w:val="left" w:pos="1134"/>
        </w:tabs>
        <w:ind w:firstLine="709"/>
        <w:jc w:val="both"/>
        <w:rPr>
          <w:sz w:val="24"/>
          <w:szCs w:val="24"/>
        </w:rPr>
      </w:pPr>
      <w:bookmarkStart w:id="463" w:name="bookmark491"/>
      <w:bookmarkEnd w:id="463"/>
      <w:r w:rsidRPr="006C01EE">
        <w:rPr>
          <w:color w:val="000000"/>
          <w:sz w:val="24"/>
          <w:szCs w:val="24"/>
        </w:rPr>
        <w:t>несоответствие настоящих Правил генеральному плану, возникшее в результате внесения в генеральный план изменений;</w:t>
      </w:r>
    </w:p>
    <w:p w:rsidR="00005657" w:rsidRPr="006C01EE" w:rsidRDefault="00005657" w:rsidP="004C073B">
      <w:pPr>
        <w:pStyle w:val="11"/>
        <w:numPr>
          <w:ilvl w:val="0"/>
          <w:numId w:val="75"/>
        </w:numPr>
        <w:tabs>
          <w:tab w:val="left" w:pos="1134"/>
        </w:tabs>
        <w:ind w:firstLine="709"/>
        <w:jc w:val="both"/>
        <w:rPr>
          <w:sz w:val="24"/>
          <w:szCs w:val="24"/>
        </w:rPr>
      </w:pPr>
      <w:bookmarkStart w:id="464" w:name="bookmark492"/>
      <w:bookmarkEnd w:id="464"/>
      <w:r w:rsidRPr="006C01EE">
        <w:rPr>
          <w:color w:val="000000"/>
          <w:sz w:val="24"/>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005657" w:rsidRPr="006C01EE" w:rsidRDefault="00005657" w:rsidP="004C073B">
      <w:pPr>
        <w:pStyle w:val="11"/>
        <w:numPr>
          <w:ilvl w:val="0"/>
          <w:numId w:val="75"/>
        </w:numPr>
        <w:tabs>
          <w:tab w:val="left" w:pos="1134"/>
        </w:tabs>
        <w:ind w:firstLine="709"/>
        <w:jc w:val="both"/>
        <w:rPr>
          <w:sz w:val="24"/>
          <w:szCs w:val="24"/>
        </w:rPr>
      </w:pPr>
      <w:bookmarkStart w:id="465" w:name="bookmark493"/>
      <w:bookmarkEnd w:id="465"/>
      <w:r w:rsidRPr="006C01EE">
        <w:rPr>
          <w:color w:val="000000"/>
          <w:sz w:val="24"/>
          <w:szCs w:val="24"/>
        </w:rPr>
        <w:t>поступление предложений об изменении границ территориальных зон, изменении градостроительных регламентов;</w:t>
      </w:r>
    </w:p>
    <w:p w:rsidR="00005657" w:rsidRPr="006C01EE" w:rsidRDefault="00005657" w:rsidP="004C073B">
      <w:pPr>
        <w:pStyle w:val="11"/>
        <w:numPr>
          <w:ilvl w:val="0"/>
          <w:numId w:val="75"/>
        </w:numPr>
        <w:tabs>
          <w:tab w:val="left" w:pos="1134"/>
        </w:tabs>
        <w:ind w:firstLine="709"/>
        <w:jc w:val="both"/>
        <w:rPr>
          <w:sz w:val="24"/>
          <w:szCs w:val="24"/>
        </w:rPr>
      </w:pPr>
      <w:bookmarkStart w:id="466" w:name="bookmark494"/>
      <w:bookmarkEnd w:id="466"/>
      <w:r w:rsidRPr="006C01EE">
        <w:rPr>
          <w:color w:val="000000"/>
          <w:sz w:val="24"/>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005657" w:rsidRPr="006C01EE" w:rsidRDefault="00005657" w:rsidP="004C073B">
      <w:pPr>
        <w:pStyle w:val="11"/>
        <w:numPr>
          <w:ilvl w:val="0"/>
          <w:numId w:val="75"/>
        </w:numPr>
        <w:tabs>
          <w:tab w:val="left" w:pos="1134"/>
        </w:tabs>
        <w:ind w:firstLine="709"/>
        <w:jc w:val="both"/>
        <w:rPr>
          <w:sz w:val="24"/>
          <w:szCs w:val="24"/>
        </w:rPr>
      </w:pPr>
      <w:bookmarkStart w:id="467" w:name="bookmark495"/>
      <w:bookmarkEnd w:id="467"/>
      <w:r w:rsidRPr="006C01EE">
        <w:rPr>
          <w:color w:val="000000"/>
          <w:sz w:val="24"/>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67EF0" w:rsidRPr="006C01EE" w:rsidRDefault="00005657" w:rsidP="004C073B">
      <w:pPr>
        <w:pStyle w:val="11"/>
        <w:numPr>
          <w:ilvl w:val="0"/>
          <w:numId w:val="75"/>
        </w:numPr>
        <w:tabs>
          <w:tab w:val="left" w:pos="1134"/>
        </w:tabs>
        <w:ind w:firstLine="709"/>
        <w:jc w:val="both"/>
        <w:rPr>
          <w:sz w:val="24"/>
          <w:szCs w:val="24"/>
        </w:rPr>
      </w:pPr>
      <w:bookmarkStart w:id="468" w:name="bookmark496"/>
      <w:bookmarkEnd w:id="468"/>
      <w:r w:rsidRPr="006C01EE">
        <w:rPr>
          <w:color w:val="000000"/>
          <w:sz w:val="24"/>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167EF0" w:rsidRPr="006C01EE">
        <w:rPr>
          <w:color w:val="000000"/>
          <w:sz w:val="24"/>
          <w:szCs w:val="24"/>
        </w:rPr>
        <w:t>;</w:t>
      </w:r>
    </w:p>
    <w:p w:rsidR="00083991" w:rsidRDefault="00167EF0" w:rsidP="004C073B">
      <w:pPr>
        <w:pStyle w:val="11"/>
        <w:numPr>
          <w:ilvl w:val="0"/>
          <w:numId w:val="75"/>
        </w:numPr>
        <w:tabs>
          <w:tab w:val="left" w:pos="1134"/>
        </w:tabs>
        <w:ind w:firstLine="709"/>
        <w:jc w:val="both"/>
        <w:rPr>
          <w:sz w:val="24"/>
          <w:szCs w:val="24"/>
        </w:rPr>
      </w:pPr>
      <w:r w:rsidRPr="006C01EE">
        <w:rPr>
          <w:sz w:val="24"/>
          <w:szCs w:val="24"/>
        </w:rPr>
        <w:t>принятие решения о комплексном развитии территории</w:t>
      </w:r>
      <w:r w:rsidR="00083991">
        <w:rPr>
          <w:sz w:val="24"/>
          <w:szCs w:val="24"/>
        </w:rPr>
        <w:t>;</w:t>
      </w:r>
    </w:p>
    <w:p w:rsidR="00083991" w:rsidRPr="00083991" w:rsidRDefault="00083991" w:rsidP="004C073B">
      <w:pPr>
        <w:pStyle w:val="11"/>
        <w:numPr>
          <w:ilvl w:val="0"/>
          <w:numId w:val="75"/>
        </w:numPr>
        <w:tabs>
          <w:tab w:val="left" w:pos="1134"/>
        </w:tabs>
        <w:ind w:firstLine="709"/>
        <w:jc w:val="both"/>
        <w:rPr>
          <w:sz w:val="24"/>
          <w:szCs w:val="24"/>
        </w:rPr>
      </w:pPr>
      <w:r w:rsidRPr="00083991">
        <w:t>обнаружение мест захоронений погибших при защите Отечества, расположенных в границах городского округа.</w:t>
      </w:r>
    </w:p>
    <w:p w:rsidR="00005657" w:rsidRPr="006C01EE" w:rsidRDefault="00005657" w:rsidP="007529E9">
      <w:pPr>
        <w:pStyle w:val="11"/>
        <w:numPr>
          <w:ilvl w:val="0"/>
          <w:numId w:val="36"/>
        </w:numPr>
        <w:tabs>
          <w:tab w:val="left" w:pos="1134"/>
        </w:tabs>
        <w:ind w:firstLine="709"/>
        <w:jc w:val="both"/>
        <w:rPr>
          <w:sz w:val="24"/>
          <w:szCs w:val="24"/>
        </w:rPr>
      </w:pPr>
      <w:bookmarkStart w:id="469" w:name="bookmark498"/>
      <w:bookmarkStart w:id="470" w:name="bookmark497"/>
      <w:bookmarkEnd w:id="469"/>
      <w:r w:rsidRPr="006C01EE">
        <w:rPr>
          <w:color w:val="000000"/>
          <w:sz w:val="24"/>
          <w:szCs w:val="24"/>
        </w:rPr>
        <w:t xml:space="preserve">В случае, если Правилами не обеспечена в соответствии с </w:t>
      </w:r>
      <w:r w:rsidR="00E431F3" w:rsidRPr="006C01EE">
        <w:rPr>
          <w:color w:val="000000"/>
          <w:sz w:val="24"/>
          <w:szCs w:val="24"/>
        </w:rPr>
        <w:t>частью</w:t>
      </w:r>
      <w:r w:rsidRPr="006C01EE">
        <w:rPr>
          <w:color w:val="000000"/>
          <w:sz w:val="24"/>
          <w:szCs w:val="24"/>
        </w:rPr>
        <w:t xml:space="preserve">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bookmarkEnd w:id="470"/>
    </w:p>
    <w:p w:rsidR="00FB22B3" w:rsidRPr="006C01EE" w:rsidRDefault="00FB22B3" w:rsidP="007529E9">
      <w:pPr>
        <w:pStyle w:val="a7"/>
        <w:widowControl/>
        <w:numPr>
          <w:ilvl w:val="0"/>
          <w:numId w:val="36"/>
        </w:numPr>
        <w:tabs>
          <w:tab w:val="left" w:pos="1134"/>
        </w:tabs>
        <w:adjustRightInd w:val="0"/>
        <w:ind w:left="0" w:firstLine="709"/>
        <w:rPr>
          <w:rFonts w:eastAsiaTheme="minorHAnsi"/>
          <w:bCs/>
          <w:sz w:val="24"/>
          <w:szCs w:val="24"/>
          <w:lang w:val="ru-RU"/>
        </w:rPr>
      </w:pPr>
      <w:r w:rsidRPr="006C01EE">
        <w:rPr>
          <w:rFonts w:eastAsiaTheme="minorHAnsi"/>
          <w:bCs/>
          <w:sz w:val="24"/>
          <w:szCs w:val="24"/>
          <w:lang w:val="ru-RU"/>
        </w:rPr>
        <w:t>В целях внесения изменений в Правила в случаях, предусмотренных</w:t>
      </w:r>
      <w:r w:rsidR="00167EF0" w:rsidRPr="006C01EE">
        <w:rPr>
          <w:rFonts w:eastAsiaTheme="minorHAnsi"/>
          <w:bCs/>
          <w:sz w:val="24"/>
          <w:szCs w:val="24"/>
          <w:lang w:val="ru-RU"/>
        </w:rPr>
        <w:t xml:space="preserve"> </w:t>
      </w:r>
      <w:r w:rsidR="00E431F3" w:rsidRPr="006C01EE">
        <w:rPr>
          <w:rFonts w:eastAsiaTheme="minorHAnsi"/>
          <w:bCs/>
          <w:sz w:val="24"/>
          <w:szCs w:val="24"/>
          <w:lang w:val="ru-RU"/>
        </w:rPr>
        <w:t>пунктами</w:t>
      </w:r>
      <w:r w:rsidR="00167EF0" w:rsidRPr="006C01EE">
        <w:rPr>
          <w:rFonts w:eastAsiaTheme="minorHAnsi"/>
          <w:bCs/>
          <w:sz w:val="24"/>
          <w:szCs w:val="24"/>
          <w:lang w:val="ru-RU"/>
        </w:rPr>
        <w:t xml:space="preserve"> </w:t>
      </w:r>
      <w:r w:rsidRPr="006C01EE">
        <w:rPr>
          <w:rFonts w:eastAsiaTheme="minorHAnsi"/>
          <w:bCs/>
          <w:sz w:val="24"/>
          <w:szCs w:val="24"/>
          <w:lang w:val="ru-RU"/>
        </w:rPr>
        <w:t xml:space="preserve">4 - </w:t>
      </w:r>
      <w:hyperlink r:id="rId31" w:history="1">
        <w:r w:rsidR="00167EF0" w:rsidRPr="006C01EE">
          <w:rPr>
            <w:rFonts w:eastAsiaTheme="minorHAnsi"/>
            <w:bCs/>
            <w:sz w:val="24"/>
            <w:szCs w:val="24"/>
            <w:lang w:val="ru-RU"/>
          </w:rPr>
          <w:t>7</w:t>
        </w:r>
      </w:hyperlink>
      <w:r w:rsidRPr="006C01EE">
        <w:rPr>
          <w:rFonts w:eastAsiaTheme="minorHAnsi"/>
          <w:bCs/>
          <w:sz w:val="24"/>
          <w:szCs w:val="24"/>
          <w:lang w:val="ru-RU"/>
        </w:rPr>
        <w:t xml:space="preserve"> </w:t>
      </w:r>
      <w:r w:rsidR="00E431F3" w:rsidRPr="006C01EE">
        <w:rPr>
          <w:rFonts w:eastAsiaTheme="minorHAnsi"/>
          <w:bCs/>
          <w:sz w:val="24"/>
          <w:szCs w:val="24"/>
          <w:lang w:val="ru-RU"/>
        </w:rPr>
        <w:t>части</w:t>
      </w:r>
      <w:r w:rsidRPr="006C01EE">
        <w:rPr>
          <w:rFonts w:eastAsiaTheme="minorHAnsi"/>
          <w:bCs/>
          <w:sz w:val="24"/>
          <w:szCs w:val="24"/>
          <w:lang w:val="ru-RU"/>
        </w:rPr>
        <w:t xml:space="preserve"> 1 и </w:t>
      </w:r>
      <w:r w:rsidR="00E431F3" w:rsidRPr="006C01EE">
        <w:rPr>
          <w:rFonts w:eastAsiaTheme="minorHAnsi"/>
          <w:bCs/>
          <w:sz w:val="24"/>
          <w:szCs w:val="24"/>
          <w:lang w:val="ru-RU"/>
        </w:rPr>
        <w:t>частью</w:t>
      </w:r>
      <w:r w:rsidRPr="006C01EE">
        <w:rPr>
          <w:rFonts w:eastAsiaTheme="minorHAnsi"/>
          <w:bCs/>
          <w:sz w:val="24"/>
          <w:szCs w:val="24"/>
          <w:lang w:val="ru-RU"/>
        </w:rPr>
        <w:t xml:space="preserve">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w:t>
      </w:r>
    </w:p>
    <w:p w:rsidR="00167EF0" w:rsidRPr="006C01EE" w:rsidRDefault="00167EF0" w:rsidP="007529E9">
      <w:pPr>
        <w:pStyle w:val="a7"/>
        <w:widowControl/>
        <w:numPr>
          <w:ilvl w:val="0"/>
          <w:numId w:val="36"/>
        </w:numPr>
        <w:tabs>
          <w:tab w:val="left" w:pos="1134"/>
        </w:tabs>
        <w:adjustRightInd w:val="0"/>
        <w:ind w:left="0" w:firstLine="709"/>
        <w:rPr>
          <w:sz w:val="24"/>
          <w:szCs w:val="24"/>
          <w:lang w:val="ru-RU"/>
        </w:rPr>
      </w:pPr>
      <w:r w:rsidRPr="006C01EE">
        <w:rPr>
          <w:sz w:val="24"/>
          <w:szCs w:val="24"/>
          <w:lang w:val="ru-RU"/>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B22B3" w:rsidRPr="006C01EE" w:rsidRDefault="00FB22B3" w:rsidP="00167EF0">
      <w:pPr>
        <w:pStyle w:val="11"/>
        <w:tabs>
          <w:tab w:val="left" w:pos="1164"/>
        </w:tabs>
        <w:jc w:val="both"/>
      </w:pPr>
    </w:p>
    <w:p w:rsidR="00005657" w:rsidRPr="006C01EE" w:rsidRDefault="00005657" w:rsidP="00167EF0">
      <w:pPr>
        <w:pStyle w:val="Heading20"/>
        <w:keepNext/>
        <w:keepLines/>
        <w:spacing w:after="0"/>
        <w:rPr>
          <w:color w:val="000000"/>
          <w:sz w:val="24"/>
          <w:szCs w:val="24"/>
        </w:rPr>
      </w:pPr>
      <w:bookmarkStart w:id="471" w:name="bookmark499"/>
      <w:bookmarkStart w:id="472" w:name="bookmark500"/>
      <w:bookmarkStart w:id="473" w:name="bookmark501"/>
      <w:bookmarkStart w:id="474" w:name="_Toc143271060"/>
      <w:r w:rsidRPr="006C01EE">
        <w:rPr>
          <w:color w:val="000000"/>
          <w:sz w:val="24"/>
          <w:szCs w:val="24"/>
        </w:rPr>
        <w:t xml:space="preserve">Статья </w:t>
      </w:r>
      <w:r w:rsidR="00167EF0" w:rsidRPr="006C01EE">
        <w:rPr>
          <w:color w:val="000000"/>
          <w:sz w:val="24"/>
          <w:szCs w:val="24"/>
        </w:rPr>
        <w:t>33</w:t>
      </w:r>
      <w:r w:rsidRPr="006C01EE">
        <w:rPr>
          <w:color w:val="000000"/>
          <w:sz w:val="24"/>
          <w:szCs w:val="24"/>
        </w:rPr>
        <w:t>. Порядок внесения изменений в Правила</w:t>
      </w:r>
      <w:bookmarkEnd w:id="471"/>
      <w:bookmarkEnd w:id="472"/>
      <w:bookmarkEnd w:id="473"/>
      <w:bookmarkEnd w:id="474"/>
    </w:p>
    <w:p w:rsidR="00167EF0" w:rsidRPr="006C01EE" w:rsidRDefault="00167EF0" w:rsidP="00167EF0">
      <w:pPr>
        <w:pStyle w:val="Heading20"/>
        <w:keepNext/>
        <w:keepLines/>
        <w:spacing w:after="0"/>
      </w:pPr>
    </w:p>
    <w:p w:rsidR="00005657" w:rsidRPr="006C01EE" w:rsidRDefault="00005657" w:rsidP="00893F8B">
      <w:pPr>
        <w:pStyle w:val="11"/>
        <w:numPr>
          <w:ilvl w:val="0"/>
          <w:numId w:val="37"/>
        </w:numPr>
        <w:tabs>
          <w:tab w:val="left" w:pos="1134"/>
        </w:tabs>
        <w:ind w:firstLine="709"/>
        <w:jc w:val="both"/>
      </w:pPr>
      <w:bookmarkStart w:id="475" w:name="bookmark502"/>
      <w:bookmarkEnd w:id="475"/>
      <w:r w:rsidRPr="006C01EE">
        <w:rPr>
          <w:color w:val="000000"/>
          <w:sz w:val="24"/>
          <w:szCs w:val="24"/>
        </w:rPr>
        <w:t>Внесение изменений в Правила осуществляется в порядке, предусмотренном</w:t>
      </w:r>
      <w:r w:rsidR="00D263E3" w:rsidRPr="006C01EE">
        <w:rPr>
          <w:color w:val="000000"/>
          <w:sz w:val="24"/>
          <w:szCs w:val="24"/>
        </w:rPr>
        <w:t xml:space="preserve"> </w:t>
      </w:r>
      <w:r w:rsidRPr="006C01EE">
        <w:rPr>
          <w:color w:val="000000"/>
          <w:sz w:val="24"/>
          <w:szCs w:val="24"/>
        </w:rPr>
        <w:t>постановлением Правительства Московской области от 30.12.2014</w:t>
      </w:r>
      <w:r w:rsidR="00D263E3" w:rsidRPr="006C01EE">
        <w:rPr>
          <w:color w:val="000000"/>
          <w:sz w:val="24"/>
          <w:szCs w:val="24"/>
        </w:rPr>
        <w:t xml:space="preserve"> </w:t>
      </w:r>
      <w:r w:rsidRPr="006C01EE">
        <w:rPr>
          <w:color w:val="000000"/>
          <w:sz w:val="24"/>
          <w:szCs w:val="24"/>
        </w:rPr>
        <w:t>№</w:t>
      </w:r>
      <w:r w:rsidR="00D263E3" w:rsidRPr="006C01EE">
        <w:rPr>
          <w:color w:val="000000"/>
          <w:sz w:val="24"/>
          <w:szCs w:val="24"/>
        </w:rPr>
        <w:t xml:space="preserve"> </w:t>
      </w:r>
      <w:r w:rsidRPr="006C01EE">
        <w:rPr>
          <w:color w:val="000000"/>
          <w:sz w:val="24"/>
          <w:szCs w:val="24"/>
        </w:rPr>
        <w:t>1182/51 «Об</w:t>
      </w:r>
      <w:r w:rsidR="00D263E3" w:rsidRPr="006C01EE">
        <w:rPr>
          <w:color w:val="000000"/>
          <w:sz w:val="24"/>
          <w:szCs w:val="24"/>
        </w:rPr>
        <w:t xml:space="preserve"> </w:t>
      </w:r>
      <w:r w:rsidRPr="006C01EE">
        <w:rPr>
          <w:color w:val="000000"/>
          <w:sz w:val="24"/>
          <w:szCs w:val="24"/>
        </w:rPr>
        <w:t>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005657" w:rsidRPr="004C073B" w:rsidRDefault="00005657" w:rsidP="00893F8B">
      <w:pPr>
        <w:pStyle w:val="11"/>
        <w:numPr>
          <w:ilvl w:val="0"/>
          <w:numId w:val="37"/>
        </w:numPr>
        <w:tabs>
          <w:tab w:val="left" w:pos="1134"/>
        </w:tabs>
        <w:ind w:firstLine="709"/>
        <w:jc w:val="both"/>
        <w:rPr>
          <w:color w:val="000000"/>
          <w:sz w:val="24"/>
          <w:szCs w:val="24"/>
        </w:rPr>
      </w:pPr>
      <w:bookmarkStart w:id="476" w:name="bookmark503"/>
      <w:bookmarkEnd w:id="476"/>
      <w:r w:rsidRPr="006C01EE">
        <w:rPr>
          <w:color w:val="000000"/>
          <w:sz w:val="24"/>
          <w:szCs w:val="24"/>
        </w:rPr>
        <w:t>Комитет по архитектуре и градостроительству Московской области</w:t>
      </w:r>
      <w:r w:rsidR="00D263E3" w:rsidRPr="006C01EE">
        <w:rPr>
          <w:color w:val="000000"/>
          <w:sz w:val="24"/>
          <w:szCs w:val="24"/>
        </w:rPr>
        <w:t xml:space="preserve"> </w:t>
      </w:r>
      <w:r w:rsidRPr="006C01EE">
        <w:rPr>
          <w:color w:val="000000"/>
          <w:sz w:val="24"/>
          <w:szCs w:val="24"/>
        </w:rPr>
        <w:t xml:space="preserve">осуществляет подготовку проекта решения о внесении изменений в Правила на основании постановления Правительства Московской области </w:t>
      </w:r>
      <w:r w:rsidR="004C073B" w:rsidRPr="004C073B">
        <w:rPr>
          <w:color w:val="000000"/>
          <w:sz w:val="24"/>
          <w:szCs w:val="24"/>
        </w:rPr>
        <w:t>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r w:rsidRPr="006C01EE">
        <w:rPr>
          <w:color w:val="000000"/>
          <w:sz w:val="24"/>
          <w:szCs w:val="24"/>
        </w:rPr>
        <w:t xml:space="preserve"> и (или) обращений</w:t>
      </w:r>
      <w:r w:rsidR="00D263E3" w:rsidRPr="006C01EE">
        <w:rPr>
          <w:color w:val="000000"/>
          <w:sz w:val="24"/>
          <w:szCs w:val="24"/>
        </w:rPr>
        <w:t xml:space="preserve"> </w:t>
      </w:r>
      <w:r w:rsidRPr="006C01EE">
        <w:rPr>
          <w:color w:val="000000"/>
          <w:sz w:val="24"/>
          <w:szCs w:val="24"/>
        </w:rPr>
        <w:t>заинтересованных лиц.</w:t>
      </w:r>
    </w:p>
    <w:p w:rsidR="00005657" w:rsidRPr="006C01EE" w:rsidRDefault="00005657" w:rsidP="00893F8B">
      <w:pPr>
        <w:pStyle w:val="11"/>
        <w:numPr>
          <w:ilvl w:val="0"/>
          <w:numId w:val="37"/>
        </w:numPr>
        <w:tabs>
          <w:tab w:val="left" w:pos="1134"/>
          <w:tab w:val="left" w:pos="1283"/>
        </w:tabs>
        <w:ind w:firstLine="709"/>
        <w:jc w:val="both"/>
      </w:pPr>
      <w:bookmarkStart w:id="477" w:name="bookmark504"/>
      <w:bookmarkEnd w:id="477"/>
      <w:r w:rsidRPr="006C01EE">
        <w:rPr>
          <w:color w:val="000000"/>
          <w:sz w:val="24"/>
          <w:szCs w:val="24"/>
        </w:rPr>
        <w:t>Предложения о внесении изменений в Правила на рассмотрение Комиссии направляются:</w:t>
      </w:r>
    </w:p>
    <w:p w:rsidR="00005657" w:rsidRPr="006C01EE" w:rsidRDefault="00005657" w:rsidP="00893F8B">
      <w:pPr>
        <w:pStyle w:val="11"/>
        <w:numPr>
          <w:ilvl w:val="0"/>
          <w:numId w:val="82"/>
        </w:numPr>
        <w:tabs>
          <w:tab w:val="left" w:pos="1134"/>
        </w:tabs>
        <w:ind w:firstLine="709"/>
        <w:jc w:val="both"/>
      </w:pPr>
      <w:bookmarkStart w:id="478" w:name="bookmark505"/>
      <w:bookmarkEnd w:id="478"/>
      <w:r w:rsidRPr="006C01EE">
        <w:rPr>
          <w:color w:val="000000"/>
          <w:sz w:val="24"/>
          <w:szCs w:val="24"/>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005657" w:rsidRPr="006C01EE" w:rsidRDefault="00005657" w:rsidP="00893F8B">
      <w:pPr>
        <w:pStyle w:val="11"/>
        <w:numPr>
          <w:ilvl w:val="0"/>
          <w:numId w:val="82"/>
        </w:numPr>
        <w:tabs>
          <w:tab w:val="left" w:pos="1134"/>
        </w:tabs>
        <w:ind w:firstLine="709"/>
        <w:jc w:val="both"/>
      </w:pPr>
      <w:bookmarkStart w:id="479" w:name="bookmark506"/>
      <w:bookmarkEnd w:id="479"/>
      <w:r w:rsidRPr="006C01EE">
        <w:rPr>
          <w:color w:val="000000"/>
          <w:sz w:val="24"/>
          <w:szCs w:val="24"/>
        </w:rPr>
        <w:t>центральными исполнительными органами Московской</w:t>
      </w:r>
      <w:r w:rsidR="00D263E3" w:rsidRPr="006C01EE">
        <w:rPr>
          <w:color w:val="000000"/>
          <w:sz w:val="24"/>
          <w:szCs w:val="24"/>
        </w:rPr>
        <w:t xml:space="preserve"> </w:t>
      </w:r>
      <w:r w:rsidRPr="006C01EE">
        <w:rPr>
          <w:color w:val="000000"/>
          <w:sz w:val="24"/>
          <w:szCs w:val="24"/>
        </w:rPr>
        <w:t>области</w:t>
      </w:r>
      <w:r w:rsidRPr="006C01EE">
        <w:rPr>
          <w:color w:val="000000"/>
          <w:sz w:val="24"/>
          <w:szCs w:val="24"/>
        </w:rPr>
        <w:tab/>
        <w:t>в случаях, если Правила могут воспрепятствовать</w:t>
      </w:r>
      <w:r w:rsidR="00D263E3" w:rsidRPr="006C01EE">
        <w:rPr>
          <w:color w:val="000000"/>
          <w:sz w:val="24"/>
          <w:szCs w:val="24"/>
        </w:rPr>
        <w:t xml:space="preserve"> </w:t>
      </w:r>
      <w:r w:rsidRPr="006C01EE">
        <w:rPr>
          <w:color w:val="000000"/>
          <w:sz w:val="24"/>
          <w:szCs w:val="24"/>
        </w:rPr>
        <w:t>функционированию, размещению объектов регионального значения;</w:t>
      </w:r>
    </w:p>
    <w:p w:rsidR="00005657" w:rsidRPr="004C073B" w:rsidRDefault="00005657" w:rsidP="00893F8B">
      <w:pPr>
        <w:pStyle w:val="11"/>
        <w:numPr>
          <w:ilvl w:val="0"/>
          <w:numId w:val="82"/>
        </w:numPr>
        <w:tabs>
          <w:tab w:val="left" w:pos="1134"/>
        </w:tabs>
        <w:ind w:firstLine="709"/>
        <w:jc w:val="both"/>
        <w:rPr>
          <w:color w:val="000000"/>
          <w:sz w:val="24"/>
          <w:szCs w:val="24"/>
        </w:rPr>
      </w:pPr>
      <w:bookmarkStart w:id="480" w:name="bookmark507"/>
      <w:bookmarkEnd w:id="480"/>
      <w:r w:rsidRPr="006C01EE">
        <w:rPr>
          <w:color w:val="000000"/>
          <w:sz w:val="24"/>
          <w:szCs w:val="24"/>
        </w:rPr>
        <w:t>органами местного самоуправления городского округа в случае, если необходимо совершенствовать порядок регулирования землепользования и застройки на территории городского округа;</w:t>
      </w:r>
    </w:p>
    <w:p w:rsidR="00083991" w:rsidRPr="004C073B" w:rsidRDefault="00083991" w:rsidP="00893F8B">
      <w:pPr>
        <w:pStyle w:val="11"/>
        <w:numPr>
          <w:ilvl w:val="0"/>
          <w:numId w:val="82"/>
        </w:numPr>
        <w:tabs>
          <w:tab w:val="left" w:pos="1134"/>
        </w:tabs>
        <w:ind w:firstLine="709"/>
        <w:jc w:val="both"/>
        <w:rPr>
          <w:color w:val="000000"/>
          <w:sz w:val="24"/>
          <w:szCs w:val="24"/>
        </w:rPr>
      </w:pPr>
      <w:r w:rsidRPr="004C073B">
        <w:rPr>
          <w:color w:val="000000"/>
          <w:sz w:val="24"/>
          <w:szCs w:val="24"/>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005657" w:rsidRPr="004C073B" w:rsidRDefault="00005657" w:rsidP="00893F8B">
      <w:pPr>
        <w:pStyle w:val="11"/>
        <w:numPr>
          <w:ilvl w:val="0"/>
          <w:numId w:val="82"/>
        </w:numPr>
        <w:tabs>
          <w:tab w:val="left" w:pos="1134"/>
        </w:tabs>
        <w:ind w:firstLine="709"/>
        <w:jc w:val="both"/>
        <w:rPr>
          <w:color w:val="000000"/>
          <w:sz w:val="24"/>
          <w:szCs w:val="24"/>
        </w:rPr>
      </w:pPr>
      <w:bookmarkStart w:id="481" w:name="bookmark508"/>
      <w:bookmarkEnd w:id="481"/>
      <w:r w:rsidRPr="006C01EE">
        <w:rPr>
          <w:color w:val="000000"/>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167EF0" w:rsidRPr="006C01EE">
        <w:rPr>
          <w:color w:val="000000"/>
          <w:sz w:val="24"/>
          <w:szCs w:val="24"/>
        </w:rPr>
        <w:t>;</w:t>
      </w:r>
    </w:p>
    <w:p w:rsidR="004C073B" w:rsidRPr="004C073B" w:rsidRDefault="004C073B" w:rsidP="00893F8B">
      <w:pPr>
        <w:pStyle w:val="11"/>
        <w:numPr>
          <w:ilvl w:val="0"/>
          <w:numId w:val="82"/>
        </w:numPr>
        <w:tabs>
          <w:tab w:val="left" w:pos="1134"/>
        </w:tabs>
        <w:ind w:firstLine="709"/>
        <w:jc w:val="both"/>
        <w:rPr>
          <w:color w:val="000000"/>
          <w:sz w:val="24"/>
          <w:szCs w:val="24"/>
        </w:rPr>
      </w:pPr>
      <w:bookmarkStart w:id="482" w:name="bookmark509"/>
      <w:bookmarkEnd w:id="482"/>
      <w:r w:rsidRPr="004C073B">
        <w:rPr>
          <w:color w:val="000000"/>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4C073B" w:rsidRPr="004C073B" w:rsidRDefault="004C073B" w:rsidP="00893F8B">
      <w:pPr>
        <w:pStyle w:val="11"/>
        <w:numPr>
          <w:ilvl w:val="0"/>
          <w:numId w:val="82"/>
        </w:numPr>
        <w:tabs>
          <w:tab w:val="left" w:pos="1134"/>
        </w:tabs>
        <w:ind w:firstLine="709"/>
        <w:jc w:val="both"/>
        <w:rPr>
          <w:color w:val="000000"/>
          <w:sz w:val="24"/>
          <w:szCs w:val="24"/>
        </w:rPr>
      </w:pPr>
      <w:r w:rsidRPr="004C073B">
        <w:rPr>
          <w:color w:val="000000"/>
          <w:sz w:val="24"/>
          <w:szCs w:val="24"/>
        </w:rPr>
        <w:t xml:space="preserve">Правительством Московской области,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w:t>
      </w:r>
      <w:r w:rsidRPr="004C073B">
        <w:rPr>
          <w:color w:val="000000"/>
          <w:sz w:val="24"/>
          <w:szCs w:val="24"/>
        </w:rPr>
        <w:lastRenderedPageBreak/>
        <w:t>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005657" w:rsidRPr="006C01EE" w:rsidRDefault="00005657" w:rsidP="007529E9">
      <w:pPr>
        <w:pStyle w:val="11"/>
        <w:numPr>
          <w:ilvl w:val="0"/>
          <w:numId w:val="37"/>
        </w:numPr>
        <w:tabs>
          <w:tab w:val="left" w:pos="1134"/>
          <w:tab w:val="left" w:pos="1283"/>
        </w:tabs>
        <w:ind w:firstLine="709"/>
        <w:jc w:val="both"/>
      </w:pPr>
      <w:r w:rsidRPr="006C01EE">
        <w:rPr>
          <w:color w:val="000000"/>
          <w:sz w:val="24"/>
          <w:szCs w:val="24"/>
        </w:rPr>
        <w:t>Комитет по архитектуре и градостроительству Московской области</w:t>
      </w:r>
      <w:r w:rsidR="00D263E3" w:rsidRPr="006C01EE">
        <w:rPr>
          <w:color w:val="000000"/>
          <w:sz w:val="24"/>
          <w:szCs w:val="24"/>
        </w:rPr>
        <w:t xml:space="preserve"> </w:t>
      </w:r>
      <w:r w:rsidRPr="006C01EE">
        <w:rPr>
          <w:color w:val="000000"/>
          <w:sz w:val="24"/>
          <w:szCs w:val="24"/>
        </w:rPr>
        <w:t>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w:t>
      </w:r>
      <w:r w:rsidR="00E431F3" w:rsidRPr="006C01EE">
        <w:rPr>
          <w:color w:val="000000"/>
          <w:sz w:val="24"/>
          <w:szCs w:val="24"/>
        </w:rPr>
        <w:t>,</w:t>
      </w:r>
      <w:r w:rsidRPr="006C01EE">
        <w:rPr>
          <w:color w:val="000000"/>
          <w:sz w:val="24"/>
          <w:szCs w:val="24"/>
        </w:rPr>
        <w:t xml:space="preserve">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005657" w:rsidRPr="006C01EE" w:rsidRDefault="00005657" w:rsidP="007529E9">
      <w:pPr>
        <w:pStyle w:val="11"/>
        <w:numPr>
          <w:ilvl w:val="0"/>
          <w:numId w:val="37"/>
        </w:numPr>
        <w:tabs>
          <w:tab w:val="left" w:pos="1134"/>
          <w:tab w:val="left" w:pos="1283"/>
        </w:tabs>
        <w:ind w:firstLine="709"/>
        <w:jc w:val="both"/>
      </w:pPr>
      <w:bookmarkStart w:id="483" w:name="bookmark510"/>
      <w:bookmarkEnd w:id="483"/>
      <w:r w:rsidRPr="006C01EE">
        <w:rPr>
          <w:color w:val="000000"/>
          <w:sz w:val="24"/>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005657" w:rsidRPr="006C01EE" w:rsidRDefault="00005657" w:rsidP="007529E9">
      <w:pPr>
        <w:pStyle w:val="11"/>
        <w:numPr>
          <w:ilvl w:val="0"/>
          <w:numId w:val="37"/>
        </w:numPr>
        <w:tabs>
          <w:tab w:val="left" w:pos="1134"/>
          <w:tab w:val="left" w:pos="1283"/>
        </w:tabs>
        <w:ind w:firstLine="709"/>
        <w:jc w:val="both"/>
      </w:pPr>
      <w:bookmarkStart w:id="484" w:name="bookmark511"/>
      <w:bookmarkEnd w:id="484"/>
      <w:r w:rsidRPr="006C01EE">
        <w:rPr>
          <w:color w:val="000000"/>
          <w:sz w:val="24"/>
          <w:szCs w:val="24"/>
        </w:rPr>
        <w:t>Комитет по архитектуре и градостроительству Московской области в установленный срок обеспечивает направление рекомендаций и проект заключения на рассмотрение в Комиссию.</w:t>
      </w:r>
    </w:p>
    <w:p w:rsidR="00005657" w:rsidRPr="006C01EE" w:rsidRDefault="00005657" w:rsidP="007529E9">
      <w:pPr>
        <w:pStyle w:val="11"/>
        <w:numPr>
          <w:ilvl w:val="0"/>
          <w:numId w:val="37"/>
        </w:numPr>
        <w:tabs>
          <w:tab w:val="left" w:pos="1134"/>
          <w:tab w:val="left" w:pos="1283"/>
        </w:tabs>
        <w:ind w:firstLine="709"/>
        <w:jc w:val="both"/>
      </w:pPr>
      <w:bookmarkStart w:id="485" w:name="bookmark512"/>
      <w:bookmarkEnd w:id="485"/>
      <w:r w:rsidRPr="006C01EE">
        <w:rPr>
          <w:color w:val="000000"/>
          <w:sz w:val="24"/>
          <w:szCs w:val="24"/>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005657" w:rsidRPr="006C01EE" w:rsidRDefault="00005657" w:rsidP="007529E9">
      <w:pPr>
        <w:pStyle w:val="11"/>
        <w:numPr>
          <w:ilvl w:val="0"/>
          <w:numId w:val="37"/>
        </w:numPr>
        <w:tabs>
          <w:tab w:val="left" w:pos="1134"/>
          <w:tab w:val="left" w:pos="1283"/>
        </w:tabs>
        <w:ind w:firstLine="709"/>
        <w:jc w:val="both"/>
      </w:pPr>
      <w:bookmarkStart w:id="486" w:name="bookmark513"/>
      <w:bookmarkEnd w:id="486"/>
      <w:r w:rsidRPr="006C01EE">
        <w:rPr>
          <w:color w:val="000000"/>
          <w:sz w:val="24"/>
          <w:szCs w:val="24"/>
        </w:rPr>
        <w:t>Заключение в установленный срок рассматривается на заседании</w:t>
      </w:r>
      <w:r w:rsidR="00D263E3" w:rsidRPr="006C01EE">
        <w:rPr>
          <w:color w:val="000000"/>
          <w:sz w:val="24"/>
          <w:szCs w:val="24"/>
        </w:rPr>
        <w:t xml:space="preserve"> </w:t>
      </w:r>
      <w:r w:rsidRPr="006C01EE">
        <w:rPr>
          <w:color w:val="000000"/>
          <w:sz w:val="24"/>
          <w:szCs w:val="24"/>
        </w:rPr>
        <w:t>Градостроительного</w:t>
      </w:r>
      <w:r w:rsidR="005A554E" w:rsidRPr="006C01EE">
        <w:rPr>
          <w:color w:val="000000"/>
          <w:sz w:val="24"/>
          <w:szCs w:val="24"/>
        </w:rPr>
        <w:t xml:space="preserve"> </w:t>
      </w:r>
      <w:r w:rsidRPr="006C01EE">
        <w:rPr>
          <w:color w:val="000000"/>
          <w:sz w:val="24"/>
          <w:szCs w:val="24"/>
        </w:rPr>
        <w:t>совета</w:t>
      </w:r>
      <w:r w:rsidR="005A554E" w:rsidRPr="006C01EE">
        <w:rPr>
          <w:color w:val="000000"/>
          <w:sz w:val="24"/>
          <w:szCs w:val="24"/>
        </w:rPr>
        <w:t xml:space="preserve"> </w:t>
      </w:r>
      <w:r w:rsidRPr="006C01EE">
        <w:rPr>
          <w:color w:val="000000"/>
          <w:sz w:val="24"/>
          <w:szCs w:val="24"/>
        </w:rPr>
        <w:t>Московской</w:t>
      </w:r>
      <w:r w:rsidR="00D263E3" w:rsidRPr="006C01EE">
        <w:rPr>
          <w:color w:val="000000"/>
          <w:sz w:val="24"/>
          <w:szCs w:val="24"/>
        </w:rPr>
        <w:t xml:space="preserve"> </w:t>
      </w:r>
      <w:r w:rsidRPr="006C01EE">
        <w:rPr>
          <w:color w:val="000000"/>
          <w:sz w:val="24"/>
          <w:szCs w:val="24"/>
        </w:rPr>
        <w:t>области.</w:t>
      </w:r>
      <w:r w:rsidR="00D263E3" w:rsidRPr="006C01EE">
        <w:rPr>
          <w:color w:val="000000"/>
          <w:sz w:val="24"/>
          <w:szCs w:val="24"/>
        </w:rPr>
        <w:t xml:space="preserve"> </w:t>
      </w:r>
      <w:r w:rsidRPr="006C01EE">
        <w:rPr>
          <w:color w:val="000000"/>
          <w:sz w:val="24"/>
          <w:szCs w:val="24"/>
        </w:rPr>
        <w:t>Протокол</w:t>
      </w:r>
      <w:r w:rsidR="00D263E3" w:rsidRPr="006C01EE">
        <w:rPr>
          <w:color w:val="000000"/>
          <w:sz w:val="24"/>
          <w:szCs w:val="24"/>
        </w:rPr>
        <w:t xml:space="preserve"> </w:t>
      </w:r>
      <w:r w:rsidRPr="006C01EE">
        <w:rPr>
          <w:color w:val="000000"/>
          <w:sz w:val="24"/>
          <w:szCs w:val="24"/>
        </w:rPr>
        <w:t>заседания</w:t>
      </w:r>
      <w:r w:rsidR="00D263E3" w:rsidRPr="006C01EE">
        <w:rPr>
          <w:color w:val="000000"/>
          <w:sz w:val="24"/>
          <w:szCs w:val="24"/>
        </w:rPr>
        <w:t xml:space="preserve"> </w:t>
      </w:r>
      <w:r w:rsidRPr="006C01EE">
        <w:rPr>
          <w:color w:val="000000"/>
          <w:sz w:val="24"/>
          <w:szCs w:val="24"/>
        </w:rPr>
        <w:t>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005657" w:rsidRPr="006C01EE" w:rsidRDefault="00005657" w:rsidP="007529E9">
      <w:pPr>
        <w:pStyle w:val="11"/>
        <w:numPr>
          <w:ilvl w:val="0"/>
          <w:numId w:val="37"/>
        </w:numPr>
        <w:tabs>
          <w:tab w:val="left" w:pos="1134"/>
          <w:tab w:val="left" w:pos="1283"/>
        </w:tabs>
        <w:ind w:firstLine="709"/>
        <w:jc w:val="both"/>
      </w:pPr>
      <w:bookmarkStart w:id="487" w:name="bookmark514"/>
      <w:bookmarkEnd w:id="487"/>
      <w:r w:rsidRPr="006C01EE">
        <w:rPr>
          <w:color w:val="000000"/>
          <w:sz w:val="24"/>
          <w:szCs w:val="24"/>
        </w:rPr>
        <w:t>Проект о внесении изменения в Правила направляется Комитетом по архитектуре и градост</w:t>
      </w:r>
      <w:r w:rsidR="005A554E" w:rsidRPr="006C01EE">
        <w:rPr>
          <w:color w:val="000000"/>
          <w:sz w:val="24"/>
          <w:szCs w:val="24"/>
        </w:rPr>
        <w:t>роительству Московской области г</w:t>
      </w:r>
      <w:r w:rsidRPr="006C01EE">
        <w:rPr>
          <w:color w:val="000000"/>
          <w:sz w:val="24"/>
          <w:szCs w:val="24"/>
        </w:rPr>
        <w:t>лаве городского округа для проведения общественных обсуждений или публичных слушаний.</w:t>
      </w:r>
    </w:p>
    <w:p w:rsidR="00005657" w:rsidRPr="006C01EE" w:rsidRDefault="00005657" w:rsidP="007529E9">
      <w:pPr>
        <w:pStyle w:val="11"/>
        <w:numPr>
          <w:ilvl w:val="0"/>
          <w:numId w:val="37"/>
        </w:numPr>
        <w:tabs>
          <w:tab w:val="left" w:pos="1134"/>
        </w:tabs>
        <w:ind w:firstLine="709"/>
        <w:jc w:val="both"/>
      </w:pPr>
      <w:bookmarkStart w:id="488" w:name="bookmark515"/>
      <w:bookmarkEnd w:id="488"/>
      <w:r w:rsidRPr="006C01EE">
        <w:rPr>
          <w:color w:val="000000"/>
          <w:sz w:val="24"/>
          <w:szCs w:val="24"/>
        </w:rPr>
        <w:t xml:space="preserve">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w:t>
      </w:r>
      <w:r w:rsidR="009332B4" w:rsidRPr="009332B4">
        <w:rPr>
          <w:color w:val="000000"/>
          <w:sz w:val="24"/>
          <w:szCs w:val="24"/>
        </w:rPr>
        <w:t>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005657" w:rsidRPr="006C01EE" w:rsidRDefault="00005657" w:rsidP="007529E9">
      <w:pPr>
        <w:pStyle w:val="11"/>
        <w:numPr>
          <w:ilvl w:val="0"/>
          <w:numId w:val="37"/>
        </w:numPr>
        <w:tabs>
          <w:tab w:val="left" w:pos="1134"/>
        </w:tabs>
        <w:ind w:firstLine="709"/>
        <w:jc w:val="both"/>
      </w:pPr>
      <w:bookmarkStart w:id="489" w:name="bookmark516"/>
      <w:bookmarkEnd w:id="489"/>
      <w:r w:rsidRPr="006C01EE">
        <w:rPr>
          <w:color w:val="000000"/>
          <w:sz w:val="24"/>
          <w:szCs w:val="24"/>
        </w:rPr>
        <w:t>После завершения общественных обсуждений или публичных слушаний по проекту о внесении изменения в Правила орган местного самоуправления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005657" w:rsidRPr="006C01EE" w:rsidRDefault="00005657" w:rsidP="007529E9">
      <w:pPr>
        <w:pStyle w:val="11"/>
        <w:numPr>
          <w:ilvl w:val="0"/>
          <w:numId w:val="37"/>
        </w:numPr>
        <w:tabs>
          <w:tab w:val="left" w:pos="1134"/>
        </w:tabs>
        <w:ind w:firstLine="709"/>
        <w:jc w:val="both"/>
      </w:pPr>
      <w:bookmarkStart w:id="490" w:name="bookmark517"/>
      <w:bookmarkEnd w:id="490"/>
      <w:r w:rsidRPr="006C01EE">
        <w:rPr>
          <w:color w:val="000000"/>
          <w:sz w:val="24"/>
          <w:szCs w:val="24"/>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005657" w:rsidRPr="006C01EE" w:rsidRDefault="00005657" w:rsidP="007529E9">
      <w:pPr>
        <w:pStyle w:val="11"/>
        <w:numPr>
          <w:ilvl w:val="0"/>
          <w:numId w:val="37"/>
        </w:numPr>
        <w:tabs>
          <w:tab w:val="left" w:pos="1134"/>
        </w:tabs>
        <w:ind w:firstLine="709"/>
        <w:jc w:val="both"/>
      </w:pPr>
      <w:bookmarkStart w:id="491" w:name="bookmark518"/>
      <w:bookmarkEnd w:id="491"/>
      <w:r w:rsidRPr="006C01EE">
        <w:rPr>
          <w:color w:val="000000"/>
          <w:sz w:val="24"/>
          <w:szCs w:val="24"/>
        </w:rPr>
        <w:t>По результатам указанных выше процедур Комитет по архитектуре и</w:t>
      </w:r>
      <w:r w:rsidR="00D263E3" w:rsidRPr="006C01EE">
        <w:rPr>
          <w:color w:val="000000"/>
          <w:sz w:val="24"/>
          <w:szCs w:val="24"/>
        </w:rPr>
        <w:t xml:space="preserve"> </w:t>
      </w:r>
      <w:r w:rsidRPr="006C01EE">
        <w:rPr>
          <w:color w:val="000000"/>
          <w:sz w:val="24"/>
          <w:szCs w:val="24"/>
        </w:rPr>
        <w:t xml:space="preserve">градостроительству Московской области в установленный срок со дня получения </w:t>
      </w:r>
      <w:r w:rsidRPr="006C01EE">
        <w:rPr>
          <w:color w:val="000000"/>
          <w:sz w:val="24"/>
          <w:szCs w:val="24"/>
        </w:rPr>
        <w:lastRenderedPageBreak/>
        <w:t xml:space="preserve">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w:t>
      </w:r>
      <w:r w:rsidR="009332B4">
        <w:rPr>
          <w:color w:val="000000"/>
          <w:sz w:val="24"/>
          <w:szCs w:val="24"/>
        </w:rPr>
        <w:t>Администрацию</w:t>
      </w:r>
      <w:r w:rsidR="00D263E3" w:rsidRPr="006C01EE">
        <w:rPr>
          <w:color w:val="000000"/>
          <w:sz w:val="24"/>
          <w:szCs w:val="24"/>
        </w:rPr>
        <w:t xml:space="preserve"> </w:t>
      </w:r>
      <w:r w:rsidRPr="006C01EE">
        <w:rPr>
          <w:color w:val="000000"/>
          <w:sz w:val="24"/>
          <w:szCs w:val="24"/>
        </w:rPr>
        <w:t>городского</w:t>
      </w:r>
      <w:r w:rsidR="00D263E3" w:rsidRPr="006C01EE">
        <w:rPr>
          <w:color w:val="000000"/>
          <w:sz w:val="24"/>
          <w:szCs w:val="24"/>
        </w:rPr>
        <w:t xml:space="preserve"> </w:t>
      </w:r>
      <w:r w:rsidRPr="006C01EE">
        <w:rPr>
          <w:color w:val="000000"/>
          <w:sz w:val="24"/>
          <w:szCs w:val="24"/>
        </w:rPr>
        <w:t>округа</w:t>
      </w:r>
      <w:r w:rsidR="00D263E3" w:rsidRPr="006C01EE">
        <w:rPr>
          <w:color w:val="000000"/>
          <w:sz w:val="24"/>
          <w:szCs w:val="24"/>
        </w:rPr>
        <w:t xml:space="preserve"> </w:t>
      </w:r>
      <w:r w:rsidR="009332B4">
        <w:rPr>
          <w:color w:val="000000"/>
          <w:sz w:val="24"/>
          <w:szCs w:val="24"/>
        </w:rPr>
        <w:t xml:space="preserve">Домодедово </w:t>
      </w:r>
      <w:r w:rsidRPr="006C01EE">
        <w:rPr>
          <w:color w:val="000000"/>
          <w:sz w:val="24"/>
          <w:szCs w:val="24"/>
        </w:rPr>
        <w:t>для</w:t>
      </w:r>
      <w:r w:rsidR="00D263E3" w:rsidRPr="006C01EE">
        <w:rPr>
          <w:color w:val="000000"/>
          <w:sz w:val="24"/>
          <w:szCs w:val="24"/>
        </w:rPr>
        <w:t xml:space="preserve"> </w:t>
      </w:r>
      <w:r w:rsidRPr="006C01EE">
        <w:rPr>
          <w:color w:val="000000"/>
          <w:sz w:val="24"/>
          <w:szCs w:val="24"/>
        </w:rPr>
        <w:t>его</w:t>
      </w:r>
      <w:r w:rsidR="00D263E3" w:rsidRPr="006C01EE">
        <w:rPr>
          <w:color w:val="000000"/>
          <w:sz w:val="24"/>
          <w:szCs w:val="24"/>
        </w:rPr>
        <w:t xml:space="preserve"> </w:t>
      </w:r>
      <w:r w:rsidRPr="006C01EE">
        <w:rPr>
          <w:color w:val="000000"/>
          <w:sz w:val="24"/>
          <w:szCs w:val="24"/>
        </w:rPr>
        <w:t>утверждения.</w:t>
      </w:r>
    </w:p>
    <w:p w:rsidR="005D5122" w:rsidRPr="006C01EE" w:rsidRDefault="005D5122" w:rsidP="009F4CD3">
      <w:pPr>
        <w:pStyle w:val="11"/>
        <w:numPr>
          <w:ilvl w:val="0"/>
          <w:numId w:val="37"/>
        </w:numPr>
        <w:tabs>
          <w:tab w:val="left" w:pos="851"/>
        </w:tabs>
        <w:ind w:firstLine="426"/>
        <w:jc w:val="both"/>
        <w:sectPr w:rsidR="005D5122" w:rsidRPr="006C01EE" w:rsidSect="005B7CE5">
          <w:type w:val="nextColumn"/>
          <w:pgSz w:w="11900" w:h="16840"/>
          <w:pgMar w:top="1134" w:right="851" w:bottom="1134" w:left="1701" w:header="570" w:footer="545" w:gutter="0"/>
          <w:cols w:space="720"/>
          <w:noEndnote/>
          <w:docGrid w:linePitch="360"/>
        </w:sectPr>
      </w:pPr>
    </w:p>
    <w:p w:rsidR="003D4BCA" w:rsidRPr="004C073B" w:rsidRDefault="000D2EBE" w:rsidP="004C073B">
      <w:pPr>
        <w:pStyle w:val="11"/>
        <w:ind w:firstLine="0"/>
        <w:jc w:val="center"/>
        <w:rPr>
          <w:b/>
          <w:sz w:val="24"/>
          <w:szCs w:val="24"/>
        </w:rPr>
      </w:pPr>
      <w:bookmarkStart w:id="492" w:name="_Toc65676834"/>
      <w:bookmarkStart w:id="493" w:name="_Toc68532366"/>
      <w:r w:rsidRPr="004C073B">
        <w:rPr>
          <w:b/>
          <w:sz w:val="24"/>
          <w:szCs w:val="24"/>
        </w:rPr>
        <w:lastRenderedPageBreak/>
        <w:t>ЧАСТЬ II.</w:t>
      </w:r>
      <w:r w:rsidR="003D4BCA" w:rsidRPr="004C073B">
        <w:rPr>
          <w:b/>
          <w:sz w:val="24"/>
          <w:szCs w:val="24"/>
        </w:rPr>
        <w:t xml:space="preserve"> КАРТА (КАРТЫ) ГРАДОСТРОИТЕЛЬНОГО ЗОНИРОВАНИЯ</w:t>
      </w:r>
      <w:bookmarkEnd w:id="492"/>
      <w:bookmarkEnd w:id="493"/>
    </w:p>
    <w:p w:rsidR="003D4BCA" w:rsidRPr="006C01EE" w:rsidRDefault="003D4BCA" w:rsidP="003D4BCA">
      <w:pPr>
        <w:pStyle w:val="Heading20"/>
        <w:keepNext/>
        <w:keepLines/>
        <w:spacing w:after="120"/>
        <w:rPr>
          <w:color w:val="000000"/>
          <w:sz w:val="24"/>
          <w:szCs w:val="24"/>
        </w:rPr>
      </w:pPr>
    </w:p>
    <w:p w:rsidR="00C95C24" w:rsidRPr="006C01EE" w:rsidRDefault="00C95C24" w:rsidP="00026E18">
      <w:pPr>
        <w:pStyle w:val="Heading20"/>
        <w:keepNext/>
        <w:keepLines/>
        <w:spacing w:after="120"/>
        <w:rPr>
          <w:color w:val="000000"/>
          <w:sz w:val="24"/>
          <w:szCs w:val="24"/>
        </w:rPr>
        <w:sectPr w:rsidR="00C95C24" w:rsidRPr="006C01EE" w:rsidSect="00104FE7">
          <w:type w:val="nextColumn"/>
          <w:pgSz w:w="11906" w:h="16838"/>
          <w:pgMar w:top="6521" w:right="851" w:bottom="1134" w:left="1701" w:header="708" w:footer="708" w:gutter="0"/>
          <w:cols w:space="708"/>
          <w:docGrid w:linePitch="360"/>
        </w:sectPr>
      </w:pPr>
    </w:p>
    <w:p w:rsidR="000D2EBE" w:rsidRPr="004C073B" w:rsidRDefault="00C95C24" w:rsidP="004C073B">
      <w:pPr>
        <w:pStyle w:val="11"/>
        <w:ind w:firstLine="0"/>
        <w:jc w:val="center"/>
        <w:rPr>
          <w:b/>
          <w:sz w:val="24"/>
          <w:szCs w:val="24"/>
        </w:rPr>
      </w:pPr>
      <w:bookmarkStart w:id="494" w:name="_Toc65676835"/>
      <w:bookmarkStart w:id="495" w:name="_Toc68532367"/>
      <w:r w:rsidRPr="004C073B">
        <w:rPr>
          <w:b/>
          <w:sz w:val="24"/>
          <w:szCs w:val="24"/>
        </w:rPr>
        <w:lastRenderedPageBreak/>
        <w:t>СОДЕРЖАНИЕ</w:t>
      </w:r>
      <w:bookmarkEnd w:id="494"/>
      <w:bookmarkEnd w:id="495"/>
    </w:p>
    <w:p w:rsidR="000D2EBE" w:rsidRPr="006C01EE" w:rsidRDefault="000D2EBE" w:rsidP="00026E18">
      <w:pPr>
        <w:pStyle w:val="Heading20"/>
        <w:keepNext/>
        <w:keepLines/>
        <w:spacing w:after="120"/>
        <w:rPr>
          <w:color w:val="000000"/>
          <w:sz w:val="24"/>
          <w:szCs w:val="24"/>
        </w:rPr>
      </w:pPr>
    </w:p>
    <w:p w:rsidR="00B047DA" w:rsidRPr="00893F8B" w:rsidRDefault="00B047DA" w:rsidP="00B047DA">
      <w:pPr>
        <w:widowControl/>
        <w:tabs>
          <w:tab w:val="left" w:pos="9072"/>
        </w:tabs>
        <w:spacing w:before="120"/>
        <w:ind w:right="992"/>
        <w:jc w:val="both"/>
        <w:rPr>
          <w:rFonts w:ascii="Times New Roman" w:hAnsi="Times New Roman" w:cs="Times New Roman"/>
        </w:rPr>
      </w:pPr>
      <w:bookmarkStart w:id="496" w:name="_Toc65676838"/>
      <w:bookmarkStart w:id="497" w:name="_Toc68532370"/>
      <w:r w:rsidRPr="00893F8B">
        <w:rPr>
          <w:rFonts w:ascii="Times New Roman" w:hAnsi="Times New Roman" w:cs="Times New Roman"/>
        </w:rPr>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sidRPr="00893F8B">
        <w:rPr>
          <w:rFonts w:ascii="Times New Roman" w:hAnsi="Times New Roman" w:cs="Times New Roman"/>
        </w:rPr>
        <w:tab/>
      </w:r>
      <w:r w:rsidR="00D55B72" w:rsidRPr="00893F8B">
        <w:rPr>
          <w:rFonts w:ascii="Times New Roman" w:hAnsi="Times New Roman" w:cs="Times New Roman"/>
        </w:rPr>
        <w:t>8</w:t>
      </w:r>
      <w:r w:rsidR="009C4285">
        <w:rPr>
          <w:rFonts w:ascii="Times New Roman" w:hAnsi="Times New Roman" w:cs="Times New Roman"/>
        </w:rPr>
        <w:t>4</w:t>
      </w:r>
    </w:p>
    <w:p w:rsidR="00B047DA" w:rsidRPr="00893F8B" w:rsidRDefault="00B047DA" w:rsidP="00B047DA">
      <w:pPr>
        <w:widowControl/>
        <w:tabs>
          <w:tab w:val="left" w:pos="9072"/>
        </w:tabs>
        <w:spacing w:before="120"/>
        <w:ind w:right="992"/>
        <w:jc w:val="both"/>
        <w:rPr>
          <w:rFonts w:ascii="Times New Roman" w:hAnsi="Times New Roman" w:cs="Times New Roman"/>
        </w:rPr>
      </w:pPr>
      <w:r w:rsidRPr="00893F8B">
        <w:rPr>
          <w:rFonts w:ascii="Times New Roman" w:hAnsi="Times New Roman" w:cs="Times New Roman"/>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Pr="00893F8B">
        <w:rPr>
          <w:rFonts w:ascii="Times New Roman" w:hAnsi="Times New Roman" w:cs="Times New Roman"/>
        </w:rPr>
        <w:tab/>
      </w:r>
      <w:r w:rsidR="00D55B72" w:rsidRPr="00893F8B">
        <w:rPr>
          <w:rFonts w:ascii="Times New Roman" w:hAnsi="Times New Roman" w:cs="Times New Roman"/>
        </w:rPr>
        <w:t>8</w:t>
      </w:r>
      <w:r w:rsidR="009C4285">
        <w:rPr>
          <w:rFonts w:ascii="Times New Roman" w:hAnsi="Times New Roman" w:cs="Times New Roman"/>
        </w:rPr>
        <w:t>5</w:t>
      </w:r>
    </w:p>
    <w:p w:rsidR="005823FC" w:rsidRPr="00893F8B" w:rsidRDefault="00B047DA" w:rsidP="005823FC">
      <w:pPr>
        <w:widowControl/>
        <w:tabs>
          <w:tab w:val="left" w:pos="9072"/>
        </w:tabs>
        <w:spacing w:before="120"/>
        <w:ind w:right="992"/>
        <w:jc w:val="both"/>
        <w:rPr>
          <w:rFonts w:ascii="Times New Roman" w:hAnsi="Times New Roman" w:cs="Times New Roman"/>
        </w:rPr>
      </w:pPr>
      <w:r w:rsidRPr="00893F8B">
        <w:rPr>
          <w:rFonts w:ascii="Times New Roman" w:hAnsi="Times New Roman" w:cs="Times New Roman"/>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5823FC" w:rsidRPr="00893F8B">
        <w:rPr>
          <w:rFonts w:ascii="Times New Roman" w:hAnsi="Times New Roman" w:cs="Times New Roman"/>
        </w:rPr>
        <w:tab/>
      </w:r>
      <w:r w:rsidR="00275150" w:rsidRPr="00893F8B">
        <w:rPr>
          <w:rFonts w:ascii="Times New Roman" w:hAnsi="Times New Roman" w:cs="Times New Roman"/>
        </w:rPr>
        <w:t>8</w:t>
      </w:r>
      <w:r w:rsidR="009C4285">
        <w:rPr>
          <w:rFonts w:ascii="Times New Roman" w:hAnsi="Times New Roman" w:cs="Times New Roman"/>
        </w:rPr>
        <w:t>6</w:t>
      </w:r>
    </w:p>
    <w:p w:rsidR="004C073B" w:rsidRPr="00893F8B" w:rsidRDefault="007A0DC4" w:rsidP="004C073B">
      <w:pPr>
        <w:widowControl/>
        <w:tabs>
          <w:tab w:val="left" w:pos="9072"/>
        </w:tabs>
        <w:spacing w:before="120"/>
        <w:ind w:right="992"/>
        <w:jc w:val="both"/>
        <w:rPr>
          <w:rFonts w:ascii="Times New Roman" w:hAnsi="Times New Roman" w:cs="Times New Roman"/>
        </w:rPr>
      </w:pPr>
      <w:r w:rsidRPr="00F87DBF">
        <w:rPr>
          <w:rFonts w:ascii="Times New Roman" w:hAnsi="Times New Roman" w:cs="Times New Roman"/>
        </w:rPr>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004C073B" w:rsidRPr="00893F8B">
        <w:rPr>
          <w:rFonts w:ascii="Times New Roman" w:hAnsi="Times New Roman" w:cs="Times New Roman"/>
        </w:rPr>
        <w:tab/>
        <w:t>8</w:t>
      </w:r>
      <w:r w:rsidR="009C4285">
        <w:rPr>
          <w:rFonts w:ascii="Times New Roman" w:hAnsi="Times New Roman" w:cs="Times New Roman"/>
        </w:rPr>
        <w:t>7</w:t>
      </w:r>
    </w:p>
    <w:p w:rsidR="005823FC" w:rsidRPr="00893F8B" w:rsidRDefault="005823FC" w:rsidP="005823FC">
      <w:pPr>
        <w:widowControl/>
        <w:tabs>
          <w:tab w:val="left" w:pos="9072"/>
        </w:tabs>
        <w:spacing w:before="120"/>
        <w:ind w:right="992"/>
        <w:jc w:val="both"/>
        <w:rPr>
          <w:rFonts w:ascii="Times New Roman" w:hAnsi="Times New Roman" w:cs="Times New Roman"/>
        </w:rPr>
      </w:pPr>
      <w:r w:rsidRPr="00893F8B">
        <w:rPr>
          <w:rFonts w:ascii="Times New Roman" w:hAnsi="Times New Roman" w:cs="Times New Roman"/>
        </w:rPr>
        <w:t>КАРТА ГРАДОСТРОИТЕЛЬНОГО ЗОНИРОВАНИЯ C ОТОБРАЖЕНИЕМ ТЕРРИТОРИЙ ДОПОЛНИТЕЛЬНОГО СОГЛАСОВАНИЯ (ПО ПИСЬМУ КОМИТЕТА ПО АРХИТЕКТУРЕ И ГРАДОСТРОИТЕЛЬСТВУ МОСКОВСКОЙ ОБЛАСТИ ОТ 23.12.2020 №28ИСХ-53329/20ДСП) (КАРТА ОГРАНИЧЕННОГО ДОСТУПА)</w:t>
      </w:r>
      <w:r w:rsidRPr="00893F8B">
        <w:rPr>
          <w:rFonts w:ascii="Times New Roman" w:hAnsi="Times New Roman" w:cs="Times New Roman"/>
        </w:rPr>
        <w:tab/>
        <w:t>8</w:t>
      </w:r>
      <w:r w:rsidR="009C4285">
        <w:rPr>
          <w:rFonts w:ascii="Times New Roman" w:hAnsi="Times New Roman" w:cs="Times New Roman"/>
        </w:rPr>
        <w:t>8</w:t>
      </w:r>
    </w:p>
    <w:bookmarkEnd w:id="496"/>
    <w:bookmarkEnd w:id="497"/>
    <w:p w:rsidR="005823FC" w:rsidRDefault="002A3781" w:rsidP="002A3781">
      <w:pPr>
        <w:pStyle w:val="11"/>
        <w:spacing w:line="360" w:lineRule="auto"/>
        <w:ind w:firstLine="0"/>
        <w:jc w:val="center"/>
        <w:rPr>
          <w:b/>
          <w:bCs/>
          <w:color w:val="000000"/>
          <w:sz w:val="24"/>
          <w:szCs w:val="24"/>
        </w:rPr>
      </w:pPr>
      <w:r>
        <w:rPr>
          <w:noProof/>
          <w:lang w:eastAsia="ru-RU"/>
        </w:rPr>
        <w:lastRenderedPageBreak/>
        <w:drawing>
          <wp:inline distT="0" distB="0" distL="0" distR="0" wp14:anchorId="307C3D06" wp14:editId="293DDF34">
            <wp:extent cx="5939790" cy="84750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8475066"/>
                    </a:xfrm>
                    <a:prstGeom prst="rect">
                      <a:avLst/>
                    </a:prstGeom>
                  </pic:spPr>
                </pic:pic>
              </a:graphicData>
            </a:graphic>
          </wp:inline>
        </w:drawing>
      </w:r>
    </w:p>
    <w:p w:rsidR="002A3781" w:rsidRDefault="002A3781" w:rsidP="002A3781">
      <w:pPr>
        <w:pStyle w:val="11"/>
        <w:spacing w:line="360" w:lineRule="auto"/>
        <w:ind w:firstLine="0"/>
        <w:jc w:val="center"/>
        <w:rPr>
          <w:b/>
          <w:bCs/>
          <w:color w:val="000000"/>
          <w:sz w:val="24"/>
          <w:szCs w:val="24"/>
        </w:rPr>
      </w:pPr>
    </w:p>
    <w:p w:rsidR="002A3781" w:rsidRDefault="002A3781" w:rsidP="002A3781">
      <w:pPr>
        <w:pStyle w:val="11"/>
        <w:spacing w:line="360" w:lineRule="auto"/>
        <w:ind w:firstLine="0"/>
        <w:jc w:val="center"/>
        <w:rPr>
          <w:b/>
          <w:bCs/>
          <w:color w:val="000000"/>
          <w:sz w:val="24"/>
          <w:szCs w:val="24"/>
        </w:rPr>
      </w:pPr>
      <w:r>
        <w:rPr>
          <w:noProof/>
          <w:lang w:eastAsia="ru-RU"/>
        </w:rPr>
        <w:lastRenderedPageBreak/>
        <w:drawing>
          <wp:inline distT="0" distB="0" distL="0" distR="0" wp14:anchorId="3A8CC5FF" wp14:editId="70432B2A">
            <wp:extent cx="5939790" cy="85505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9790" cy="8550576"/>
                    </a:xfrm>
                    <a:prstGeom prst="rect">
                      <a:avLst/>
                    </a:prstGeom>
                  </pic:spPr>
                </pic:pic>
              </a:graphicData>
            </a:graphic>
          </wp:inline>
        </w:drawing>
      </w:r>
    </w:p>
    <w:p w:rsidR="002A3781" w:rsidRDefault="002A3781" w:rsidP="002A3781">
      <w:pPr>
        <w:pStyle w:val="11"/>
        <w:spacing w:line="360" w:lineRule="auto"/>
        <w:ind w:firstLine="0"/>
        <w:jc w:val="center"/>
        <w:rPr>
          <w:b/>
          <w:bCs/>
          <w:color w:val="000000"/>
          <w:sz w:val="24"/>
          <w:szCs w:val="24"/>
        </w:rPr>
      </w:pPr>
      <w:r>
        <w:rPr>
          <w:noProof/>
          <w:lang w:eastAsia="ru-RU"/>
        </w:rPr>
        <w:lastRenderedPageBreak/>
        <w:drawing>
          <wp:inline distT="0" distB="0" distL="0" distR="0" wp14:anchorId="796CAF6F" wp14:editId="59932544">
            <wp:extent cx="4781550" cy="842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81550" cy="8420100"/>
                    </a:xfrm>
                    <a:prstGeom prst="rect">
                      <a:avLst/>
                    </a:prstGeom>
                  </pic:spPr>
                </pic:pic>
              </a:graphicData>
            </a:graphic>
          </wp:inline>
        </w:drawing>
      </w:r>
    </w:p>
    <w:p w:rsidR="002A3781" w:rsidRDefault="002A3781" w:rsidP="002A3781">
      <w:pPr>
        <w:pStyle w:val="11"/>
        <w:spacing w:line="360" w:lineRule="auto"/>
        <w:ind w:firstLine="0"/>
        <w:jc w:val="center"/>
        <w:rPr>
          <w:b/>
          <w:bCs/>
          <w:color w:val="000000"/>
          <w:sz w:val="24"/>
          <w:szCs w:val="24"/>
        </w:rPr>
      </w:pPr>
      <w:r>
        <w:rPr>
          <w:noProof/>
          <w:lang w:eastAsia="ru-RU"/>
        </w:rPr>
        <w:lastRenderedPageBreak/>
        <w:drawing>
          <wp:inline distT="0" distB="0" distL="0" distR="0" wp14:anchorId="00B42411" wp14:editId="1AE8A106">
            <wp:extent cx="4352925" cy="8229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52925" cy="8229600"/>
                    </a:xfrm>
                    <a:prstGeom prst="rect">
                      <a:avLst/>
                    </a:prstGeom>
                  </pic:spPr>
                </pic:pic>
              </a:graphicData>
            </a:graphic>
          </wp:inline>
        </w:drawing>
      </w:r>
    </w:p>
    <w:p w:rsidR="002A3781" w:rsidRDefault="002A3781" w:rsidP="002A3781">
      <w:pPr>
        <w:pStyle w:val="11"/>
        <w:spacing w:line="360" w:lineRule="auto"/>
        <w:ind w:firstLine="0"/>
        <w:jc w:val="center"/>
        <w:rPr>
          <w:b/>
          <w:bCs/>
          <w:color w:val="000000"/>
          <w:sz w:val="24"/>
          <w:szCs w:val="24"/>
        </w:rPr>
      </w:pPr>
    </w:p>
    <w:p w:rsidR="002A3781" w:rsidRDefault="002A3781" w:rsidP="002A3781">
      <w:pPr>
        <w:pStyle w:val="11"/>
        <w:spacing w:line="360" w:lineRule="auto"/>
        <w:ind w:firstLine="0"/>
        <w:jc w:val="center"/>
        <w:rPr>
          <w:b/>
          <w:bCs/>
          <w:color w:val="000000"/>
          <w:sz w:val="24"/>
          <w:szCs w:val="24"/>
        </w:rPr>
      </w:pPr>
    </w:p>
    <w:p w:rsidR="00BE50B9" w:rsidRPr="00BE50B9" w:rsidRDefault="00BE50B9" w:rsidP="00BE50B9">
      <w:pPr>
        <w:pStyle w:val="11"/>
        <w:spacing w:line="276" w:lineRule="auto"/>
        <w:ind w:left="5245" w:hanging="142"/>
        <w:rPr>
          <w:bCs/>
          <w:color w:val="000000"/>
          <w:sz w:val="24"/>
          <w:szCs w:val="28"/>
        </w:rPr>
      </w:pPr>
      <w:bookmarkStart w:id="498" w:name="_GoBack"/>
      <w:r w:rsidRPr="00BE50B9">
        <w:rPr>
          <w:bCs/>
          <w:color w:val="000000"/>
          <w:sz w:val="24"/>
          <w:szCs w:val="28"/>
        </w:rPr>
        <w:lastRenderedPageBreak/>
        <w:t>Утверждено</w:t>
      </w:r>
      <w:bookmarkEnd w:id="498"/>
    </w:p>
    <w:p w:rsidR="00BE50B9" w:rsidRPr="00BE50B9" w:rsidRDefault="00BE50B9" w:rsidP="00BE50B9">
      <w:pPr>
        <w:pStyle w:val="11"/>
        <w:spacing w:line="276" w:lineRule="auto"/>
        <w:ind w:left="5245" w:hanging="142"/>
        <w:rPr>
          <w:bCs/>
          <w:color w:val="000000"/>
          <w:sz w:val="24"/>
          <w:szCs w:val="28"/>
        </w:rPr>
      </w:pPr>
      <w:r>
        <w:rPr>
          <w:bCs/>
          <w:color w:val="000000"/>
          <w:sz w:val="24"/>
          <w:szCs w:val="28"/>
        </w:rPr>
        <w:t>п</w:t>
      </w:r>
      <w:r w:rsidRPr="00BE50B9">
        <w:rPr>
          <w:bCs/>
          <w:color w:val="000000"/>
          <w:sz w:val="24"/>
          <w:szCs w:val="28"/>
        </w:rPr>
        <w:t>остановлением администраци</w:t>
      </w:r>
      <w:r>
        <w:rPr>
          <w:bCs/>
          <w:color w:val="000000"/>
          <w:sz w:val="24"/>
          <w:szCs w:val="28"/>
        </w:rPr>
        <w:t>ей</w:t>
      </w:r>
      <w:r w:rsidRPr="00BE50B9">
        <w:rPr>
          <w:bCs/>
          <w:color w:val="000000"/>
          <w:sz w:val="24"/>
          <w:szCs w:val="28"/>
        </w:rPr>
        <w:t xml:space="preserve"> </w:t>
      </w:r>
    </w:p>
    <w:p w:rsidR="00BE50B9" w:rsidRPr="00BE50B9" w:rsidRDefault="00BE50B9" w:rsidP="00BE50B9">
      <w:pPr>
        <w:pStyle w:val="11"/>
        <w:spacing w:line="276" w:lineRule="auto"/>
        <w:ind w:left="5245" w:hanging="142"/>
        <w:rPr>
          <w:bCs/>
          <w:color w:val="000000"/>
          <w:sz w:val="24"/>
          <w:szCs w:val="28"/>
        </w:rPr>
      </w:pPr>
      <w:r w:rsidRPr="00BE50B9">
        <w:rPr>
          <w:bCs/>
          <w:color w:val="000000"/>
          <w:sz w:val="24"/>
          <w:szCs w:val="28"/>
        </w:rPr>
        <w:t>городского округа Домодедово</w:t>
      </w:r>
    </w:p>
    <w:p w:rsidR="009D56F0" w:rsidRPr="00BE50B9" w:rsidRDefault="009D56F0" w:rsidP="009D56F0">
      <w:pPr>
        <w:pStyle w:val="11"/>
        <w:spacing w:line="276" w:lineRule="auto"/>
        <w:ind w:left="5245" w:hanging="142"/>
        <w:rPr>
          <w:bCs/>
          <w:color w:val="000000"/>
          <w:sz w:val="24"/>
          <w:szCs w:val="28"/>
        </w:rPr>
      </w:pPr>
      <w:r w:rsidRPr="00BE50B9">
        <w:rPr>
          <w:bCs/>
          <w:color w:val="000000"/>
          <w:sz w:val="24"/>
          <w:szCs w:val="28"/>
        </w:rPr>
        <w:t xml:space="preserve">от </w:t>
      </w:r>
      <w:r w:rsidRPr="009D56F0">
        <w:rPr>
          <w:bCs/>
          <w:color w:val="000000"/>
          <w:sz w:val="24"/>
          <w:szCs w:val="28"/>
          <w:u w:val="single"/>
        </w:rPr>
        <w:t>07.06.2024</w:t>
      </w:r>
      <w:r>
        <w:rPr>
          <w:bCs/>
          <w:color w:val="000000"/>
          <w:sz w:val="24"/>
          <w:szCs w:val="28"/>
        </w:rPr>
        <w:t xml:space="preserve"> № </w:t>
      </w:r>
      <w:r w:rsidRPr="009D56F0">
        <w:rPr>
          <w:bCs/>
          <w:color w:val="000000"/>
          <w:sz w:val="24"/>
          <w:szCs w:val="28"/>
          <w:u w:val="single"/>
        </w:rPr>
        <w:t>3062</w:t>
      </w: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BE50B9" w:rsidRDefault="00BE50B9" w:rsidP="002A3781">
      <w:pPr>
        <w:jc w:val="center"/>
        <w:rPr>
          <w:rFonts w:ascii="Times New Roman" w:eastAsia="Times New Roman" w:hAnsi="Times New Roman" w:cs="Times New Roman"/>
          <w:b/>
          <w:bCs/>
        </w:rPr>
      </w:pPr>
    </w:p>
    <w:p w:rsidR="002A3781" w:rsidRDefault="002A3781" w:rsidP="002A3781">
      <w:pPr>
        <w:jc w:val="center"/>
        <w:sectPr w:rsidR="002A3781" w:rsidSect="00BE50B9">
          <w:headerReference w:type="even" r:id="rId36"/>
          <w:headerReference w:type="default" r:id="rId37"/>
          <w:footerReference w:type="even" r:id="rId38"/>
          <w:footerReference w:type="default" r:id="rId39"/>
          <w:headerReference w:type="first" r:id="rId40"/>
          <w:footerReference w:type="first" r:id="rId41"/>
          <w:pgSz w:w="11906" w:h="16838"/>
          <w:pgMar w:top="1701" w:right="851" w:bottom="1134" w:left="1701" w:header="284" w:footer="284" w:gutter="0"/>
          <w:pgNumType w:start="89"/>
          <w:cols w:space="720"/>
          <w:titlePg/>
          <w:docGrid w:linePitch="360"/>
        </w:sectPr>
      </w:pPr>
      <w:r>
        <w:rPr>
          <w:rFonts w:ascii="Times New Roman" w:eastAsia="Times New Roman" w:hAnsi="Times New Roman" w:cs="Times New Roman"/>
          <w:b/>
          <w:bCs/>
        </w:rPr>
        <w:t>ЧАСТЬ III. ГРАДОСТРОИТЕЛЬНЫЕ РЕГЛАМЕНТЫ</w:t>
      </w:r>
      <w:r>
        <w:br w:type="page"/>
      </w:r>
    </w:p>
    <w:p w:rsidR="002A3781" w:rsidRPr="002A3781" w:rsidRDefault="002A3781" w:rsidP="002A3781">
      <w:pPr>
        <w:spacing w:before="120" w:after="120"/>
        <w:jc w:val="center"/>
        <w:rPr>
          <w:rFonts w:ascii="Times New Roman" w:hAnsi="Times New Roman" w:cs="Times New Roman"/>
        </w:rPr>
      </w:pPr>
      <w:r w:rsidRPr="002A3781">
        <w:rPr>
          <w:rFonts w:ascii="Times New Roman" w:eastAsia="Times New Roman" w:hAnsi="Times New Roman" w:cs="Times New Roman"/>
          <w:b/>
          <w:bCs/>
        </w:rPr>
        <w:lastRenderedPageBreak/>
        <w:t>СОДЕРЖАНИЕ</w:t>
      </w:r>
    </w:p>
    <w:sdt>
      <w:sdtPr>
        <w:rPr>
          <w:rFonts w:ascii="Times New Roman" w:hAnsi="Times New Roman" w:cs="Times New Roman"/>
        </w:rPr>
        <w:id w:val="7405465"/>
        <w:docPartObj>
          <w:docPartGallery w:val="Table of Contents"/>
          <w:docPartUnique/>
        </w:docPartObj>
      </w:sdtPr>
      <w:sdtEndPr>
        <w:rPr>
          <w:rFonts w:ascii="Courier New" w:hAnsi="Courier New" w:cs="Courier New"/>
        </w:rPr>
      </w:sdtEndPr>
      <w:sdtContent>
        <w:p w:rsidR="002A3781" w:rsidRPr="002A3781" w:rsidRDefault="002A3781" w:rsidP="002A3781">
          <w:pPr>
            <w:tabs>
              <w:tab w:val="left" w:pos="8931"/>
              <w:tab w:val="right" w:leader="dot" w:pos="9356"/>
            </w:tabs>
            <w:spacing w:before="120"/>
            <w:ind w:right="992"/>
            <w:jc w:val="both"/>
            <w:rPr>
              <w:rFonts w:ascii="Times New Roman" w:hAnsi="Times New Roman" w:cs="Times New Roman"/>
              <w:noProof/>
            </w:rPr>
          </w:pPr>
          <w:r w:rsidRPr="002A3781">
            <w:rPr>
              <w:rFonts w:ascii="Times New Roman" w:hAnsi="Times New Roman" w:cs="Times New Roman"/>
              <w:lang w:val="en-US"/>
            </w:rPr>
            <w:fldChar w:fldCharType="begin"/>
          </w:r>
          <w:r w:rsidRPr="002A3781">
            <w:rPr>
              <w:rFonts w:ascii="Times New Roman" w:hAnsi="Times New Roman" w:cs="Times New Roman"/>
            </w:rPr>
            <w:instrText xml:space="preserve"> TOC \o "1-3" \h \z \u </w:instrText>
          </w:r>
          <w:r w:rsidRPr="002A3781">
            <w:rPr>
              <w:rFonts w:ascii="Times New Roman" w:hAnsi="Times New Roman" w:cs="Times New Roman"/>
              <w:lang w:val="en-US"/>
            </w:rPr>
            <w:fldChar w:fldCharType="separate"/>
          </w:r>
          <w:hyperlink w:anchor="_Toc140154260" w:history="1">
            <w:r w:rsidRPr="002A3781">
              <w:rPr>
                <w:rStyle w:val="a6"/>
                <w:rFonts w:ascii="Times New Roman" w:hAnsi="Times New Roman" w:cs="Times New Roman"/>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2A3781">
              <w:rPr>
                <w:rStyle w:val="a4"/>
                <w:rFonts w:ascii="Times New Roman" w:hAnsi="Times New Roman" w:cs="Times New Roman"/>
                <w:noProof/>
                <w:webHidden/>
              </w:rPr>
              <w:tab/>
            </w:r>
            <w:r w:rsidRPr="002A3781">
              <w:rPr>
                <w:rStyle w:val="a4"/>
                <w:rFonts w:ascii="Times New Roman" w:hAnsi="Times New Roman" w:cs="Times New Roman"/>
                <w:noProof/>
                <w:webHidden/>
              </w:rPr>
              <w:fldChar w:fldCharType="begin"/>
            </w:r>
            <w:r w:rsidRPr="002A3781">
              <w:rPr>
                <w:rStyle w:val="a4"/>
                <w:rFonts w:ascii="Times New Roman" w:hAnsi="Times New Roman" w:cs="Times New Roman"/>
                <w:noProof/>
                <w:webHidden/>
              </w:rPr>
              <w:instrText xml:space="preserve"> PAGEREF _Toc140154260 h </w:instrText>
            </w:r>
            <w:r w:rsidRPr="002A3781">
              <w:rPr>
                <w:rStyle w:val="a4"/>
                <w:rFonts w:ascii="Times New Roman" w:hAnsi="Times New Roman" w:cs="Times New Roman"/>
                <w:noProof/>
                <w:webHidden/>
              </w:rPr>
              <w:fldChar w:fldCharType="separate"/>
            </w:r>
            <w:r w:rsidRPr="002A3781">
              <w:rPr>
                <w:rStyle w:val="a4"/>
                <w:rFonts w:ascii="Times New Roman" w:hAnsi="Times New Roman" w:cs="Times New Roman"/>
                <w:noProof/>
                <w:webHidden/>
              </w:rPr>
              <w:t>91</w:t>
            </w:r>
            <w:r w:rsidRPr="002A3781">
              <w:rPr>
                <w:rStyle w:val="a4"/>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1" w:history="1">
            <w:r w:rsidR="002A3781" w:rsidRPr="002A3781">
              <w:rPr>
                <w:rStyle w:val="a6"/>
                <w:rFonts w:ascii="Times New Roman" w:hAnsi="Times New Roman" w:cs="Times New Roman"/>
                <w:noProof/>
              </w:rPr>
              <w:t>Статья 34. Градостроительные регламенты для жилых зон</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_Toc140154261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91</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2" w:history="1">
            <w:r w:rsidR="002A3781" w:rsidRPr="002A3781">
              <w:rPr>
                <w:rStyle w:val="a6"/>
                <w:rFonts w:ascii="Times New Roman" w:hAnsi="Times New Roman" w:cs="Times New Roman"/>
                <w:noProof/>
              </w:rPr>
              <w:t>Статья 35. Градостроительные регламенты для общественно-деловых зон</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_Toc140154262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133</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3" w:history="1">
            <w:r w:rsidR="002A3781" w:rsidRPr="002A3781">
              <w:rPr>
                <w:rStyle w:val="a6"/>
                <w:rFonts w:ascii="Times New Roman" w:hAnsi="Times New Roman" w:cs="Times New Roman"/>
                <w:noProof/>
              </w:rPr>
              <w:t>Статья 36. Градостроительные регламенты для производственных зон, зон коммунальной и транспортной инфраструктур</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_Toc140154263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182</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4" w:history="1">
            <w:r w:rsidR="002A3781" w:rsidRPr="002A3781">
              <w:rPr>
                <w:rStyle w:val="a6"/>
                <w:rFonts w:ascii="Times New Roman" w:hAnsi="Times New Roman" w:cs="Times New Roman"/>
                <w:noProof/>
              </w:rPr>
              <w:t>Статья 37. Градостроительные регламенты для зон рекреационного назначения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_Toc140154264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255</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5" w:history="1">
            <w:r w:rsidR="002A3781" w:rsidRPr="002A3781">
              <w:rPr>
                <w:rStyle w:val="a6"/>
                <w:rFonts w:ascii="Times New Roman" w:hAnsi="Times New Roman" w:cs="Times New Roman"/>
                <w:noProof/>
              </w:rPr>
              <w:t>Статья 38. Градостроительные регламенты для зон специального назначения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_Toc140154265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304</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6" w:history="1">
            <w:r w:rsidR="002A3781" w:rsidRPr="002A3781">
              <w:rPr>
                <w:rStyle w:val="a6"/>
                <w:rFonts w:ascii="Times New Roman" w:hAnsi="Times New Roman" w:cs="Times New Roman"/>
                <w:noProof/>
              </w:rPr>
              <w:t>Статья 39. Градостроительные регламенты для зон сельскохозяйственного использования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_Toc140154266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314</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7" w:history="1">
            <w:r w:rsidR="002A3781" w:rsidRPr="002A3781">
              <w:rPr>
                <w:rStyle w:val="a6"/>
                <w:rFonts w:ascii="Times New Roman" w:hAnsi="Times New Roman" w:cs="Times New Roman"/>
                <w:noProof/>
              </w:rPr>
              <w:t>Статья 40. Градостроительные регламенты для зоны историко-культурной деятельности</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_Toc140154267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341</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8" w:history="1">
            <w:r w:rsidR="002A3781" w:rsidRPr="002A3781">
              <w:rPr>
                <w:rStyle w:val="a6"/>
                <w:rFonts w:ascii="Times New Roman" w:hAnsi="Times New Roman" w:cs="Times New Roman"/>
                <w:noProof/>
              </w:rPr>
              <w:t>Статья 41. Градостроительные регламенты для многофункциональных зон</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_Toc140154268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342</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69" w:history="1">
            <w:r w:rsidR="002A3781" w:rsidRPr="002A3781">
              <w:rPr>
                <w:rStyle w:val="a6"/>
                <w:rFonts w:ascii="Times New Roman" w:hAnsi="Times New Roman" w:cs="Times New Roman"/>
                <w:noProof/>
              </w:rPr>
              <w:t>Статья 42. Градостроительные регламенты для особой экономической зоны</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_Toc140154269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388</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0" w:history="1">
            <w:r w:rsidR="002A3781" w:rsidRPr="002A3781">
              <w:rPr>
                <w:rStyle w:val="a6"/>
                <w:rFonts w:ascii="Times New Roman" w:hAnsi="Times New Roman" w:cs="Times New Roman"/>
                <w:noProof/>
              </w:rPr>
              <w:t>Статья 43. Градостроительные регламенты для зон осуществления деятельности по комплексному развитию территории</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_Toc140154270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389</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1" w:history="1">
            <w:r w:rsidR="002A3781" w:rsidRPr="002A3781">
              <w:rPr>
                <w:rStyle w:val="a6"/>
                <w:rFonts w:ascii="Times New Roman" w:hAnsi="Times New Roman" w:cs="Times New Roman"/>
                <w:noProof/>
              </w:rPr>
              <w:t>Статья 44. Требования к архитектурно-градостроительному облику объектов капитального строительства</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_Toc140154271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518</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2" w:history="1">
            <w:r w:rsidR="002A3781" w:rsidRPr="002A3781">
              <w:rPr>
                <w:rStyle w:val="a6"/>
                <w:rFonts w:ascii="Times New Roman" w:hAnsi="Times New Roman" w:cs="Times New Roman"/>
                <w:noProof/>
              </w:rPr>
              <w:t>Статья 44.1 Требования к архитектурно-градостроительному облику объектов жилого назначения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_Toc140154272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553</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3" w:history="1">
            <w:r w:rsidR="002A3781" w:rsidRPr="002A3781">
              <w:rPr>
                <w:rStyle w:val="a6"/>
                <w:rFonts w:ascii="Times New Roman" w:hAnsi="Times New Roman" w:cs="Times New Roman"/>
                <w:noProof/>
              </w:rPr>
              <w:t>Статья 44.2 Требования к архитектурно-градостроительному облику объектов социального обслуживания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_Toc140154273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561</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4" w:history="1">
            <w:r w:rsidR="002A3781" w:rsidRPr="002A3781">
              <w:rPr>
                <w:rStyle w:val="a6"/>
                <w:rFonts w:ascii="Times New Roman" w:hAnsi="Times New Roman" w:cs="Times New Roman"/>
                <w:noProof/>
              </w:rPr>
              <w:t>Статья 44.3 Требования к архитектурно-градостроительному облику объектов здравоохранения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_Toc140154274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565</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5" w:history="1">
            <w:r w:rsidR="002A3781" w:rsidRPr="002A3781">
              <w:rPr>
                <w:rStyle w:val="a6"/>
                <w:rFonts w:ascii="Times New Roman" w:hAnsi="Times New Roman" w:cs="Times New Roman"/>
                <w:noProof/>
              </w:rPr>
              <w:t>Статья 44.4 Требования к архитектурно-градостроительному облику объектов образования и просвещения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_Toc140154275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570</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6" w:history="1">
            <w:r w:rsidR="002A3781" w:rsidRPr="002A3781">
              <w:rPr>
                <w:rStyle w:val="a6"/>
                <w:rFonts w:ascii="Times New Roman" w:hAnsi="Times New Roman" w:cs="Times New Roman"/>
                <w:noProof/>
              </w:rPr>
              <w:t>Статья 44.5 Требования к архитектурно-градостроительному облику объектов культурного развития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_Toc140154276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576</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7" w:history="1">
            <w:r w:rsidR="002A3781" w:rsidRPr="002A3781">
              <w:rPr>
                <w:rStyle w:val="a6"/>
                <w:rFonts w:ascii="Times New Roman" w:hAnsi="Times New Roman" w:cs="Times New Roman"/>
                <w:noProof/>
              </w:rPr>
              <w:t>Статья 44.6 Требования к архитектурно-градостроительному облику объектов религиозного назначения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_Toc140154277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581</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8" w:history="1">
            <w:r w:rsidR="002A3781" w:rsidRPr="002A3781">
              <w:rPr>
                <w:rStyle w:val="a6"/>
                <w:rFonts w:ascii="Times New Roman" w:hAnsi="Times New Roman" w:cs="Times New Roman"/>
                <w:noProof/>
              </w:rPr>
              <w:t>Статья 44.7 Требования к архитектурно-градостроительному облику объектов физической культуры и спорта</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_Toc140154278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586</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79" w:history="1">
            <w:r w:rsidR="002A3781" w:rsidRPr="002A3781">
              <w:rPr>
                <w:rStyle w:val="a6"/>
                <w:rFonts w:ascii="Times New Roman" w:hAnsi="Times New Roman" w:cs="Times New Roman"/>
                <w:noProof/>
              </w:rPr>
              <w:t>Статья 44.8 Требования к архитектурно-градостроительному облику объектов торгового, развлекательного, досугового назначения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_Toc140154279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591</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80" w:history="1">
            <w:r w:rsidR="002A3781" w:rsidRPr="002A3781">
              <w:rPr>
                <w:rStyle w:val="a6"/>
                <w:rFonts w:ascii="Times New Roman" w:hAnsi="Times New Roman" w:cs="Times New Roman"/>
                <w:noProof/>
              </w:rPr>
              <w:t>Статья 44.9 Требования к архитектурно-градостроительному облику объектов гостиничного обслуживания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_Toc140154280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596</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81" w:history="1">
            <w:r w:rsidR="002A3781" w:rsidRPr="002A3781">
              <w:rPr>
                <w:rStyle w:val="a6"/>
                <w:rFonts w:ascii="Times New Roman" w:hAnsi="Times New Roman" w:cs="Times New Roman"/>
                <w:noProof/>
              </w:rPr>
              <w:t>Статья 44.10 Требования к архитектурно-градостроительному облику объектов административно-делового назначения</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_Toc140154281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601</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82" w:history="1">
            <w:r w:rsidR="002A3781" w:rsidRPr="002A3781">
              <w:rPr>
                <w:rStyle w:val="a6"/>
                <w:rFonts w:ascii="Times New Roman" w:hAnsi="Times New Roman" w:cs="Times New Roman"/>
                <w:noProof/>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_Toc140154282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605</w:t>
            </w:r>
            <w:r w:rsidR="002A3781" w:rsidRPr="002A3781">
              <w:rPr>
                <w:rFonts w:ascii="Times New Roman" w:hAnsi="Times New Roman" w:cs="Times New Roman"/>
                <w:noProof/>
                <w:webHidden/>
              </w:rPr>
              <w:fldChar w:fldCharType="end"/>
            </w:r>
          </w:hyperlink>
        </w:p>
        <w:p w:rsidR="002A3781" w:rsidRPr="002A3781" w:rsidRDefault="00A654F1" w:rsidP="002A3781">
          <w:pPr>
            <w:tabs>
              <w:tab w:val="left" w:pos="8931"/>
              <w:tab w:val="right" w:leader="dot" w:pos="9356"/>
            </w:tabs>
            <w:spacing w:before="120"/>
            <w:ind w:right="992"/>
            <w:jc w:val="both"/>
            <w:rPr>
              <w:rFonts w:ascii="Times New Roman" w:hAnsi="Times New Roman" w:cs="Times New Roman"/>
              <w:noProof/>
            </w:rPr>
          </w:pPr>
          <w:hyperlink w:anchor="_Toc140154283" w:history="1">
            <w:r w:rsidR="002A3781" w:rsidRPr="002A3781">
              <w:rPr>
                <w:rStyle w:val="a6"/>
                <w:rFonts w:ascii="Times New Roman" w:hAnsi="Times New Roman" w:cs="Times New Roman"/>
                <w:noProof/>
              </w:rPr>
              <w:t>ПРИЛОЖЕНИЕ</w:t>
            </w:r>
          </w:hyperlink>
        </w:p>
        <w:p w:rsidR="002A3781" w:rsidRDefault="00A654F1" w:rsidP="002A3781">
          <w:pPr>
            <w:tabs>
              <w:tab w:val="left" w:pos="8931"/>
              <w:tab w:val="right" w:leader="dot" w:pos="9356"/>
            </w:tabs>
            <w:spacing w:before="120"/>
            <w:ind w:right="992"/>
            <w:jc w:val="both"/>
          </w:pPr>
          <w:hyperlink w:anchor="_Toc140154284" w:history="1">
            <w:r w:rsidR="002A3781" w:rsidRPr="002A3781">
              <w:rPr>
                <w:rStyle w:val="a6"/>
                <w:rFonts w:ascii="Times New Roman" w:hAnsi="Times New Roman" w:cs="Times New Roman"/>
                <w:noProof/>
              </w:rPr>
              <w:t>СВЕДЕНИЯ О ГРАНИЦАХ ТЕРРИТОРИАЛЬНЫХ ЗОН</w:t>
            </w:r>
            <w:r w:rsidR="002A3781" w:rsidRPr="002A3781">
              <w:rPr>
                <w:rFonts w:ascii="Times New Roman" w:hAnsi="Times New Roman" w:cs="Times New Roman"/>
                <w:noProof/>
                <w:webHidden/>
              </w:rPr>
              <w:tab/>
            </w:r>
            <w:r w:rsidR="002A3781" w:rsidRPr="002A3781">
              <w:rPr>
                <w:rFonts w:ascii="Times New Roman" w:hAnsi="Times New Roman" w:cs="Times New Roman"/>
                <w:noProof/>
                <w:webHidden/>
              </w:rPr>
              <w:fldChar w:fldCharType="begin"/>
            </w:r>
            <w:r w:rsidR="002A3781" w:rsidRPr="002A3781">
              <w:rPr>
                <w:rFonts w:ascii="Times New Roman" w:hAnsi="Times New Roman" w:cs="Times New Roman"/>
                <w:noProof/>
                <w:webHidden/>
              </w:rPr>
              <w:instrText xml:space="preserve"> PAGEREF _Toc140154284 h </w:instrText>
            </w:r>
            <w:r w:rsidR="002A3781" w:rsidRPr="002A3781">
              <w:rPr>
                <w:rFonts w:ascii="Times New Roman" w:hAnsi="Times New Roman" w:cs="Times New Roman"/>
                <w:noProof/>
                <w:webHidden/>
              </w:rPr>
              <w:fldChar w:fldCharType="separate"/>
            </w:r>
            <w:r w:rsidR="002A3781" w:rsidRPr="002A3781">
              <w:rPr>
                <w:rFonts w:ascii="Times New Roman" w:hAnsi="Times New Roman" w:cs="Times New Roman"/>
                <w:noProof/>
                <w:webHidden/>
              </w:rPr>
              <w:t>610</w:t>
            </w:r>
            <w:r w:rsidR="002A3781" w:rsidRPr="002A3781">
              <w:rPr>
                <w:rFonts w:ascii="Times New Roman" w:hAnsi="Times New Roman" w:cs="Times New Roman"/>
                <w:noProof/>
                <w:webHidden/>
              </w:rPr>
              <w:fldChar w:fldCharType="end"/>
            </w:r>
          </w:hyperlink>
          <w:r w:rsidR="002A3781" w:rsidRPr="002A3781">
            <w:rPr>
              <w:rFonts w:ascii="Times New Roman" w:hAnsi="Times New Roman" w:cs="Times New Roman"/>
            </w:rPr>
            <w:fldChar w:fldCharType="end"/>
          </w:r>
        </w:p>
      </w:sdtContent>
    </w:sdt>
    <w:p w:rsidR="002A3781" w:rsidRDefault="002A3781" w:rsidP="002A3781">
      <w:pPr>
        <w:sectPr w:rsidR="002A3781" w:rsidSect="002A3781">
          <w:headerReference w:type="even" r:id="rId42"/>
          <w:headerReference w:type="default" r:id="rId43"/>
          <w:footerReference w:type="even" r:id="rId44"/>
          <w:footerReference w:type="default" r:id="rId45"/>
          <w:headerReference w:type="first" r:id="rId46"/>
          <w:footerReference w:type="first" r:id="rId47"/>
          <w:pgSz w:w="11906" w:h="16838"/>
          <w:pgMar w:top="1134" w:right="850" w:bottom="1134" w:left="1700" w:header="284" w:footer="284" w:gutter="0"/>
          <w:cols w:space="720"/>
          <w:docGrid w:linePitch="360"/>
        </w:sectPr>
      </w:pPr>
    </w:p>
    <w:p w:rsidR="002A3781" w:rsidRPr="00B5755C" w:rsidRDefault="002A3781" w:rsidP="002A3781">
      <w:pPr>
        <w:pStyle w:val="1"/>
        <w:spacing w:before="0" w:after="120"/>
        <w:jc w:val="center"/>
      </w:pPr>
      <w:bookmarkStart w:id="499" w:name="_Toc140154260"/>
      <w:r w:rsidRPr="00B5755C">
        <w:rPr>
          <w:rFonts w:ascii="Times New Roman" w:eastAsia="Times New Roman" w:hAnsi="Times New Roman" w:cs="Times New Roman"/>
          <w:color w:val="000000"/>
          <w:sz w:val="24"/>
          <w:szCs w:val="24"/>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499"/>
    </w:p>
    <w:p w:rsidR="002A3781" w:rsidRPr="00B5755C" w:rsidRDefault="002A3781" w:rsidP="002A3781">
      <w:pPr>
        <w:pStyle w:val="1"/>
        <w:spacing w:before="0" w:after="120"/>
        <w:jc w:val="center"/>
      </w:pPr>
      <w:bookmarkStart w:id="500" w:name="_Toc140154261"/>
      <w:r w:rsidRPr="00B5755C">
        <w:rPr>
          <w:rFonts w:ascii="Times New Roman" w:eastAsia="Times New Roman" w:hAnsi="Times New Roman" w:cs="Times New Roman"/>
          <w:color w:val="000000"/>
          <w:sz w:val="24"/>
          <w:szCs w:val="24"/>
        </w:rPr>
        <w:t>Статья 34. Градостроительные регламенты для жилых зон</w:t>
      </w:r>
      <w:bookmarkEnd w:id="500"/>
    </w:p>
    <w:p w:rsidR="002A3781" w:rsidRPr="00B5755C" w:rsidRDefault="002A3781" w:rsidP="002A3781">
      <w:pPr>
        <w:ind w:firstLine="709"/>
        <w:jc w:val="both"/>
      </w:pPr>
      <w:r w:rsidRPr="00B5755C">
        <w:rPr>
          <w:rFonts w:ascii="Times New Roman" w:eastAsia="Times New Roman" w:hAnsi="Times New Roman" w:cs="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A3781" w:rsidRPr="00B5755C" w:rsidRDefault="002A3781" w:rsidP="002A3781">
      <w:pPr>
        <w:ind w:firstLine="709"/>
        <w:jc w:val="both"/>
      </w:pPr>
      <w:r w:rsidRPr="00B5755C">
        <w:rPr>
          <w:rFonts w:ascii="Times New Roman" w:eastAsia="Times New Roman" w:hAnsi="Times New Roman"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2A3781" w:rsidRPr="00B5755C" w:rsidRDefault="002A3781" w:rsidP="002A3781">
      <w:pPr>
        <w:ind w:firstLine="709"/>
        <w:jc w:val="both"/>
      </w:pPr>
      <w:r w:rsidRPr="00B5755C">
        <w:rPr>
          <w:rFonts w:ascii="Times New Roman" w:eastAsia="Times New Roman" w:hAnsi="Times New Roman" w:cs="Times New Roman"/>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2A3781" w:rsidRPr="00B5755C" w:rsidRDefault="002A3781" w:rsidP="002A3781">
      <w:pPr>
        <w:ind w:firstLine="709"/>
        <w:jc w:val="both"/>
      </w:pPr>
      <w:r w:rsidRPr="00B5755C">
        <w:rPr>
          <w:rFonts w:ascii="Times New Roman" w:eastAsia="Times New Roman" w:hAnsi="Times New Roman"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2A3781" w:rsidRPr="00B5755C" w:rsidRDefault="002A3781" w:rsidP="002A3781">
      <w:pPr>
        <w:ind w:firstLine="709"/>
        <w:jc w:val="both"/>
      </w:pPr>
      <w:r w:rsidRPr="00B5755C">
        <w:rPr>
          <w:rFonts w:ascii="Times New Roman" w:eastAsia="Times New Roman" w:hAnsi="Times New Roman" w:cs="Times New Roman"/>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2A3781" w:rsidRPr="00B5755C" w:rsidRDefault="002A3781" w:rsidP="002A3781">
      <w:pPr>
        <w:ind w:firstLine="709"/>
        <w:jc w:val="both"/>
      </w:pPr>
      <w:r w:rsidRPr="00B5755C">
        <w:rPr>
          <w:rFonts w:ascii="Times New Roman" w:eastAsia="Times New Roman" w:hAnsi="Times New Roman" w:cs="Times New Roman"/>
        </w:rPr>
        <w:t>В состав жилых зон включены:</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многоквартирной жилой застройки (Ж-1)</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застройки индивидуальными и блокированными жилыми домами (Ж-2)</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застройки жилыми домами усадебного типа (Ж-2А)</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застройки индивидуальными жилыми домами (Ж-2К)</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застройки индивидуальными жилыми домами (Ж-2С)</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смешанной малоэтажной жилой застройки (Ж-3)</w:t>
      </w:r>
    </w:p>
    <w:p w:rsidR="002A3781" w:rsidRPr="00B5755C" w:rsidRDefault="002A3781" w:rsidP="002A3781">
      <w:pPr>
        <w:keepNext/>
        <w:spacing w:before="120" w:after="120"/>
        <w:jc w:val="center"/>
      </w:pPr>
      <w:r w:rsidRPr="00B5755C">
        <w:rPr>
          <w:rFonts w:ascii="Times New Roman" w:eastAsia="Times New Roman" w:hAnsi="Times New Roman" w:cs="Times New Roman"/>
        </w:rPr>
        <w:t>Ж-1 - ЗОНА МНОГОКВАРТИРНОЙ ЖИЛОЙ ЗАСТРОЙКИ</w:t>
      </w:r>
    </w:p>
    <w:p w:rsidR="002A3781" w:rsidRPr="00B5755C" w:rsidRDefault="002A3781" w:rsidP="002A3781">
      <w:pPr>
        <w:ind w:firstLine="709"/>
        <w:jc w:val="both"/>
      </w:pPr>
      <w:r w:rsidRPr="00B5755C">
        <w:rPr>
          <w:rFonts w:ascii="Times New Roman" w:eastAsia="Times New Roman" w:hAnsi="Times New Roman" w:cs="Times New Roman"/>
        </w:rPr>
        <w:t>Зона многоквартирной жилой застройки Ж-1 установлена для обеспечения условий формирования жилых районов из многоквартирных жилых домов.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lastRenderedPageBreak/>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938"/>
        <w:gridCol w:w="1556"/>
        <w:gridCol w:w="2042"/>
        <w:gridCol w:w="2042"/>
        <w:gridCol w:w="275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r w:rsidRPr="00722E63">
              <w:rPr>
                <w:rFonts w:ascii="Times New Roman" w:hAnsi="Times New Roman"/>
              </w:rPr>
              <w:br/>
              <w:t>4 эт. - 38,9%</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Среднеэтажная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 эт. - 34,8%</w:t>
            </w:r>
            <w:r w:rsidRPr="00722E63">
              <w:rPr>
                <w:rFonts w:ascii="Times New Roman" w:hAnsi="Times New Roman"/>
              </w:rPr>
              <w:br/>
              <w:t>6 эт. - 31,5%</w:t>
            </w:r>
            <w:r w:rsidRPr="00722E63">
              <w:rPr>
                <w:rFonts w:ascii="Times New Roman" w:hAnsi="Times New Roman"/>
              </w:rPr>
              <w:br/>
              <w:t>7 эт. - 28,8%</w:t>
            </w:r>
            <w:r w:rsidRPr="00722E63">
              <w:rPr>
                <w:rFonts w:ascii="Times New Roman" w:hAnsi="Times New Roman"/>
              </w:rPr>
              <w:br/>
              <w:t>8 эт. - 26,5%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Многоэтажная жилая застройка (высотная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2 000 000*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9 эт. - 24,6%</w:t>
            </w:r>
            <w:r w:rsidRPr="00B5755C">
              <w:rPr>
                <w:rFonts w:ascii="Times New Roman" w:hAnsi="Times New Roman"/>
              </w:rPr>
              <w:br/>
              <w:t>10 эт. - 23,0%</w:t>
            </w:r>
            <w:r w:rsidRPr="00B5755C">
              <w:rPr>
                <w:rFonts w:ascii="Times New Roman" w:hAnsi="Times New Roman"/>
              </w:rPr>
              <w:br/>
              <w:t>11 эт. - 21,6%</w:t>
            </w:r>
            <w:r w:rsidRPr="00B5755C">
              <w:rPr>
                <w:rFonts w:ascii="Times New Roman" w:hAnsi="Times New Roman"/>
              </w:rPr>
              <w:br/>
              <w:t>12 эт. - 20,3%</w:t>
            </w:r>
            <w:r w:rsidRPr="00B5755C">
              <w:rPr>
                <w:rFonts w:ascii="Times New Roman" w:hAnsi="Times New Roman"/>
              </w:rPr>
              <w:br/>
              <w:t>13 эт. - 19,2%</w:t>
            </w:r>
            <w:r w:rsidRPr="00B5755C">
              <w:rPr>
                <w:rFonts w:ascii="Times New Roman" w:hAnsi="Times New Roman"/>
              </w:rPr>
              <w:br/>
              <w:t>14 эт. - 18,1%</w:t>
            </w:r>
            <w:r w:rsidRPr="00B5755C">
              <w:rPr>
                <w:rFonts w:ascii="Times New Roman" w:hAnsi="Times New Roman"/>
              </w:rPr>
              <w:br/>
              <w:t>15 эт. - 17,2%</w:t>
            </w:r>
            <w:r w:rsidRPr="00B5755C">
              <w:rPr>
                <w:rFonts w:ascii="Times New Roman" w:hAnsi="Times New Roman"/>
              </w:rPr>
              <w:br/>
              <w:t>16 эт. - 16,4%</w:t>
            </w:r>
            <w:r w:rsidRPr="00B5755C">
              <w:rPr>
                <w:rFonts w:ascii="Times New Roman" w:hAnsi="Times New Roman"/>
              </w:rPr>
              <w:br/>
              <w:t>17 эт и более. - 15,7%</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 (100%**)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 (100%**)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08"/>
        <w:gridCol w:w="1556"/>
        <w:gridCol w:w="1779"/>
        <w:gridCol w:w="2503"/>
        <w:gridCol w:w="269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t xml:space="preserve">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Ж-2 - ЗОНА ЗАСТРОЙКИ ИНДИВИДУАЛЬНЫМИ И БЛОКИРОВАННЫМИ ЖИЛЫМИ ДОМАМИ</w:t>
      </w:r>
    </w:p>
    <w:p w:rsidR="002A3781" w:rsidRPr="00B5755C" w:rsidRDefault="002A3781" w:rsidP="002A3781">
      <w:pPr>
        <w:ind w:firstLine="709"/>
        <w:jc w:val="both"/>
      </w:pPr>
      <w:r w:rsidRPr="00B5755C">
        <w:rPr>
          <w:rFonts w:ascii="Times New Roman" w:eastAsia="Times New Roman" w:hAnsi="Times New Roman" w:cs="Times New Roman"/>
        </w:rPr>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Для ведения личного подсобного хозяйства (приусадебный земельный участок)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огородничества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475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садоводства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600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 Минимальные отступы от границ земельного участка (м) устанавливаются в соответствии с ч. 13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t xml:space="preserve">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 xml:space="preserve">Не допускается размещение вспомогательных строений (за исключением гаража) перед основным строением со стороны улиц и проездов. </w:t>
      </w:r>
    </w:p>
    <w:p w:rsidR="002A3781" w:rsidRPr="00B5755C" w:rsidRDefault="002A3781" w:rsidP="002A3781">
      <w:pPr>
        <w:ind w:firstLine="709"/>
        <w:jc w:val="both"/>
      </w:pPr>
      <w:r w:rsidRPr="00B5755C">
        <w:rPr>
          <w:rFonts w:ascii="Times New Roman" w:eastAsia="Times New Roman" w:hAnsi="Times New Roman" w:cs="Times New Roman"/>
        </w:rPr>
        <w:t xml:space="preserve">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 </w:t>
      </w:r>
    </w:p>
    <w:p w:rsidR="002A3781" w:rsidRPr="00B5755C" w:rsidRDefault="002A3781" w:rsidP="002A3781">
      <w:pPr>
        <w:ind w:firstLine="709"/>
        <w:jc w:val="both"/>
      </w:pPr>
      <w:r w:rsidRPr="00B5755C">
        <w:rPr>
          <w:rFonts w:ascii="Times New Roman" w:eastAsia="Times New Roman" w:hAnsi="Times New Roman" w:cs="Times New Roman"/>
        </w:rPr>
        <w:t xml:space="preserve">Запрещается проектирование и реконструкция на территории населенных пунктов ограждений участков индивидуальных жилых домов и иных частных домовладений, несоответствующих требованиям к архитектурно-художественному облику муниципального образования, утвержденному органами местного самоуправления, паспортом колористического решения фасадов зданий, строений, сооружений, ограждений.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Ж-2А - ЗОНА ЗАСТРОЙКИ ЖИЛЫМИ ДОМАМИ УСАДЕБНОГО ТИПА</w:t>
      </w:r>
    </w:p>
    <w:p w:rsidR="002A3781" w:rsidRPr="00B5755C" w:rsidRDefault="002A3781" w:rsidP="002A3781">
      <w:pPr>
        <w:ind w:firstLine="709"/>
        <w:jc w:val="both"/>
      </w:pPr>
      <w:r w:rsidRPr="00B5755C">
        <w:rPr>
          <w:rFonts w:ascii="Times New Roman" w:eastAsia="Times New Roman" w:hAnsi="Times New Roman" w:cs="Times New Roman"/>
        </w:rPr>
        <w:t>Зона застройки жилыми домами усадебного типа Ж-2А установлена для формирования жилых участков увеличенного размера для строительства комплекса зданий в едином стиле, с основным зданием жилого дома (для проживания отдельной семьи с возможностью проживания вспомогательного персонала), вспомогательных капитальных строений и значительной территорией организованного ландшафта.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жилой застройки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lastRenderedPageBreak/>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938"/>
        <w:gridCol w:w="1556"/>
        <w:gridCol w:w="2042"/>
        <w:gridCol w:w="2042"/>
        <w:gridCol w:w="275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Рыбоводство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 (100%**)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 (100%**)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bl>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t xml:space="preserve">Иные показатели по параметрам застройки зоны Ж-2А: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Не допускается размещение вспомогательных строений (за исключением гаража) перед основным строением со стороны улиц и проездов.</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Ж-2К - ЗОНА ЗАСТРОЙКИ ИНДИВИДУАЛЬНЫМИ ЖИЛЫМИ ДОМАМИ</w:t>
      </w:r>
    </w:p>
    <w:p w:rsidR="002A3781" w:rsidRPr="00B5755C" w:rsidRDefault="002A3781" w:rsidP="002A3781">
      <w:pPr>
        <w:ind w:firstLine="709"/>
        <w:jc w:val="both"/>
      </w:pPr>
      <w:r w:rsidRPr="00B5755C">
        <w:rPr>
          <w:rFonts w:ascii="Times New Roman" w:eastAsia="Times New Roman" w:hAnsi="Times New Roman" w:cs="Times New Roman"/>
        </w:rPr>
        <w:t>Зона застройки индивидуальными жилыми домами Ж-2К установлена для обеспечения формирования жилых районов из отдельно стоящих индивидуальных жилых домов с высокой долей коммерческой инфраструктуры.</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841"/>
        <w:gridCol w:w="1556"/>
        <w:gridCol w:w="2077"/>
        <w:gridCol w:w="2056"/>
        <w:gridCol w:w="2806"/>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t xml:space="preserve">Иные показатели по параметрам застройки зоны Ж-2К: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Не допускается размещение вспомогательных строений (за исключением гаража) перед основным строением со стороны улиц и проездов.</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Ж-2С - ЗОНА ЗАСТРОЙКИ ИНДИВИДУАЛЬНЫМИ ЖИЛЫМИ ДОМАМИ</w:t>
      </w:r>
    </w:p>
    <w:p w:rsidR="002A3781" w:rsidRPr="00B5755C" w:rsidRDefault="002A3781" w:rsidP="002A3781">
      <w:pPr>
        <w:ind w:firstLine="709"/>
        <w:jc w:val="both"/>
      </w:pPr>
      <w:r w:rsidRPr="00B5755C">
        <w:rPr>
          <w:rFonts w:ascii="Times New Roman" w:eastAsia="Times New Roman" w:hAnsi="Times New Roman" w:cs="Times New Roman"/>
        </w:rPr>
        <w:t>Зона застройки индивидуальными жилыми домами Ж-2С установлена для обеспечения формирования жилых районов из отдельно стоящих индивидуальных жилых домов на основе садоводческих товариществ, находящихся на землях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05"/>
        <w:gridCol w:w="1556"/>
        <w:gridCol w:w="2053"/>
        <w:gridCol w:w="2032"/>
        <w:gridCol w:w="279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Для ведения личного подсобного хозяйства (приусадебный земельный участок)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садоводства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600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t xml:space="preserve">Иные показатели по параметрам застройки зоны Ж-2С: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 xml:space="preserve">Не допускается размещение вспомогательных строений (за исключением гаража) перед основным строением со стороны улиц и проездов.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Ж-3 - ЗОНА СМЕШАННОЙ МАЛОЭТАЖНОЙ ЖИЛОЙ ЗАСТРОЙКИ</w:t>
      </w:r>
    </w:p>
    <w:p w:rsidR="002A3781" w:rsidRPr="00B5755C" w:rsidRDefault="002A3781" w:rsidP="002A3781">
      <w:pPr>
        <w:ind w:firstLine="709"/>
        <w:jc w:val="both"/>
      </w:pPr>
      <w:r w:rsidRPr="00B5755C">
        <w:rPr>
          <w:rFonts w:ascii="Times New Roman" w:eastAsia="Times New Roman" w:hAnsi="Times New Roman" w:cs="Times New Roman"/>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78"/>
        <w:gridCol w:w="1556"/>
        <w:gridCol w:w="2106"/>
        <w:gridCol w:w="2106"/>
        <w:gridCol w:w="269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 (100%****)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 (100%****)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19</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огородничества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475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садоводства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600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2A3781" w:rsidRPr="00B5755C" w:rsidRDefault="002A3781" w:rsidP="002A3781">
      <w:pPr>
        <w:ind w:firstLine="709"/>
        <w:jc w:val="both"/>
      </w:pPr>
      <w:r w:rsidRPr="00B5755C">
        <w:rPr>
          <w:rFonts w:ascii="Times New Roman" w:eastAsia="Times New Roman" w:hAnsi="Times New Roman" w:cs="Times New Roman"/>
        </w:rPr>
        <w:t>*** - Минимальные отступы от границ земельного участка (м) устанавливаются в соответствии с ч. 13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lastRenderedPageBreak/>
        <w:t xml:space="preserve">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 xml:space="preserve">Не допускается размещение вспомогательных строений (за исключением гаража) перед основным строением со стороны улиц и проездов. </w:t>
      </w:r>
    </w:p>
    <w:p w:rsidR="002A3781" w:rsidRPr="00B5755C" w:rsidRDefault="002A3781" w:rsidP="002A3781">
      <w:pPr>
        <w:pStyle w:val="1"/>
        <w:pageBreakBefore/>
        <w:spacing w:before="0" w:after="120"/>
        <w:jc w:val="center"/>
      </w:pPr>
      <w:bookmarkStart w:id="501" w:name="_Toc140154262"/>
      <w:r w:rsidRPr="00B5755C">
        <w:rPr>
          <w:rFonts w:ascii="Times New Roman" w:eastAsia="Times New Roman" w:hAnsi="Times New Roman" w:cs="Times New Roman"/>
          <w:color w:val="000000"/>
          <w:sz w:val="24"/>
          <w:szCs w:val="24"/>
        </w:rPr>
        <w:lastRenderedPageBreak/>
        <w:t>Статья 35. Градостроительные регламенты для общественно-деловых зон</w:t>
      </w:r>
      <w:bookmarkEnd w:id="501"/>
    </w:p>
    <w:p w:rsidR="002A3781" w:rsidRPr="00B5755C" w:rsidRDefault="002A3781" w:rsidP="002A3781">
      <w:pPr>
        <w:ind w:firstLine="709"/>
        <w:jc w:val="both"/>
      </w:pPr>
      <w:r w:rsidRPr="00B5755C">
        <w:rPr>
          <w:rFonts w:ascii="Times New Roman" w:eastAsia="Times New Roman" w:hAnsi="Times New Roman" w:cs="Times New Roman"/>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A3781" w:rsidRPr="00B5755C" w:rsidRDefault="002A3781" w:rsidP="002A3781">
      <w:pPr>
        <w:ind w:firstLine="709"/>
        <w:jc w:val="both"/>
      </w:pPr>
      <w:r w:rsidRPr="00B5755C">
        <w:rPr>
          <w:rFonts w:ascii="Times New Roman" w:eastAsia="Times New Roman" w:hAnsi="Times New Roman" w:cs="Times New Roman"/>
        </w:rPr>
        <w:t>В состав общественно-деловых зон включены следующие территориальные зоны:</w:t>
      </w:r>
    </w:p>
    <w:p w:rsidR="002A3781" w:rsidRPr="00B5755C" w:rsidRDefault="002A3781" w:rsidP="002A3781">
      <w:pPr>
        <w:ind w:firstLine="709"/>
        <w:jc w:val="both"/>
      </w:pPr>
      <w:r w:rsidRPr="00B5755C">
        <w:rPr>
          <w:rFonts w:ascii="Times New Roman" w:eastAsia="Times New Roman" w:hAnsi="Times New Roman" w:cs="Times New Roman"/>
        </w:rPr>
        <w:t xml:space="preserve"> - многофункциональная общественно-деловая зона (О-1)</w:t>
      </w:r>
    </w:p>
    <w:p w:rsidR="002A3781" w:rsidRPr="00B5755C" w:rsidRDefault="002A3781" w:rsidP="002A3781">
      <w:pPr>
        <w:ind w:firstLine="709"/>
        <w:jc w:val="both"/>
      </w:pPr>
      <w:r w:rsidRPr="00B5755C">
        <w:rPr>
          <w:rFonts w:ascii="Times New Roman" w:eastAsia="Times New Roman" w:hAnsi="Times New Roman" w:cs="Times New Roman"/>
        </w:rPr>
        <w:t xml:space="preserve"> - многофункциональная общественно-деловая зона (О-1.1)</w:t>
      </w:r>
    </w:p>
    <w:p w:rsidR="002A3781" w:rsidRPr="00B5755C" w:rsidRDefault="002A3781" w:rsidP="002A3781">
      <w:pPr>
        <w:ind w:firstLine="709"/>
        <w:jc w:val="both"/>
      </w:pPr>
      <w:r w:rsidRPr="00B5755C">
        <w:rPr>
          <w:rFonts w:ascii="Times New Roman" w:eastAsia="Times New Roman" w:hAnsi="Times New Roman" w:cs="Times New Roman"/>
        </w:rPr>
        <w:t xml:space="preserve"> - многофункциональная общественно-деловая зона (О-1.2)</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специализированной общественной застройки (О-2)</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специализированной общественной застройки (О-2.1)</w:t>
      </w:r>
    </w:p>
    <w:p w:rsidR="002A3781" w:rsidRPr="00B5755C" w:rsidRDefault="002A3781" w:rsidP="002A3781">
      <w:pPr>
        <w:keepNext/>
        <w:spacing w:before="120" w:after="120"/>
        <w:jc w:val="center"/>
      </w:pPr>
      <w:r w:rsidRPr="00B5755C">
        <w:rPr>
          <w:rFonts w:ascii="Times New Roman" w:eastAsia="Times New Roman" w:hAnsi="Times New Roman" w:cs="Times New Roman"/>
        </w:rPr>
        <w:t>О-1 - МНОГОФУНКЦИОНАЛЬНАЯ ОБЩЕСТВЕННО-ДЕЛОВАЯ ЗОНА</w:t>
      </w:r>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общественно-деловая зона О-1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Научное обеспечение сельского хозяйства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lastRenderedPageBreak/>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86"/>
        <w:gridCol w:w="1556"/>
        <w:gridCol w:w="1931"/>
        <w:gridCol w:w="1888"/>
        <w:gridCol w:w="2676"/>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Автомобилестроительная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w:t>
      </w:r>
      <w:r w:rsidRPr="00B5755C">
        <w:rPr>
          <w:rFonts w:ascii="Times New Roman" w:eastAsia="Times New Roman" w:hAnsi="Times New Roman" w:cs="Times New Roman"/>
        </w:rPr>
        <w:lastRenderedPageBreak/>
        <w:t xml:space="preserve">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О-1.1 - МНОГОФУНКЦИОНАЛЬНАЯ ОБЩЕСТВЕННО-ДЕЛОВАЯ ЗОНА</w:t>
      </w:r>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общественно-деловая зона О-1.1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Научное обеспечение сельского хозяйства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57"/>
        <w:gridCol w:w="1556"/>
        <w:gridCol w:w="2090"/>
        <w:gridCol w:w="2050"/>
        <w:gridCol w:w="2784"/>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w:t>
      </w:r>
      <w:r w:rsidRPr="00B5755C">
        <w:rPr>
          <w:rFonts w:ascii="Times New Roman" w:eastAsia="Times New Roman" w:hAnsi="Times New Roman" w:cs="Times New Roman"/>
        </w:rPr>
        <w:lastRenderedPageBreak/>
        <w:t>(Магазины)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О-1.1: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О-1.2 - МНОГОФУНКЦИОНАЛЬНАЯ ОБЩЕСТВЕННО-ДЕЛОВАЯ ЗОНА</w:t>
      </w:r>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общественно-деловая зона О-1.2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57"/>
        <w:gridCol w:w="1556"/>
        <w:gridCol w:w="2090"/>
        <w:gridCol w:w="2050"/>
        <w:gridCol w:w="2784"/>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О-1.2: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О-2 - ЗОНА СПЕЦИАЛИЗИРОВАННОЙ ОБЩЕСТВЕННОЙ ЗАСТРОЙКИ</w:t>
      </w:r>
    </w:p>
    <w:p w:rsidR="002A3781" w:rsidRPr="00B5755C" w:rsidRDefault="002A3781" w:rsidP="002A3781">
      <w:pPr>
        <w:ind w:firstLine="709"/>
        <w:jc w:val="both"/>
      </w:pPr>
      <w:r w:rsidRPr="00B5755C">
        <w:rPr>
          <w:rFonts w:ascii="Times New Roman" w:eastAsia="Times New Roman" w:hAnsi="Times New Roman" w:cs="Times New Roman"/>
        </w:rPr>
        <w:t>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32"/>
        <w:gridCol w:w="1556"/>
        <w:gridCol w:w="1812"/>
        <w:gridCol w:w="2526"/>
        <w:gridCol w:w="271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О-2.1 - ЗОНА СПЕЦИАЛИЗИРОВАННОЙ ОБЩЕСТВЕННОЙ ЗАСТРОЙКИ</w:t>
      </w:r>
    </w:p>
    <w:p w:rsidR="002A3781" w:rsidRPr="00B5755C" w:rsidRDefault="002A3781" w:rsidP="002A3781">
      <w:pPr>
        <w:ind w:firstLine="709"/>
        <w:jc w:val="both"/>
      </w:pPr>
      <w:r w:rsidRPr="00B5755C">
        <w:rPr>
          <w:rFonts w:ascii="Times New Roman" w:eastAsia="Times New Roman" w:hAnsi="Times New Roman" w:cs="Times New Roman"/>
        </w:rPr>
        <w:t>Зона специализированной общественной застройки О-2.1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55"/>
        <w:gridCol w:w="1556"/>
        <w:gridCol w:w="2035"/>
        <w:gridCol w:w="2013"/>
        <w:gridCol w:w="27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Религиозное использование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32"/>
        <w:gridCol w:w="1556"/>
        <w:gridCol w:w="1812"/>
        <w:gridCol w:w="2526"/>
        <w:gridCol w:w="271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О-2.1: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Style w:val="1"/>
        <w:pageBreakBefore/>
        <w:spacing w:before="0" w:after="120"/>
        <w:jc w:val="center"/>
      </w:pPr>
      <w:bookmarkStart w:id="502" w:name="_Toc140154263"/>
      <w:r w:rsidRPr="00B5755C">
        <w:rPr>
          <w:rFonts w:ascii="Times New Roman" w:eastAsia="Times New Roman" w:hAnsi="Times New Roman" w:cs="Times New Roman"/>
          <w:color w:val="000000"/>
          <w:sz w:val="24"/>
          <w:szCs w:val="24"/>
        </w:rPr>
        <w:lastRenderedPageBreak/>
        <w:t>Статья 36. Градостроительные регламенты для производственных зон, зон коммунальной и транспортной инфраструктур</w:t>
      </w:r>
      <w:bookmarkEnd w:id="502"/>
    </w:p>
    <w:p w:rsidR="002A3781" w:rsidRPr="00B5755C" w:rsidRDefault="002A3781" w:rsidP="002A3781">
      <w:pPr>
        <w:ind w:firstLine="709"/>
        <w:jc w:val="both"/>
      </w:pPr>
      <w:r w:rsidRPr="00B5755C">
        <w:rPr>
          <w:rFonts w:ascii="Times New Roman" w:eastAsia="Times New Roman" w:hAnsi="Times New Roman" w:cs="Times New Roman"/>
        </w:rPr>
        <w:t>В состав производственных зон, зон коммунальной и транспортной инфраструктур включены:</w:t>
      </w:r>
    </w:p>
    <w:p w:rsidR="002A3781" w:rsidRPr="00B5755C" w:rsidRDefault="002A3781" w:rsidP="002A3781">
      <w:pPr>
        <w:ind w:firstLine="709"/>
        <w:jc w:val="both"/>
      </w:pPr>
      <w:r w:rsidRPr="00B5755C">
        <w:rPr>
          <w:rFonts w:ascii="Times New Roman" w:eastAsia="Times New Roman" w:hAnsi="Times New Roman" w:cs="Times New Roman"/>
        </w:rPr>
        <w:t xml:space="preserve"> - производственная зона (П)</w:t>
      </w:r>
    </w:p>
    <w:p w:rsidR="002A3781" w:rsidRPr="00B5755C" w:rsidRDefault="002A3781" w:rsidP="002A3781">
      <w:pPr>
        <w:ind w:firstLine="709"/>
        <w:jc w:val="both"/>
      </w:pPr>
      <w:r w:rsidRPr="00B5755C">
        <w:rPr>
          <w:rFonts w:ascii="Times New Roman" w:eastAsia="Times New Roman" w:hAnsi="Times New Roman" w:cs="Times New Roman"/>
        </w:rPr>
        <w:t xml:space="preserve"> - производственная зона (в границах населенного пункта) (П(НП))</w:t>
      </w:r>
    </w:p>
    <w:p w:rsidR="002A3781" w:rsidRPr="00B5755C" w:rsidRDefault="002A3781" w:rsidP="002A3781">
      <w:pPr>
        <w:ind w:firstLine="709"/>
        <w:jc w:val="both"/>
      </w:pPr>
      <w:r w:rsidRPr="00B5755C">
        <w:rPr>
          <w:rFonts w:ascii="Times New Roman" w:eastAsia="Times New Roman" w:hAnsi="Times New Roman" w:cs="Times New Roman"/>
        </w:rPr>
        <w:t xml:space="preserve"> - специализированная производственная зона (П-1)</w:t>
      </w:r>
    </w:p>
    <w:p w:rsidR="002A3781" w:rsidRPr="00B5755C" w:rsidRDefault="002A3781" w:rsidP="002A3781">
      <w:pPr>
        <w:ind w:firstLine="709"/>
        <w:jc w:val="both"/>
      </w:pPr>
      <w:r w:rsidRPr="00B5755C">
        <w:rPr>
          <w:rFonts w:ascii="Times New Roman" w:eastAsia="Times New Roman" w:hAnsi="Times New Roman" w:cs="Times New Roman"/>
        </w:rPr>
        <w:t xml:space="preserve"> - коммунальная зона (К)</w:t>
      </w:r>
    </w:p>
    <w:p w:rsidR="002A3781" w:rsidRPr="00B5755C" w:rsidRDefault="002A3781" w:rsidP="002A3781">
      <w:pPr>
        <w:ind w:firstLine="709"/>
        <w:jc w:val="both"/>
      </w:pPr>
      <w:r w:rsidRPr="00B5755C">
        <w:rPr>
          <w:rFonts w:ascii="Times New Roman" w:eastAsia="Times New Roman" w:hAnsi="Times New Roman" w:cs="Times New Roman"/>
        </w:rPr>
        <w:t xml:space="preserve"> - коммунальная зона (в границах населенного пункта) (К(НП))</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транспортной инфраструктуры (Т)</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транспортной инфраструктуры (в границах населенного пункта) (Т(НП))</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привокзальной транспортной инфраструктуры (Т2)</w:t>
      </w:r>
    </w:p>
    <w:p w:rsidR="002A3781" w:rsidRPr="00B5755C" w:rsidRDefault="002A3781" w:rsidP="002A3781">
      <w:pPr>
        <w:keepNext/>
        <w:spacing w:before="120" w:after="120"/>
        <w:jc w:val="center"/>
      </w:pPr>
      <w:r w:rsidRPr="00B5755C">
        <w:rPr>
          <w:rFonts w:ascii="Times New Roman" w:eastAsia="Times New Roman" w:hAnsi="Times New Roman" w:cs="Times New Roman"/>
        </w:rPr>
        <w:t>П - ПРОИЗВОДСТВЕННАЯ ЗОНА</w:t>
      </w:r>
    </w:p>
    <w:p w:rsidR="002A3781" w:rsidRPr="00B5755C" w:rsidRDefault="002A3781" w:rsidP="002A3781">
      <w:pPr>
        <w:ind w:firstLine="709"/>
        <w:jc w:val="both"/>
      </w:pPr>
      <w:r w:rsidRPr="00B5755C">
        <w:rPr>
          <w:rFonts w:ascii="Times New Roman" w:eastAsia="Times New Roman" w:hAnsi="Times New Roman" w:cs="Times New Roman"/>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Производственная зона П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018"/>
        <w:gridCol w:w="1556"/>
        <w:gridCol w:w="1290"/>
        <w:gridCol w:w="1235"/>
        <w:gridCol w:w="2240"/>
        <w:gridCol w:w="199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Отдых (рекреация)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Автомобилестроительная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Энергетика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космической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lastRenderedPageBreak/>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Магазины - 4.4</w:t>
      </w:r>
      <w:r>
        <w:rPr>
          <w:rFonts w:ascii="Times New Roman" w:eastAsia="Times New Roman" w:hAnsi="Times New Roman" w:cs="Times New Roman"/>
          <w:vertAlign w:val="superscript"/>
        </w:rPr>
        <w:t>****</w:t>
      </w:r>
    </w:p>
    <w:p w:rsidR="002A3781" w:rsidRDefault="002A3781" w:rsidP="002A3781">
      <w:pPr>
        <w:keepNext/>
        <w:ind w:firstLine="709"/>
      </w:pPr>
      <w:r>
        <w:rPr>
          <w:rFonts w:ascii="Times New Roman" w:eastAsia="Times New Roman" w:hAnsi="Times New Roman" w:cs="Times New Roman"/>
        </w:rPr>
        <w:t>3. Общественное питание - 4.6</w:t>
      </w:r>
      <w:r>
        <w:rPr>
          <w:rFonts w:ascii="Times New Roman" w:eastAsia="Times New Roman" w:hAnsi="Times New Roman" w:cs="Times New Roman"/>
          <w:vertAlign w:val="superscript"/>
        </w:rPr>
        <w:t>****</w:t>
      </w:r>
    </w:p>
    <w:p w:rsidR="002A3781" w:rsidRDefault="002A3781" w:rsidP="002A3781">
      <w:pPr>
        <w:keepNext/>
        <w:ind w:firstLine="709"/>
      </w:pPr>
      <w:r>
        <w:rPr>
          <w:rFonts w:ascii="Times New Roman" w:eastAsia="Times New Roman" w:hAnsi="Times New Roman" w:cs="Times New Roman"/>
        </w:rPr>
        <w:t>4. Связь - 6.8</w:t>
      </w:r>
    </w:p>
    <w:p w:rsidR="002A3781" w:rsidRDefault="002A3781" w:rsidP="002A3781">
      <w:pPr>
        <w:ind w:firstLine="709"/>
      </w:pPr>
      <w:r>
        <w:rPr>
          <w:rFonts w:ascii="Times New Roman" w:eastAsia="Times New Roman" w:hAnsi="Times New Roman" w:cs="Times New Roman"/>
        </w:rPr>
        <w:t>5.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53"/>
        <w:gridCol w:w="1556"/>
        <w:gridCol w:w="1575"/>
        <w:gridCol w:w="1549"/>
        <w:gridCol w:w="2472"/>
        <w:gridCol w:w="1632"/>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Нефтехимическая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Применяется с учетом требований ч. 3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П(НП) - ПРОИЗВОДСТВЕННАЯ ЗОНА (В ГРАНИЦАХ НАСЕЛЕННОГО ПУНКТА)</w:t>
      </w:r>
    </w:p>
    <w:p w:rsidR="002A3781" w:rsidRPr="00B5755C" w:rsidRDefault="002A3781" w:rsidP="002A3781">
      <w:pPr>
        <w:ind w:firstLine="709"/>
        <w:jc w:val="both"/>
      </w:pPr>
      <w:r w:rsidRPr="00B5755C">
        <w:rPr>
          <w:rFonts w:ascii="Times New Roman" w:eastAsia="Times New Roman" w:hAnsi="Times New Roman" w:cs="Times New Roman"/>
        </w:rPr>
        <w:t>Производственная зона (в границах населенного пункта) П(НП)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Производственная зона (в границах населенного пункта) П(НП)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26"/>
        <w:gridCol w:w="1556"/>
        <w:gridCol w:w="1601"/>
        <w:gridCol w:w="2376"/>
        <w:gridCol w:w="25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Отдых (рекреация)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Автомобилестроительная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Энергетика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космической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52"/>
        <w:gridCol w:w="1556"/>
        <w:gridCol w:w="2092"/>
        <w:gridCol w:w="2052"/>
        <w:gridCol w:w="278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Нефтехимическая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w:t>
      </w:r>
      <w:r w:rsidRPr="00B5755C">
        <w:rPr>
          <w:rFonts w:ascii="Times New Roman" w:eastAsia="Times New Roman" w:hAnsi="Times New Roman" w:cs="Times New Roman"/>
        </w:rPr>
        <w:lastRenderedPageBreak/>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П(НП):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П-1 - СПЕЦИАЛИЗИРОВАННАЯ ПРОИЗВОДСТВЕННАЯ ЗОНА</w:t>
      </w:r>
    </w:p>
    <w:p w:rsidR="002A3781" w:rsidRPr="00B5755C" w:rsidRDefault="002A3781" w:rsidP="002A3781">
      <w:pPr>
        <w:ind w:firstLine="709"/>
        <w:jc w:val="both"/>
      </w:pPr>
      <w:r w:rsidRPr="00B5755C">
        <w:rPr>
          <w:rFonts w:ascii="Times New Roman" w:eastAsia="Times New Roman" w:hAnsi="Times New Roman" w:cs="Times New Roman"/>
        </w:rPr>
        <w:t>Специализированная производственная зона П-1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86"/>
        <w:gridCol w:w="1556"/>
        <w:gridCol w:w="1931"/>
        <w:gridCol w:w="1888"/>
        <w:gridCol w:w="2676"/>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Отдых (рекреация)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Автомобилестроительная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Энергетика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71"/>
        <w:gridCol w:w="1556"/>
        <w:gridCol w:w="1795"/>
        <w:gridCol w:w="2514"/>
        <w:gridCol w:w="270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Нефтехимическая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П-1: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К - КОММУНАЛЬНАЯ ЗОНА</w:t>
      </w:r>
    </w:p>
    <w:p w:rsidR="002A3781" w:rsidRPr="00B5755C" w:rsidRDefault="002A3781" w:rsidP="002A3781">
      <w:pPr>
        <w:ind w:firstLine="709"/>
        <w:jc w:val="both"/>
      </w:pPr>
      <w:r w:rsidRPr="00B5755C">
        <w:rPr>
          <w:rFonts w:ascii="Times New Roman" w:eastAsia="Times New Roman" w:hAnsi="Times New Roman" w:cs="Times New Roman"/>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60"/>
        <w:gridCol w:w="1556"/>
        <w:gridCol w:w="1422"/>
        <w:gridCol w:w="1370"/>
        <w:gridCol w:w="2330"/>
        <w:gridCol w:w="2099"/>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Магазины - 4.4</w:t>
      </w:r>
      <w:r>
        <w:rPr>
          <w:rFonts w:ascii="Times New Roman" w:eastAsia="Times New Roman" w:hAnsi="Times New Roman" w:cs="Times New Roman"/>
          <w:vertAlign w:val="superscript"/>
        </w:rPr>
        <w:t>*****</w:t>
      </w:r>
    </w:p>
    <w:p w:rsidR="002A3781" w:rsidRDefault="002A3781" w:rsidP="002A3781">
      <w:pPr>
        <w:keepNext/>
        <w:ind w:firstLine="709"/>
      </w:pPr>
      <w:r>
        <w:rPr>
          <w:rFonts w:ascii="Times New Roman" w:eastAsia="Times New Roman" w:hAnsi="Times New Roman" w:cs="Times New Roman"/>
        </w:rPr>
        <w:t>3. Общественное питание - 4.6</w:t>
      </w:r>
      <w:r>
        <w:rPr>
          <w:rFonts w:ascii="Times New Roman" w:eastAsia="Times New Roman" w:hAnsi="Times New Roman" w:cs="Times New Roman"/>
          <w:vertAlign w:val="superscript"/>
        </w:rPr>
        <w:t>*****</w:t>
      </w:r>
    </w:p>
    <w:p w:rsidR="002A3781" w:rsidRDefault="002A3781" w:rsidP="002A3781">
      <w:pPr>
        <w:keepNext/>
        <w:ind w:firstLine="709"/>
      </w:pPr>
      <w:r>
        <w:rPr>
          <w:rFonts w:ascii="Times New Roman" w:eastAsia="Times New Roman" w:hAnsi="Times New Roman" w:cs="Times New Roman"/>
        </w:rPr>
        <w:t>4. Связь - 6.8</w:t>
      </w:r>
    </w:p>
    <w:p w:rsidR="002A3781" w:rsidRDefault="002A3781" w:rsidP="002A3781">
      <w:pPr>
        <w:ind w:firstLine="709"/>
      </w:pPr>
      <w:r>
        <w:rPr>
          <w:rFonts w:ascii="Times New Roman" w:eastAsia="Times New Roman" w:hAnsi="Times New Roman" w:cs="Times New Roman"/>
        </w:rPr>
        <w:t>5.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407"/>
        <w:gridCol w:w="1556"/>
        <w:gridCol w:w="1629"/>
        <w:gridCol w:w="1604"/>
        <w:gridCol w:w="2508"/>
        <w:gridCol w:w="1632"/>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bl>
    <w:p w:rsidR="002A3781" w:rsidRPr="00B5755C" w:rsidRDefault="002A3781" w:rsidP="002A3781">
      <w:pPr>
        <w:ind w:firstLine="709"/>
        <w:jc w:val="both"/>
      </w:pPr>
      <w:r w:rsidRPr="00B5755C">
        <w:rPr>
          <w:rFonts w:ascii="Times New Roman" w:eastAsia="Times New Roman" w:hAnsi="Times New Roman" w:cs="Times New Roman"/>
        </w:rPr>
        <w:t>* - 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Применяется с учетом требований ч. 3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xml:space="preserve">****** - Требования к архитектурно-градостроительному облику распространяются на объекты капитального строительства и территории, </w:t>
      </w:r>
      <w:r w:rsidRPr="00B5755C">
        <w:rPr>
          <w:rFonts w:ascii="Times New Roman" w:eastAsia="Times New Roman" w:hAnsi="Times New Roman" w:cs="Times New Roman"/>
        </w:rPr>
        <w:lastRenderedPageBreak/>
        <w:t>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К(НП) - КОММУНАЛЬНАЯ ЗОНА (В ГРАНИЦАХ НАСЕЛЕННОГО ПУНКТА)</w:t>
      </w:r>
    </w:p>
    <w:p w:rsidR="002A3781" w:rsidRPr="00B5755C" w:rsidRDefault="002A3781" w:rsidP="002A3781">
      <w:pPr>
        <w:ind w:firstLine="709"/>
        <w:jc w:val="both"/>
      </w:pPr>
      <w:r w:rsidRPr="00B5755C">
        <w:rPr>
          <w:rFonts w:ascii="Times New Roman" w:eastAsia="Times New Roman" w:hAnsi="Times New Roman" w:cs="Times New Roman"/>
        </w:rPr>
        <w:t>Коммунальная зона (в границах населенного пункта) К(НП)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47"/>
        <w:gridCol w:w="1556"/>
        <w:gridCol w:w="2112"/>
        <w:gridCol w:w="2092"/>
        <w:gridCol w:w="2830"/>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К(НП):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Т - ЗОНА ТРАНСПОРТНОЙ ИНФРАСТРУКТУРЫ</w:t>
      </w:r>
    </w:p>
    <w:p w:rsidR="002A3781" w:rsidRPr="00B5755C" w:rsidRDefault="002A3781" w:rsidP="002A3781">
      <w:pPr>
        <w:ind w:firstLine="709"/>
        <w:jc w:val="both"/>
      </w:pPr>
      <w:r w:rsidRPr="00B5755C">
        <w:rPr>
          <w:rFonts w:ascii="Times New Roman" w:eastAsia="Times New Roman" w:hAnsi="Times New Roman" w:cs="Times New Roman"/>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вне границ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Зона транспортной инфраструктуры Т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60"/>
        <w:gridCol w:w="1556"/>
        <w:gridCol w:w="1422"/>
        <w:gridCol w:w="1370"/>
        <w:gridCol w:w="2330"/>
        <w:gridCol w:w="2099"/>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Магазины - 4.4</w:t>
      </w:r>
      <w:r>
        <w:rPr>
          <w:rFonts w:ascii="Times New Roman" w:eastAsia="Times New Roman" w:hAnsi="Times New Roman" w:cs="Times New Roman"/>
          <w:vertAlign w:val="superscript"/>
        </w:rPr>
        <w:t>*****</w:t>
      </w:r>
    </w:p>
    <w:p w:rsidR="002A3781" w:rsidRDefault="002A3781" w:rsidP="002A3781">
      <w:pPr>
        <w:keepNext/>
        <w:ind w:firstLine="709"/>
      </w:pPr>
      <w:r>
        <w:rPr>
          <w:rFonts w:ascii="Times New Roman" w:eastAsia="Times New Roman" w:hAnsi="Times New Roman" w:cs="Times New Roman"/>
        </w:rPr>
        <w:t>3. Общественное питание - 4.6</w:t>
      </w:r>
      <w:r>
        <w:rPr>
          <w:rFonts w:ascii="Times New Roman" w:eastAsia="Times New Roman" w:hAnsi="Times New Roman" w:cs="Times New Roman"/>
          <w:vertAlign w:val="superscript"/>
        </w:rPr>
        <w:t>*****</w:t>
      </w:r>
    </w:p>
    <w:p w:rsidR="002A3781" w:rsidRDefault="002A3781" w:rsidP="002A3781">
      <w:pPr>
        <w:keepNext/>
        <w:ind w:firstLine="709"/>
      </w:pPr>
      <w:r>
        <w:rPr>
          <w:rFonts w:ascii="Times New Roman" w:eastAsia="Times New Roman" w:hAnsi="Times New Roman" w:cs="Times New Roman"/>
        </w:rPr>
        <w:t>4. Связь - 6.8</w:t>
      </w:r>
    </w:p>
    <w:p w:rsidR="002A3781" w:rsidRDefault="002A3781" w:rsidP="002A3781">
      <w:pPr>
        <w:ind w:firstLine="709"/>
      </w:pPr>
      <w:r>
        <w:rPr>
          <w:rFonts w:ascii="Times New Roman" w:eastAsia="Times New Roman" w:hAnsi="Times New Roman" w:cs="Times New Roman"/>
        </w:rPr>
        <w:t>5.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523"/>
        <w:gridCol w:w="1556"/>
        <w:gridCol w:w="1586"/>
        <w:gridCol w:w="1561"/>
        <w:gridCol w:w="2479"/>
        <w:gridCol w:w="1632"/>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Применяется с учетом требований ч. 3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lastRenderedPageBreak/>
        <w:t xml:space="preserve">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Т(НП) - ЗОНА ТРАНСПОРТНОЙ ИНФРАСТРУКТУРЫ (В ГРАНИЦАХ НАСЕЛЕННОГО ПУНКТА)</w:t>
      </w:r>
    </w:p>
    <w:p w:rsidR="002A3781" w:rsidRPr="00B5755C" w:rsidRDefault="002A3781" w:rsidP="002A3781">
      <w:pPr>
        <w:ind w:firstLine="709"/>
        <w:jc w:val="both"/>
      </w:pPr>
      <w:r w:rsidRPr="00B5755C">
        <w:rPr>
          <w:rFonts w:ascii="Times New Roman" w:eastAsia="Times New Roman" w:hAnsi="Times New Roman" w:cs="Times New Roman"/>
        </w:rPr>
        <w:t>Зона транспортной инфраструктуры (в границах населенного пункта) Т(НП)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 в границах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Зона транспортной инфраструктуры (в границах населенного пункта) Т(НП)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28"/>
        <w:gridCol w:w="1556"/>
        <w:gridCol w:w="2101"/>
        <w:gridCol w:w="2061"/>
        <w:gridCol w:w="279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Т(НП):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Т2 - ЗОНА ПРИВОКЗАЛЬНОЙ ТРАНСПОРТНОЙ ИНФРАСТРУКТУРЫ</w:t>
      </w:r>
    </w:p>
    <w:p w:rsidR="002A3781" w:rsidRPr="00B5755C" w:rsidRDefault="002A3781" w:rsidP="002A3781">
      <w:pPr>
        <w:ind w:firstLine="709"/>
        <w:jc w:val="both"/>
      </w:pPr>
      <w:r w:rsidRPr="00B5755C">
        <w:rPr>
          <w:rFonts w:ascii="Times New Roman" w:eastAsia="Times New Roman" w:hAnsi="Times New Roman" w:cs="Times New Roman"/>
        </w:rPr>
        <w:t>Зона привокзальной транспортной инфраструктуры Т2 установлена для размещения объектов транспортной инфраструктуры на привокзальной площади.</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28"/>
        <w:gridCol w:w="1556"/>
        <w:gridCol w:w="2101"/>
        <w:gridCol w:w="2061"/>
        <w:gridCol w:w="279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Т-2: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Style w:val="1"/>
        <w:pageBreakBefore/>
        <w:spacing w:before="0" w:after="120"/>
        <w:jc w:val="center"/>
      </w:pPr>
      <w:bookmarkStart w:id="503" w:name="_Toc140154264"/>
      <w:r w:rsidRPr="00B5755C">
        <w:rPr>
          <w:rFonts w:ascii="Times New Roman" w:eastAsia="Times New Roman" w:hAnsi="Times New Roman" w:cs="Times New Roman"/>
          <w:color w:val="000000"/>
          <w:sz w:val="24"/>
          <w:szCs w:val="24"/>
        </w:rPr>
        <w:lastRenderedPageBreak/>
        <w:t>Статья 37. Градостроительные регламенты для зон рекреационного назначения</w:t>
      </w:r>
      <w:bookmarkEnd w:id="503"/>
    </w:p>
    <w:p w:rsidR="002A3781" w:rsidRPr="00B5755C" w:rsidRDefault="002A3781" w:rsidP="002A3781">
      <w:pPr>
        <w:ind w:firstLine="709"/>
        <w:jc w:val="both"/>
      </w:pPr>
      <w:r w:rsidRPr="00B5755C">
        <w:rPr>
          <w:rFonts w:ascii="Times New Roman" w:eastAsia="Times New Roman" w:hAnsi="Times New Roman" w:cs="Times New Roman"/>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2A3781" w:rsidRPr="00B5755C" w:rsidRDefault="002A3781" w:rsidP="002A3781">
      <w:pPr>
        <w:ind w:firstLine="709"/>
        <w:jc w:val="both"/>
      </w:pPr>
      <w:r w:rsidRPr="00B5755C">
        <w:rPr>
          <w:rFonts w:ascii="Times New Roman" w:eastAsia="Times New Roman" w:hAnsi="Times New Roman" w:cs="Times New Roman"/>
        </w:rPr>
        <w:t>В состав рекреационных зон включены:</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парков (Р-1)</w:t>
      </w:r>
    </w:p>
    <w:p w:rsidR="002A3781" w:rsidRPr="00B5755C" w:rsidRDefault="002A3781" w:rsidP="002A3781">
      <w:pPr>
        <w:ind w:firstLine="709"/>
        <w:jc w:val="both"/>
      </w:pPr>
      <w:r w:rsidRPr="00B5755C">
        <w:rPr>
          <w:rFonts w:ascii="Times New Roman" w:eastAsia="Times New Roman" w:hAnsi="Times New Roman" w:cs="Times New Roman"/>
        </w:rPr>
        <w:t xml:space="preserve"> - природно-рекреационная зона (Р-2)</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рекультивируемого полигона ТБО (Р-2.1)</w:t>
      </w:r>
    </w:p>
    <w:p w:rsidR="002A3781" w:rsidRPr="00B5755C" w:rsidRDefault="002A3781" w:rsidP="002A3781">
      <w:pPr>
        <w:ind w:firstLine="709"/>
        <w:jc w:val="both"/>
      </w:pPr>
      <w:r w:rsidRPr="00B5755C">
        <w:rPr>
          <w:rFonts w:ascii="Times New Roman" w:eastAsia="Times New Roman" w:hAnsi="Times New Roman" w:cs="Times New Roman"/>
        </w:rPr>
        <w:t xml:space="preserve"> - озелененная территория (Р-2.2)</w:t>
      </w:r>
    </w:p>
    <w:p w:rsidR="002A3781" w:rsidRPr="00B5755C" w:rsidRDefault="002A3781" w:rsidP="002A3781">
      <w:pPr>
        <w:ind w:firstLine="709"/>
        <w:jc w:val="both"/>
      </w:pPr>
      <w:r w:rsidRPr="00B5755C">
        <w:rPr>
          <w:rFonts w:ascii="Times New Roman" w:eastAsia="Times New Roman" w:hAnsi="Times New Roman" w:cs="Times New Roman"/>
        </w:rPr>
        <w:t xml:space="preserve"> - рекреационно-жилая зона (Р-3)</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объектов физической культуры и массового спорта (в границах населенного пункта) (Р-4(НП))</w:t>
      </w:r>
    </w:p>
    <w:p w:rsidR="002A3781" w:rsidRPr="00B5755C" w:rsidRDefault="002A3781" w:rsidP="002A3781">
      <w:pPr>
        <w:ind w:firstLine="709"/>
        <w:jc w:val="both"/>
      </w:pPr>
      <w:r w:rsidRPr="00B5755C">
        <w:rPr>
          <w:rFonts w:ascii="Times New Roman" w:eastAsia="Times New Roman" w:hAnsi="Times New Roman" w:cs="Times New Roman"/>
        </w:rPr>
        <w:t xml:space="preserve"> - специализированная зона объектов физической культуры и массового спорта (Р-4.1)</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объектов отдыха и туризма (Р-5)</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объектов отдыха и туризма (в границах населенного пункта) (Р-5(НП))</w:t>
      </w:r>
    </w:p>
    <w:p w:rsidR="002A3781" w:rsidRPr="00B5755C" w:rsidRDefault="002A3781" w:rsidP="002A3781">
      <w:pPr>
        <w:keepNext/>
        <w:spacing w:before="120" w:after="120"/>
        <w:jc w:val="center"/>
      </w:pPr>
      <w:r w:rsidRPr="00B5755C">
        <w:rPr>
          <w:rFonts w:ascii="Times New Roman" w:eastAsia="Times New Roman" w:hAnsi="Times New Roman" w:cs="Times New Roman"/>
        </w:rPr>
        <w:t>Р-1 - ЗОНА ПАРКОВ</w:t>
      </w:r>
    </w:p>
    <w:p w:rsidR="002A3781" w:rsidRPr="00B5755C" w:rsidRDefault="002A3781" w:rsidP="002A3781">
      <w:pPr>
        <w:ind w:firstLine="709"/>
        <w:jc w:val="both"/>
      </w:pPr>
      <w:r w:rsidRPr="00B5755C">
        <w:rPr>
          <w:rFonts w:ascii="Times New Roman" w:eastAsia="Times New Roman" w:hAnsi="Times New Roman" w:cs="Times New Roman"/>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Градостроительные регламенты применяются в части, не противоречащей ст. 116 Лесного кодекса Российской Федерации.</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lastRenderedPageBreak/>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75"/>
        <w:gridCol w:w="1556"/>
        <w:gridCol w:w="2102"/>
        <w:gridCol w:w="2081"/>
        <w:gridCol w:w="2823"/>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Р-2 - ПРИРОДНО-РЕКРЕАЦИОННАЯ ЗОНА</w:t>
      </w:r>
    </w:p>
    <w:p w:rsidR="002A3781" w:rsidRPr="00B5755C" w:rsidRDefault="002A3781" w:rsidP="002A3781">
      <w:pPr>
        <w:ind w:firstLine="709"/>
        <w:jc w:val="both"/>
      </w:pPr>
      <w:r w:rsidRPr="00B5755C">
        <w:rPr>
          <w:rFonts w:ascii="Times New Roman" w:eastAsia="Times New Roman" w:hAnsi="Times New Roman" w:cs="Times New Roman"/>
        </w:rPr>
        <w:t>Природно-рекреационная зона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Зона включает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Градостроительные регламенты применяются в части, не противоречащей ст. 116 Лесного кодекса Российской Федерации.</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319"/>
        <w:gridCol w:w="1556"/>
        <w:gridCol w:w="2654"/>
        <w:gridCol w:w="2639"/>
        <w:gridCol w:w="3191"/>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228"/>
        <w:gridCol w:w="1556"/>
        <w:gridCol w:w="2688"/>
        <w:gridCol w:w="2673"/>
        <w:gridCol w:w="3213"/>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Охота и рыбалка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pageBreakBefore/>
        <w:spacing w:before="120" w:after="120"/>
        <w:jc w:val="center"/>
      </w:pPr>
      <w:r>
        <w:rPr>
          <w:rFonts w:ascii="Times New Roman" w:eastAsia="Times New Roman" w:hAnsi="Times New Roman" w:cs="Times New Roman"/>
        </w:rPr>
        <w:lastRenderedPageBreak/>
        <w:t>Р-2.1 - ЗОНА РЕКУЛЬТИВИРУЕМОГО ПОЛИГОНА ТБО</w:t>
      </w:r>
    </w:p>
    <w:p w:rsidR="002A3781" w:rsidRPr="00B5755C" w:rsidRDefault="002A3781" w:rsidP="002A3781">
      <w:pPr>
        <w:ind w:firstLine="709"/>
        <w:jc w:val="both"/>
      </w:pPr>
      <w:r w:rsidRPr="00B5755C">
        <w:rPr>
          <w:rFonts w:ascii="Times New Roman" w:eastAsia="Times New Roman" w:hAnsi="Times New Roman" w:cs="Times New Roman"/>
        </w:rPr>
        <w:t>Зона рекультивируемого полигона ТБО Р-2.1 установлена для рекультивации и последующей экологической реабилитации территории полигона твердых бытовых отходов, восстановления естественных качеств окружающей природной среды.</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02"/>
        <w:gridCol w:w="1556"/>
        <w:gridCol w:w="2711"/>
        <w:gridCol w:w="2683"/>
        <w:gridCol w:w="3207"/>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Энергетика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12.2</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 w:rsidR="002A3781" w:rsidRPr="00B5755C" w:rsidRDefault="002A3781" w:rsidP="002A3781">
      <w:pPr>
        <w:ind w:firstLine="709"/>
        <w:jc w:val="both"/>
      </w:pPr>
      <w:r w:rsidRPr="00B5755C">
        <w:rPr>
          <w:rFonts w:ascii="Times New Roman" w:eastAsia="Times New Roman" w:hAnsi="Times New Roman" w:cs="Times New Roman"/>
        </w:rPr>
        <w:t>Вспомогательные и условно разрешенные виды использования земельных участков и объектов капитального строительства в градостроительном регламенте для зоны Р-2.1 не установлены.</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Р-2.2 - ОЗЕЛЕНЕННАЯ ТЕРРИТОРИЯ</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383"/>
        <w:gridCol w:w="1556"/>
        <w:gridCol w:w="2397"/>
        <w:gridCol w:w="2941"/>
        <w:gridCol w:w="3082"/>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Растениеводство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зерновых и иных сельскохозяйственных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тонизирующих, лекарственных, цветочных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Садоводство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Виноградарство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Выращивание льна и конопли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Ведение личного подсобного хозяйства на полевых участках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Деятельность по особой охране и изучению природы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 w:rsidR="002A3781" w:rsidRPr="00B5755C" w:rsidRDefault="002A3781" w:rsidP="002A3781">
      <w:pPr>
        <w:ind w:firstLine="709"/>
        <w:jc w:val="both"/>
      </w:pPr>
      <w:r w:rsidRPr="00B5755C">
        <w:rPr>
          <w:rFonts w:ascii="Times New Roman" w:eastAsia="Times New Roman" w:hAnsi="Times New Roman"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Р-2.2 не установлены.</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Р-3 - РЕКРЕАЦИОННО-ЖИЛАЯ ЗОНА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26"/>
        <w:gridCol w:w="1556"/>
        <w:gridCol w:w="1971"/>
        <w:gridCol w:w="1949"/>
        <w:gridCol w:w="273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тонизирующих, лекарственных, цветочных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Охота и рыбалка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32"/>
        <w:gridCol w:w="1556"/>
        <w:gridCol w:w="1812"/>
        <w:gridCol w:w="2526"/>
        <w:gridCol w:w="271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Звероводство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Передвижное жилье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lastRenderedPageBreak/>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Р-3: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Р-4(НП) - ЗОНА ОБЪЕКТОВ ФИЗИЧЕСКОЙ КУЛЬТУРЫ И МАССОВОГО СПОРТА (В ГРАНИЦАХ НАСЕЛЕННОГО ПУНКТА)</w:t>
      </w:r>
    </w:p>
    <w:p w:rsidR="002A3781" w:rsidRPr="00B5755C" w:rsidRDefault="002A3781" w:rsidP="002A3781">
      <w:pPr>
        <w:ind w:firstLine="709"/>
        <w:jc w:val="both"/>
      </w:pPr>
      <w:r w:rsidRPr="00B5755C">
        <w:rPr>
          <w:rFonts w:ascii="Times New Roman" w:eastAsia="Times New Roman" w:hAnsi="Times New Roman" w:cs="Times New Roman"/>
        </w:rPr>
        <w:t>Зона объектов физической культуры и массового спорта (в границах населенного пункта) Р-4(НП)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 в границах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07"/>
        <w:gridCol w:w="1556"/>
        <w:gridCol w:w="2090"/>
        <w:gridCol w:w="2069"/>
        <w:gridCol w:w="281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32"/>
        <w:gridCol w:w="1556"/>
        <w:gridCol w:w="1812"/>
        <w:gridCol w:w="2526"/>
        <w:gridCol w:w="271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w:t>
      </w:r>
      <w:r w:rsidRPr="00B5755C">
        <w:rPr>
          <w:rFonts w:ascii="Times New Roman" w:eastAsia="Times New Roman" w:hAnsi="Times New Roman" w:cs="Times New Roman"/>
        </w:rPr>
        <w:lastRenderedPageBreak/>
        <w:t>(Магазины)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Р-4(НП):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Р-4.1 - СПЕЦИАЛИЗИРОВАННАЯ ЗОНА ОБЪЕКТОВ ФИЗИЧЕСКОЙ КУЛЬТУРЫ И МАССОВОГО СПОРТА</w:t>
      </w:r>
    </w:p>
    <w:p w:rsidR="002A3781" w:rsidRPr="00B5755C" w:rsidRDefault="002A3781" w:rsidP="002A3781">
      <w:pPr>
        <w:ind w:firstLine="709"/>
        <w:jc w:val="both"/>
      </w:pPr>
      <w:r w:rsidRPr="00B5755C">
        <w:rPr>
          <w:rFonts w:ascii="Times New Roman" w:eastAsia="Times New Roman" w:hAnsi="Times New Roman" w:cs="Times New Roman"/>
        </w:rPr>
        <w:t>Специализированная зона объектов физической культуры и массового спорта Р-4.1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Связь - 6.8</w:t>
      </w:r>
    </w:p>
    <w:p w:rsidR="002A3781" w:rsidRDefault="002A3781" w:rsidP="002A3781">
      <w:pPr>
        <w:ind w:firstLine="709"/>
      </w:pPr>
      <w:r>
        <w:rPr>
          <w:rFonts w:ascii="Times New Roman" w:eastAsia="Times New Roman" w:hAnsi="Times New Roman" w:cs="Times New Roman"/>
        </w:rPr>
        <w:t>2.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7"/>
        <w:gridCol w:w="1556"/>
        <w:gridCol w:w="2082"/>
        <w:gridCol w:w="2082"/>
        <w:gridCol w:w="2750"/>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r w:rsidRPr="00B5755C">
              <w:rPr>
                <w:rFonts w:ascii="Times New Roman" w:hAnsi="Times New Roman"/>
                <w:b/>
              </w:rPr>
              <w:br/>
              <w:t>******</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r w:rsidRPr="00722E63">
              <w:rPr>
                <w:rFonts w:ascii="Times New Roman" w:hAnsi="Times New Roman"/>
              </w:rPr>
              <w:br/>
              <w:t>4 эт. - 38,9%</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ind w:firstLine="709"/>
        <w:jc w:val="both"/>
      </w:pPr>
      <w:r w:rsidRPr="00B5755C">
        <w:rPr>
          <w:rFonts w:ascii="Times New Roman" w:eastAsia="Times New Roman" w:hAnsi="Times New Roman" w:cs="Times New Roman"/>
        </w:rPr>
        <w:t xml:space="preserve">*** - Минимальный размер земельного участка не распространяется на земельные участки, формируемые под существующими </w:t>
      </w:r>
      <w:r w:rsidRPr="00B5755C">
        <w:rPr>
          <w:rFonts w:ascii="Times New Roman" w:eastAsia="Times New Roman" w:hAnsi="Times New Roman" w:cs="Times New Roman"/>
        </w:rPr>
        <w:lastRenderedPageBreak/>
        <w:t>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2A3781" w:rsidRPr="00B5755C" w:rsidRDefault="002A3781" w:rsidP="002A3781">
      <w:pPr>
        <w:ind w:firstLine="709"/>
        <w:jc w:val="both"/>
      </w:pPr>
      <w:r w:rsidRPr="00B5755C">
        <w:rPr>
          <w:rFonts w:ascii="Times New Roman" w:eastAsia="Times New Roman" w:hAnsi="Times New Roman" w:cs="Times New Roman"/>
        </w:rPr>
        <w:t>**** - Минимальные отступы от границ земельного участка (м) устанавливаются в соответствии с ч.13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 xml:space="preserve">Показатели по параметрам застройки зоны Р-4.1: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 xml:space="preserve">Максимальный класс опасности (по санитарной классификации) объектов капитального строительства на территории зоны – </w:t>
      </w:r>
      <w:r>
        <w:rPr>
          <w:rFonts w:ascii="Times New Roman" w:eastAsia="Times New Roman" w:hAnsi="Times New Roman" w:cs="Times New Roman"/>
        </w:rPr>
        <w:t>V</w:t>
      </w:r>
      <w:r w:rsidRPr="00B5755C">
        <w:rPr>
          <w:rFonts w:ascii="Times New Roman" w:eastAsia="Times New Roman" w:hAnsi="Times New Roman" w:cs="Times New Roman"/>
        </w:rPr>
        <w:t xml:space="preserve">. </w:t>
      </w:r>
    </w:p>
    <w:p w:rsidR="002A3781" w:rsidRPr="00B5755C" w:rsidRDefault="002A3781" w:rsidP="002A3781">
      <w:pPr>
        <w:ind w:firstLine="709"/>
        <w:jc w:val="both"/>
      </w:pPr>
      <w:r w:rsidRPr="00B5755C">
        <w:rPr>
          <w:rFonts w:ascii="Times New Roman" w:eastAsia="Times New Roman" w:hAnsi="Times New Roman" w:cs="Times New Roman"/>
        </w:rPr>
        <w:t xml:space="preserve">Иные показатели по параметрам застройки зоны,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w:t>
      </w:r>
    </w:p>
    <w:p w:rsidR="002A3781" w:rsidRPr="00B5755C" w:rsidRDefault="002A3781" w:rsidP="002A3781">
      <w:pPr>
        <w:ind w:firstLine="709"/>
        <w:jc w:val="both"/>
      </w:pPr>
      <w:r w:rsidRPr="00B5755C">
        <w:rPr>
          <w:rFonts w:ascii="Times New Roman" w:eastAsia="Times New Roman" w:hAnsi="Times New Roman" w:cs="Times New Roman"/>
        </w:rPr>
        <w:t>Не допускается размещение вспомогательных строений перед основным строением со стороны улиц и проездов.</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Р-5 - ЗОНА ОБЪЕКТОВ ОТДЫХА И ТУРИЗМА</w:t>
      </w:r>
    </w:p>
    <w:p w:rsidR="002A3781" w:rsidRPr="00B5755C" w:rsidRDefault="002A3781" w:rsidP="002A3781">
      <w:pPr>
        <w:ind w:firstLine="709"/>
        <w:jc w:val="both"/>
      </w:pPr>
      <w:r w:rsidRPr="00B5755C">
        <w:rPr>
          <w:rFonts w:ascii="Times New Roman" w:eastAsia="Times New Roman" w:hAnsi="Times New Roman" w:cs="Times New Roman"/>
        </w:rPr>
        <w:t>Зона объектов отдыха и туризма Р-5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вне границ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71"/>
        <w:gridCol w:w="1556"/>
        <w:gridCol w:w="1456"/>
        <w:gridCol w:w="1429"/>
        <w:gridCol w:w="2393"/>
        <w:gridCol w:w="1632"/>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тонизирующих, лекарственных, цветочных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Охота и рыбалка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304"/>
        <w:gridCol w:w="1556"/>
        <w:gridCol w:w="1124"/>
        <w:gridCol w:w="2038"/>
        <w:gridCol w:w="2276"/>
        <w:gridCol w:w="203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Предельное количество этажей или предельная высота зданий, строений, сооружений*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Звероводство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Передвижное жилье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5"/>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 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lastRenderedPageBreak/>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Р-5: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Р-5(НП) - ЗОНА ОБЪЕКТОВ ОТДЫХА И ТУРИЗМА (В ГРАНИЦАХ НАСЕЛЕННОГО ПУНКТА)</w:t>
      </w:r>
    </w:p>
    <w:p w:rsidR="002A3781" w:rsidRPr="00B5755C" w:rsidRDefault="002A3781" w:rsidP="002A3781">
      <w:pPr>
        <w:ind w:firstLine="709"/>
        <w:jc w:val="both"/>
      </w:pPr>
      <w:r w:rsidRPr="00B5755C">
        <w:rPr>
          <w:rFonts w:ascii="Times New Roman" w:eastAsia="Times New Roman" w:hAnsi="Times New Roman" w:cs="Times New Roman"/>
        </w:rPr>
        <w:t>Зона объектов отдыха и туризма (в границах населенного пункта) Р-5(НП)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для размещения объектов санаторно-курортного лечения в профилактических, лечебных и реабилитационных целях, в границах населенных пунктов, в границах населенных пунктов.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26"/>
        <w:gridCol w:w="1556"/>
        <w:gridCol w:w="1971"/>
        <w:gridCol w:w="1949"/>
        <w:gridCol w:w="2735"/>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тонизирующих, лекарственных, цветочных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Охота и рыбалка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732"/>
        <w:gridCol w:w="1556"/>
        <w:gridCol w:w="1812"/>
        <w:gridCol w:w="2526"/>
        <w:gridCol w:w="271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Звероводство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Передвижное жилье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w:t>
      </w:r>
      <w:r w:rsidRPr="00B5755C">
        <w:rPr>
          <w:rFonts w:ascii="Times New Roman" w:eastAsia="Times New Roman" w:hAnsi="Times New Roman" w:cs="Times New Roman"/>
        </w:rPr>
        <w:lastRenderedPageBreak/>
        <w:t>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Показатели по параметрам застройки зоны Р-5(НП):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A3781" w:rsidRPr="00B5755C" w:rsidRDefault="002A3781" w:rsidP="002A3781">
      <w:pPr>
        <w:pStyle w:val="1"/>
        <w:pageBreakBefore/>
        <w:spacing w:before="0" w:after="120"/>
        <w:jc w:val="center"/>
      </w:pPr>
      <w:bookmarkStart w:id="504" w:name="_Toc140154265"/>
      <w:r w:rsidRPr="00B5755C">
        <w:rPr>
          <w:rFonts w:ascii="Times New Roman" w:eastAsia="Times New Roman" w:hAnsi="Times New Roman" w:cs="Times New Roman"/>
          <w:color w:val="000000"/>
          <w:sz w:val="24"/>
          <w:szCs w:val="24"/>
        </w:rPr>
        <w:lastRenderedPageBreak/>
        <w:t>Статья 38. Градостроительные регламенты для зон специального назначения</w:t>
      </w:r>
      <w:bookmarkEnd w:id="504"/>
    </w:p>
    <w:p w:rsidR="002A3781" w:rsidRPr="00B5755C" w:rsidRDefault="002A3781" w:rsidP="002A3781">
      <w:pPr>
        <w:ind w:firstLine="709"/>
        <w:jc w:val="both"/>
      </w:pPr>
      <w:r w:rsidRPr="00B5755C">
        <w:rPr>
          <w:rFonts w:ascii="Times New Roman" w:eastAsia="Times New Roman" w:hAnsi="Times New Roman" w:cs="Times New Roman"/>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2A3781" w:rsidRPr="00B5755C" w:rsidRDefault="002A3781" w:rsidP="002A3781">
      <w:pPr>
        <w:ind w:firstLine="709"/>
        <w:jc w:val="both"/>
      </w:pPr>
      <w:r w:rsidRPr="00B5755C">
        <w:rPr>
          <w:rFonts w:ascii="Times New Roman" w:eastAsia="Times New Roman" w:hAnsi="Times New Roman" w:cs="Times New Roman"/>
        </w:rPr>
        <w:t>В состав территориальных зон специального назначения включены:</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мест погребения (СП-1)</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мест погребения (СП-1.1)</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иного специального назначения (СП-3)</w:t>
      </w:r>
    </w:p>
    <w:p w:rsidR="002A3781" w:rsidRPr="00B5755C" w:rsidRDefault="002A3781" w:rsidP="002A3781">
      <w:pPr>
        <w:keepNext/>
        <w:spacing w:before="120" w:after="120"/>
        <w:jc w:val="center"/>
      </w:pPr>
      <w:r w:rsidRPr="00B5755C">
        <w:rPr>
          <w:rFonts w:ascii="Times New Roman" w:eastAsia="Times New Roman" w:hAnsi="Times New Roman" w:cs="Times New Roman"/>
        </w:rPr>
        <w:t>СП-1 - ЗОНА МЕСТ ПОГРЕБЕНИЯ</w:t>
      </w:r>
    </w:p>
    <w:p w:rsidR="002A3781" w:rsidRPr="00B5755C" w:rsidRDefault="002A3781" w:rsidP="002A3781">
      <w:pPr>
        <w:ind w:firstLine="709"/>
        <w:jc w:val="both"/>
      </w:pPr>
      <w:r w:rsidRPr="00B5755C">
        <w:rPr>
          <w:rFonts w:ascii="Times New Roman" w:eastAsia="Times New Roman" w:hAnsi="Times New Roman" w:cs="Times New Roman"/>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308"/>
        <w:gridCol w:w="1556"/>
        <w:gridCol w:w="2672"/>
        <w:gridCol w:w="2643"/>
        <w:gridCol w:w="3180"/>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400 000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Ритуальная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12.1</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69"/>
        <w:gridCol w:w="1556"/>
        <w:gridCol w:w="2710"/>
        <w:gridCol w:w="2696"/>
        <w:gridCol w:w="3228"/>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Pr>
        <w:pageBreakBefore/>
        <w:spacing w:before="120" w:after="120"/>
        <w:jc w:val="center"/>
      </w:pPr>
      <w:r>
        <w:rPr>
          <w:rFonts w:ascii="Times New Roman" w:eastAsia="Times New Roman" w:hAnsi="Times New Roman" w:cs="Times New Roman"/>
        </w:rPr>
        <w:lastRenderedPageBreak/>
        <w:t>СП-1.1 - ЗОНА МЕСТ ПОГРЕБЕНИЯ</w:t>
      </w:r>
    </w:p>
    <w:p w:rsidR="002A3781" w:rsidRPr="00B5755C" w:rsidRDefault="002A3781" w:rsidP="002A3781">
      <w:pPr>
        <w:ind w:firstLine="709"/>
        <w:jc w:val="both"/>
      </w:pPr>
      <w:r w:rsidRPr="00B5755C">
        <w:rPr>
          <w:rFonts w:ascii="Times New Roman" w:eastAsia="Times New Roman" w:hAnsi="Times New Roman" w:cs="Times New Roman"/>
        </w:rPr>
        <w:t>Зона мест погребения СП-1.1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 а также объектов бытового обслуживания.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308"/>
        <w:gridCol w:w="1556"/>
        <w:gridCol w:w="2672"/>
        <w:gridCol w:w="2643"/>
        <w:gridCol w:w="3180"/>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400 000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Ритуальная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12.1</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69"/>
        <w:gridCol w:w="1556"/>
        <w:gridCol w:w="2710"/>
        <w:gridCol w:w="2696"/>
        <w:gridCol w:w="3228"/>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Pr>
        <w:pageBreakBefore/>
        <w:spacing w:before="120" w:after="120"/>
        <w:jc w:val="center"/>
      </w:pPr>
      <w:r>
        <w:rPr>
          <w:rFonts w:ascii="Times New Roman" w:eastAsia="Times New Roman" w:hAnsi="Times New Roman" w:cs="Times New Roman"/>
        </w:rPr>
        <w:lastRenderedPageBreak/>
        <w:t>СП-3 - ЗОНА ИНОГО СПЕЦИАЛЬНОГО НАЗНАЧЕНИЯ</w:t>
      </w:r>
    </w:p>
    <w:p w:rsidR="002A3781" w:rsidRPr="00B5755C" w:rsidRDefault="002A3781" w:rsidP="002A3781">
      <w:pPr>
        <w:ind w:firstLine="709"/>
        <w:jc w:val="both"/>
      </w:pPr>
      <w:r w:rsidRPr="00B5755C">
        <w:rPr>
          <w:rFonts w:ascii="Times New Roman" w:eastAsia="Times New Roman" w:hAnsi="Times New Roman" w:cs="Times New Roman"/>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87"/>
        <w:gridCol w:w="1556"/>
        <w:gridCol w:w="2680"/>
        <w:gridCol w:w="2651"/>
        <w:gridCol w:w="3185"/>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Pr>
        <w:keepNext/>
        <w:spacing w:before="120" w:after="120"/>
        <w:jc w:val="center"/>
      </w:pPr>
      <w:r>
        <w:rPr>
          <w:rFonts w:ascii="Times New Roman" w:eastAsia="Times New Roman" w:hAnsi="Times New Roman" w:cs="Times New Roman"/>
        </w:rPr>
        <w:lastRenderedPageBreak/>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49"/>
        <w:gridCol w:w="1556"/>
        <w:gridCol w:w="2975"/>
        <w:gridCol w:w="2466"/>
        <w:gridCol w:w="3113"/>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bl>
    <w:p w:rsidR="002A3781" w:rsidRPr="00B5755C" w:rsidRDefault="002A3781" w:rsidP="002A3781">
      <w:pPr>
        <w:pStyle w:val="1"/>
        <w:pageBreakBefore/>
        <w:spacing w:before="0" w:after="120"/>
        <w:jc w:val="center"/>
      </w:pPr>
      <w:bookmarkStart w:id="505" w:name="_Toc140154266"/>
      <w:r w:rsidRPr="00B5755C">
        <w:rPr>
          <w:rFonts w:ascii="Times New Roman" w:eastAsia="Times New Roman" w:hAnsi="Times New Roman" w:cs="Times New Roman"/>
          <w:color w:val="000000"/>
          <w:sz w:val="24"/>
          <w:szCs w:val="24"/>
        </w:rPr>
        <w:lastRenderedPageBreak/>
        <w:t>Статья 39. Градостроительные регламенты для зон сельскохозяйственного использования</w:t>
      </w:r>
      <w:bookmarkEnd w:id="505"/>
    </w:p>
    <w:p w:rsidR="002A3781" w:rsidRPr="00B5755C" w:rsidRDefault="002A3781" w:rsidP="002A3781">
      <w:pPr>
        <w:ind w:firstLine="709"/>
        <w:jc w:val="both"/>
      </w:pPr>
      <w:r w:rsidRPr="00B5755C">
        <w:rPr>
          <w:rFonts w:ascii="Times New Roman" w:eastAsia="Times New Roman" w:hAnsi="Times New Roman" w:cs="Times New Roman"/>
        </w:rPr>
        <w:t>В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2A3781" w:rsidRPr="00B5755C" w:rsidRDefault="002A3781" w:rsidP="002A3781">
      <w:pPr>
        <w:ind w:firstLine="709"/>
        <w:jc w:val="both"/>
      </w:pPr>
      <w:r w:rsidRPr="00B5755C">
        <w:rPr>
          <w:rFonts w:ascii="Times New Roman" w:eastAsia="Times New Roman" w:hAnsi="Times New Roman" w:cs="Times New Roman"/>
        </w:rPr>
        <w:t>В состав территориальных зон сельскохозяйственного использования включены:</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сельскохозяйственных угодий (СХ-1)</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предназначенная для ведения садоводства (СХ-2)</w:t>
      </w:r>
    </w:p>
    <w:p w:rsidR="002A3781" w:rsidRPr="00B5755C" w:rsidRDefault="002A3781" w:rsidP="002A3781">
      <w:pPr>
        <w:ind w:firstLine="709"/>
        <w:jc w:val="both"/>
      </w:pPr>
      <w:r w:rsidRPr="00B5755C">
        <w:rPr>
          <w:rFonts w:ascii="Times New Roman" w:eastAsia="Times New Roman" w:hAnsi="Times New Roman" w:cs="Times New Roman"/>
        </w:rPr>
        <w:t xml:space="preserve"> - зона сельскохозяйственного производства (СХ-3)</w:t>
      </w:r>
    </w:p>
    <w:p w:rsidR="002A3781" w:rsidRPr="00B5755C" w:rsidRDefault="002A3781" w:rsidP="002A3781">
      <w:pPr>
        <w:ind w:firstLine="709"/>
        <w:jc w:val="both"/>
      </w:pPr>
      <w:r w:rsidRPr="00B5755C">
        <w:rPr>
          <w:rFonts w:ascii="Times New Roman" w:eastAsia="Times New Roman" w:hAnsi="Times New Roman" w:cs="Times New Roman"/>
        </w:rPr>
        <w:t xml:space="preserve"> - зона, предназначенная для ведения садоводства и огородничества (без застройки) (СХ-4)</w:t>
      </w:r>
    </w:p>
    <w:p w:rsidR="002A3781" w:rsidRPr="00B5755C" w:rsidRDefault="002A3781" w:rsidP="002A3781">
      <w:pPr>
        <w:ind w:firstLine="709"/>
        <w:jc w:val="both"/>
      </w:pPr>
      <w:r w:rsidRPr="00B5755C">
        <w:rPr>
          <w:rFonts w:ascii="Times New Roman" w:eastAsia="Times New Roman" w:hAnsi="Times New Roman" w:cs="Times New Roman"/>
        </w:rPr>
        <w:t xml:space="preserve"> - сельскохозяйственно-производственная зона (СХ-5)</w:t>
      </w:r>
    </w:p>
    <w:p w:rsidR="002A3781" w:rsidRPr="00B5755C" w:rsidRDefault="002A3781" w:rsidP="002A3781">
      <w:pPr>
        <w:keepNext/>
        <w:spacing w:before="120" w:after="120"/>
        <w:jc w:val="center"/>
      </w:pPr>
      <w:r w:rsidRPr="00B5755C">
        <w:rPr>
          <w:rFonts w:ascii="Times New Roman" w:eastAsia="Times New Roman" w:hAnsi="Times New Roman" w:cs="Times New Roman"/>
        </w:rPr>
        <w:t>СХ-1 - ЗОНА СЕЛЬСКОХОЗЯЙСТВЕННЫХ УГОДИЙ</w:t>
      </w:r>
    </w:p>
    <w:p w:rsidR="002A3781" w:rsidRPr="00B5755C" w:rsidRDefault="002A3781" w:rsidP="002A3781">
      <w:pPr>
        <w:ind w:firstLine="709"/>
        <w:jc w:val="both"/>
      </w:pPr>
      <w:r w:rsidRPr="00B5755C">
        <w:rPr>
          <w:rFonts w:ascii="Times New Roman" w:eastAsia="Times New Roman" w:hAnsi="Times New Roman" w:cs="Times New Roman"/>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w:t>
      </w:r>
    </w:p>
    <w:p w:rsidR="002A3781" w:rsidRPr="00B5755C" w:rsidRDefault="002A3781" w:rsidP="002A3781">
      <w:pPr>
        <w:ind w:firstLine="709"/>
        <w:jc w:val="both"/>
      </w:pPr>
      <w:r w:rsidRPr="00B5755C">
        <w:rPr>
          <w:rFonts w:ascii="Times New Roman" w:eastAsia="Times New Roman" w:hAnsi="Times New Roman" w:cs="Times New Roman"/>
        </w:rPr>
        <w:t>Назначение территории:</w:t>
      </w:r>
    </w:p>
    <w:p w:rsidR="002A3781" w:rsidRPr="00B5755C" w:rsidRDefault="002A3781" w:rsidP="002A3781">
      <w:pPr>
        <w:ind w:firstLine="709"/>
        <w:jc w:val="both"/>
      </w:pPr>
      <w:r w:rsidRPr="00B5755C">
        <w:rPr>
          <w:rFonts w:ascii="Times New Roman" w:eastAsia="Times New Roman" w:hAnsi="Times New Roman" w:cs="Times New Roman"/>
        </w:rPr>
        <w:t>- пашни,</w:t>
      </w:r>
    </w:p>
    <w:p w:rsidR="002A3781" w:rsidRPr="00B5755C" w:rsidRDefault="002A3781" w:rsidP="002A3781">
      <w:pPr>
        <w:ind w:firstLine="709"/>
        <w:jc w:val="both"/>
      </w:pPr>
      <w:r w:rsidRPr="00B5755C">
        <w:rPr>
          <w:rFonts w:ascii="Times New Roman" w:eastAsia="Times New Roman" w:hAnsi="Times New Roman" w:cs="Times New Roman"/>
        </w:rPr>
        <w:t>- сенокосы,</w:t>
      </w:r>
    </w:p>
    <w:p w:rsidR="002A3781" w:rsidRPr="00B5755C" w:rsidRDefault="002A3781" w:rsidP="002A3781">
      <w:pPr>
        <w:ind w:firstLine="709"/>
        <w:jc w:val="both"/>
      </w:pPr>
      <w:r w:rsidRPr="00B5755C">
        <w:rPr>
          <w:rFonts w:ascii="Times New Roman" w:eastAsia="Times New Roman" w:hAnsi="Times New Roman" w:cs="Times New Roman"/>
        </w:rPr>
        <w:t>- пастбища,</w:t>
      </w:r>
    </w:p>
    <w:p w:rsidR="002A3781" w:rsidRPr="00B5755C" w:rsidRDefault="002A3781" w:rsidP="002A3781">
      <w:pPr>
        <w:ind w:firstLine="709"/>
        <w:jc w:val="both"/>
      </w:pPr>
      <w:r w:rsidRPr="00B5755C">
        <w:rPr>
          <w:rFonts w:ascii="Times New Roman" w:eastAsia="Times New Roman" w:hAnsi="Times New Roman" w:cs="Times New Roman"/>
        </w:rPr>
        <w:t>- залежи,</w:t>
      </w:r>
    </w:p>
    <w:p w:rsidR="002A3781" w:rsidRPr="00B5755C" w:rsidRDefault="002A3781" w:rsidP="002A3781">
      <w:pPr>
        <w:ind w:firstLine="709"/>
        <w:jc w:val="both"/>
      </w:pPr>
      <w:r w:rsidRPr="00B5755C">
        <w:rPr>
          <w:rFonts w:ascii="Times New Roman" w:eastAsia="Times New Roman" w:hAnsi="Times New Roman" w:cs="Times New Roman"/>
        </w:rPr>
        <w:t>- земли, занятые многолетними насаждениями (садами, виноградниками и другими).</w:t>
      </w:r>
    </w:p>
    <w:p w:rsidR="002A3781" w:rsidRDefault="002A3781" w:rsidP="002A3781">
      <w:pPr>
        <w:ind w:firstLine="709"/>
        <w:jc w:val="both"/>
      </w:pPr>
      <w:r>
        <w:rPr>
          <w:rFonts w:ascii="Times New Roman" w:eastAsia="Times New Roman" w:hAnsi="Times New Roman" w:cs="Times New Roman"/>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2A3781" w:rsidRPr="00B5755C" w:rsidRDefault="002A3781" w:rsidP="002A3781">
      <w:pPr>
        <w:ind w:firstLine="709"/>
        <w:jc w:val="both"/>
      </w:pPr>
      <w:r w:rsidRPr="00B5755C">
        <w:rPr>
          <w:rFonts w:ascii="Times New Roman" w:eastAsia="Times New Roman" w:hAnsi="Times New Roman" w:cs="Times New Roman"/>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СХ-2 - ЗОНА, ПРЕДНАЗНАЧЕННАЯ ДЛЯ ВЕДЕНИЯ САДОВОДСТВА</w:t>
      </w:r>
    </w:p>
    <w:p w:rsidR="002A3781" w:rsidRPr="00B5755C" w:rsidRDefault="002A3781" w:rsidP="002A3781">
      <w:pPr>
        <w:ind w:firstLine="709"/>
        <w:jc w:val="both"/>
      </w:pPr>
      <w:r w:rsidRPr="00B5755C">
        <w:rPr>
          <w:rFonts w:ascii="Times New Roman" w:eastAsia="Times New Roman" w:hAnsi="Times New Roman" w:cs="Times New Roman"/>
        </w:rPr>
        <w:t>Зона, предназначенная для ведения садоводства СХ-2, установлена для ведения гражданами садоводства.</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53"/>
        <w:gridCol w:w="1556"/>
        <w:gridCol w:w="2453"/>
        <w:gridCol w:w="2980"/>
        <w:gridCol w:w="3117"/>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Ведение личного подсобного хозяйства на полевых участках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садоводства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13.2**, ***</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600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39"/>
        <w:gridCol w:w="1556"/>
        <w:gridCol w:w="2502"/>
        <w:gridCol w:w="3014"/>
        <w:gridCol w:w="3148"/>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Растениеводство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Для ведения личного подсобного хозяйства (приусадебный земельный участок)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2.2**, ***</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Для земельного участка с кадастровым номером 50:28:0050201:1958 минимальный размер земельного участка применяется равный фактическому.</w:t>
      </w:r>
    </w:p>
    <w:p w:rsidR="002A3781" w:rsidRPr="00B5755C" w:rsidRDefault="002A3781" w:rsidP="002A3781">
      <w:pPr>
        <w:ind w:firstLine="709"/>
        <w:jc w:val="both"/>
      </w:pPr>
      <w:r w:rsidRPr="00B5755C">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СХ-3 - ЗОНА СЕЛЬСКОХОЗЯЙСТВЕННОГО ПРОИЗВОДСТВА</w:t>
      </w:r>
    </w:p>
    <w:p w:rsidR="002A3781" w:rsidRPr="00B5755C" w:rsidRDefault="002A3781" w:rsidP="002A3781">
      <w:pPr>
        <w:ind w:firstLine="709"/>
        <w:jc w:val="both"/>
      </w:pPr>
      <w:r w:rsidRPr="00B5755C">
        <w:rPr>
          <w:rFonts w:ascii="Times New Roman" w:eastAsia="Times New Roman" w:hAnsi="Times New Roman" w:cs="Times New Roman"/>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2A3781" w:rsidRDefault="002A3781" w:rsidP="002A3781">
      <w:pPr>
        <w:ind w:firstLine="709"/>
        <w:jc w:val="both"/>
      </w:pPr>
      <w:r w:rsidRPr="00B5755C">
        <w:rPr>
          <w:rFonts w:ascii="Times New Roman" w:eastAsia="Times New Roman" w:hAnsi="Times New Roman" w:cs="Times New Roman"/>
        </w:rPr>
        <w:t xml:space="preserve">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(постановление Правительства Московской области от 19.02.2024 № 137-ПП «О внесении изменений в постановление Правительства Московской области от 17.10.2017 № 872/38 «Об утверждении Порядка формирования и ведения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w:t>
      </w:r>
      <w:r>
        <w:rPr>
          <w:rFonts w:ascii="Times New Roman" w:eastAsia="Times New Roman" w:hAnsi="Times New Roman" w:cs="Times New Roman"/>
        </w:rPr>
        <w:t>6 статьи 36 Градостроительного кодекса Российской Федерации, градостроительный регламент не устанавливается.</w:t>
      </w:r>
    </w:p>
    <w:p w:rsidR="002A3781" w:rsidRPr="00B5755C" w:rsidRDefault="002A3781" w:rsidP="002A3781">
      <w:pPr>
        <w:ind w:firstLine="709"/>
        <w:jc w:val="both"/>
      </w:pPr>
      <w:r w:rsidRPr="00B5755C">
        <w:rPr>
          <w:rFonts w:ascii="Times New Roman" w:eastAsia="Times New Roman" w:hAnsi="Times New Roman" w:cs="Times New Roman"/>
        </w:rPr>
        <w:t>Зона сельскохозяйственного производства СХ-3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14"/>
        <w:gridCol w:w="1556"/>
        <w:gridCol w:w="1995"/>
        <w:gridCol w:w="1953"/>
        <w:gridCol w:w="2719"/>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Растениеводство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зерновых и иных сельскохозяйственных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Овощеводство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тонизирующих, лекарственных, цветочных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Садоводство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Виноградарство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Выращивание льна и конопли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Скотоводство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Звероводство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Птицеводство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Рыбоводство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Научное обеспечение сельского хозяйства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Энергетика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ind w:firstLine="709"/>
      </w:pPr>
      <w:r>
        <w:rPr>
          <w:rFonts w:ascii="Times New Roman" w:eastAsia="Times New Roman" w:hAnsi="Times New Roman" w:cs="Times New Roman"/>
        </w:rPr>
        <w:t>1.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57"/>
        <w:gridCol w:w="1556"/>
        <w:gridCol w:w="1959"/>
        <w:gridCol w:w="1937"/>
        <w:gridCol w:w="272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Свиноводство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Хранение и переработка сельскохозяйственной продукции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сельскохозяйственного производства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Охота и рыбалка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Pr="00B5755C" w:rsidRDefault="002A3781" w:rsidP="002A3781">
      <w:pPr>
        <w:ind w:firstLine="709"/>
        <w:jc w:val="both"/>
      </w:pPr>
      <w:r w:rsidRPr="00B5755C">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w:t>
      </w:r>
    </w:p>
    <w:p w:rsidR="002A3781" w:rsidRPr="00B5755C" w:rsidRDefault="002A3781" w:rsidP="002A3781">
      <w:pPr>
        <w:ind w:firstLine="709"/>
        <w:jc w:val="both"/>
      </w:pPr>
      <w:r w:rsidRPr="00B5755C">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СХ-4 - ЗОНА, ПРЕДНАЗНАЧЕННАЯ ДЛЯ ВЕДЕНИЯ САДОВОДСТВА И ОГОРОДНИЧЕСТВА (БЕЗ ЗАСТРОЙКИ)</w:t>
      </w:r>
    </w:p>
    <w:p w:rsidR="002A3781" w:rsidRPr="00B5755C" w:rsidRDefault="002A3781" w:rsidP="002A3781">
      <w:pPr>
        <w:ind w:firstLine="709"/>
        <w:jc w:val="both"/>
      </w:pPr>
      <w:r w:rsidRPr="00B5755C">
        <w:rPr>
          <w:rFonts w:ascii="Times New Roman" w:eastAsia="Times New Roman" w:hAnsi="Times New Roman" w:cs="Times New Roman"/>
        </w:rPr>
        <w:t>Зона, предназначенная для ведения садоводства и огородничества (без застройки) СХ-4, установлена для ведения гражданами садоводства и огородничества без права строительства капитальных объектов.</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05"/>
        <w:gridCol w:w="1556"/>
        <w:gridCol w:w="2053"/>
        <w:gridCol w:w="2032"/>
        <w:gridCol w:w="2791"/>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Ведение огородничества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475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 w:rsidR="002A3781" w:rsidRPr="00B5755C" w:rsidRDefault="002A3781" w:rsidP="002A3781">
      <w:pPr>
        <w:ind w:firstLine="709"/>
        <w:jc w:val="both"/>
      </w:pPr>
      <w:r w:rsidRPr="00B5755C">
        <w:rPr>
          <w:rFonts w:ascii="Times New Roman" w:eastAsia="Times New Roman" w:hAnsi="Times New Roman"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СХ-4 не установлены.</w:t>
      </w:r>
    </w:p>
    <w:p w:rsidR="002A3781" w:rsidRPr="00B5755C" w:rsidRDefault="002A3781" w:rsidP="002A3781">
      <w:pPr>
        <w:ind w:firstLine="709"/>
        <w:jc w:val="both"/>
      </w:pPr>
      <w:r w:rsidRPr="00B5755C">
        <w:rPr>
          <w:rFonts w:ascii="Times New Roman" w:eastAsia="Times New Roman" w:hAnsi="Times New Roman" w:cs="Times New Roman"/>
        </w:rPr>
        <w:t>* - Только для размещения ВЗУ.</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pageBreakBefore/>
        <w:spacing w:before="120" w:after="120"/>
        <w:jc w:val="center"/>
      </w:pPr>
      <w:r w:rsidRPr="00B5755C">
        <w:rPr>
          <w:rFonts w:ascii="Times New Roman" w:eastAsia="Times New Roman" w:hAnsi="Times New Roman" w:cs="Times New Roman"/>
        </w:rPr>
        <w:lastRenderedPageBreak/>
        <w:t>СХ-5 - СЕЛЬСКОХОЗЯЙСТВЕННО-ПРОИЗВОДСТВЕННАЯ ЗОНА</w:t>
      </w:r>
    </w:p>
    <w:p w:rsidR="002A3781" w:rsidRPr="00B5755C" w:rsidRDefault="002A3781" w:rsidP="002A3781">
      <w:pPr>
        <w:ind w:firstLine="709"/>
        <w:jc w:val="both"/>
      </w:pPr>
      <w:r w:rsidRPr="00B5755C">
        <w:rPr>
          <w:rFonts w:ascii="Times New Roman" w:eastAsia="Times New Roman" w:hAnsi="Times New Roman" w:cs="Times New Roman"/>
        </w:rPr>
        <w:t>Сельскохозяйственно-производственная зона СХ-5 установлена для ведения сельскохозяйственного производства, обеспечения деятельности фермерских хозяйств, создания защитных лесных насаждений, производственных объектов для хранения и переработки сельхозпродукции (включая глубокую переработку), для размещения объектов капитального строительства, необходимых для производственной деятельности с различными нормативами воздействия на окружающую среду, включая размещение объектов управленческой деятельности производственных объектов и производства товаров,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2A3781" w:rsidRPr="00B5755C" w:rsidRDefault="002A3781" w:rsidP="002A3781">
      <w:pPr>
        <w:ind w:firstLine="709"/>
        <w:jc w:val="both"/>
      </w:pPr>
      <w:r w:rsidRPr="00B5755C">
        <w:rPr>
          <w:rFonts w:ascii="Times New Roman" w:eastAsia="Times New Roman" w:hAnsi="Times New Roman" w:cs="Times New Roman"/>
        </w:rPr>
        <w:t>Сельскохозяйственно-производственная зона СХ-5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941"/>
        <w:gridCol w:w="1556"/>
        <w:gridCol w:w="2207"/>
        <w:gridCol w:w="2207"/>
        <w:gridCol w:w="2426"/>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Растениеводство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зерновых и иных сельскохозяйственных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Овощеводство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Выращивание тонизирующих, лекарственных, цветочных культур</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Садоводство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Виноградарство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Выращивание льна и конопли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Скотоводство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Звероводство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Птицеводство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Рыбоводство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Научное обеспечение сельского хозяйства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Хранение и переработка сельскохозяйственной продукции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Ведение личного подсобного хозяйства на полевых участках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сельскохозяйственного производства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1.18</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 (5 000*)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Природно-познавательный туризм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Охота и рыбалка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Охрана природных территорий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Ритуальная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400 000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общего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13.0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2665"/>
        <w:gridCol w:w="1556"/>
        <w:gridCol w:w="1840"/>
        <w:gridCol w:w="2546"/>
        <w:gridCol w:w="2729"/>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Свиноводство</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ind w:firstLine="709"/>
        <w:jc w:val="both"/>
      </w:pPr>
      <w:r>
        <w:rPr>
          <w:rFonts w:ascii="Times New Roman" w:eastAsia="Times New Roman" w:hAnsi="Times New Roman" w:cs="Times New Roman"/>
        </w:rPr>
        <w:t>* - В границах населенного пункта.</w:t>
      </w:r>
    </w:p>
    <w:p w:rsidR="002A3781" w:rsidRPr="00B5755C" w:rsidRDefault="002A3781" w:rsidP="002A3781">
      <w:pPr>
        <w:ind w:firstLine="709"/>
        <w:jc w:val="both"/>
      </w:pPr>
      <w:r w:rsidRPr="00B5755C">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Pr="00B5755C" w:rsidRDefault="002A3781" w:rsidP="002A3781">
      <w:pPr>
        <w:pStyle w:val="1"/>
        <w:pageBreakBefore/>
        <w:spacing w:before="0" w:after="120"/>
        <w:jc w:val="center"/>
      </w:pPr>
      <w:bookmarkStart w:id="506" w:name="_Toc140154267"/>
      <w:r w:rsidRPr="00B5755C">
        <w:rPr>
          <w:rFonts w:ascii="Times New Roman" w:eastAsia="Times New Roman" w:hAnsi="Times New Roman" w:cs="Times New Roman"/>
          <w:color w:val="000000"/>
          <w:sz w:val="24"/>
          <w:szCs w:val="24"/>
        </w:rPr>
        <w:lastRenderedPageBreak/>
        <w:t>Статья 40. Градостроительные регламенты для зоны историко-культурной деятельности</w:t>
      </w:r>
      <w:bookmarkEnd w:id="506"/>
    </w:p>
    <w:p w:rsidR="002A3781" w:rsidRPr="00B5755C" w:rsidRDefault="002A3781" w:rsidP="002A3781">
      <w:pPr>
        <w:keepNext/>
        <w:spacing w:before="120" w:after="120"/>
        <w:jc w:val="center"/>
      </w:pPr>
      <w:r w:rsidRPr="00B5755C">
        <w:rPr>
          <w:rFonts w:ascii="Times New Roman" w:eastAsia="Times New Roman" w:hAnsi="Times New Roman" w:cs="Times New Roman"/>
        </w:rPr>
        <w:t>ИК - ЗОНА ИСТОРИКО-КУЛЬТУРНОЙ ДЕЯТЕЛЬНОСТИ</w:t>
      </w:r>
    </w:p>
    <w:p w:rsidR="002A3781" w:rsidRPr="00B5755C" w:rsidRDefault="002A3781" w:rsidP="002A3781">
      <w:pPr>
        <w:ind w:firstLine="709"/>
        <w:jc w:val="both"/>
      </w:pPr>
      <w:r w:rsidRPr="00B5755C">
        <w:rPr>
          <w:rFonts w:ascii="Times New Roman" w:eastAsia="Times New Roman" w:hAnsi="Times New Roman" w:cs="Times New Roman"/>
        </w:rPr>
        <w:t>Зона историко-культурной деятельности ИК установлена для сохранения и изучения объектов культурного наследия народов Российской Федерации.</w:t>
      </w:r>
    </w:p>
    <w:p w:rsidR="002A3781" w:rsidRPr="00B5755C" w:rsidRDefault="002A3781" w:rsidP="002A3781">
      <w:pPr>
        <w:ind w:firstLine="709"/>
        <w:jc w:val="both"/>
      </w:pPr>
      <w:r w:rsidRPr="00B5755C">
        <w:rPr>
          <w:rFonts w:ascii="Times New Roman" w:eastAsia="Times New Roman" w:hAnsi="Times New Roman" w:cs="Times New Roman"/>
        </w:rPr>
        <w:t>В границах территории объектов культурного наследия градостроительный регламент не устанавливается.</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69"/>
        <w:gridCol w:w="1556"/>
        <w:gridCol w:w="2710"/>
        <w:gridCol w:w="2696"/>
        <w:gridCol w:w="3228"/>
        <w:gridCol w:w="1835"/>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ind w:firstLine="709"/>
      </w:pPr>
      <w:r>
        <w:rPr>
          <w:rFonts w:ascii="Times New Roman" w:eastAsia="Times New Roman" w:hAnsi="Times New Roman" w:cs="Times New Roman"/>
        </w:rPr>
        <w:t>1. Предоставление коммунальных услуг - 3.1.1</w:t>
      </w:r>
    </w:p>
    <w:p w:rsidR="002A3781" w:rsidRDefault="002A3781" w:rsidP="002A3781"/>
    <w:p w:rsidR="002A3781" w:rsidRPr="00B5755C" w:rsidRDefault="002A3781" w:rsidP="002A3781">
      <w:pPr>
        <w:ind w:firstLine="709"/>
        <w:jc w:val="both"/>
      </w:pPr>
      <w:r w:rsidRPr="00B5755C">
        <w:rPr>
          <w:rFonts w:ascii="Times New Roman" w:eastAsia="Times New Roman" w:hAnsi="Times New Roman" w:cs="Times New Roman"/>
        </w:rPr>
        <w:t>Условно разрешенные виды использования земельных участков и объектов капитального строительства в градостроительном регламенте для зоны ИК не установлены.</w:t>
      </w:r>
    </w:p>
    <w:p w:rsidR="002A3781" w:rsidRPr="00B5755C" w:rsidRDefault="002A3781" w:rsidP="002A3781">
      <w:pPr>
        <w:pStyle w:val="1"/>
        <w:pageBreakBefore/>
        <w:spacing w:before="0" w:after="120"/>
        <w:jc w:val="center"/>
      </w:pPr>
      <w:bookmarkStart w:id="507" w:name="_Toc140154268"/>
      <w:r w:rsidRPr="00B5755C">
        <w:rPr>
          <w:rFonts w:ascii="Times New Roman" w:eastAsia="Times New Roman" w:hAnsi="Times New Roman" w:cs="Times New Roman"/>
          <w:color w:val="000000"/>
          <w:sz w:val="24"/>
          <w:szCs w:val="24"/>
        </w:rPr>
        <w:lastRenderedPageBreak/>
        <w:t>Статья 41. Градостроительные регламенты для многофункциональных зон</w:t>
      </w:r>
      <w:bookmarkEnd w:id="507"/>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зона предназначена для размещения объектов различного функционального назначения в соответствии с требованиями технических регламентов и санитарных норм.</w:t>
      </w:r>
    </w:p>
    <w:p w:rsidR="002A3781" w:rsidRPr="00B5755C" w:rsidRDefault="002A3781" w:rsidP="002A3781">
      <w:pPr>
        <w:ind w:firstLine="709"/>
        <w:jc w:val="both"/>
      </w:pPr>
      <w:r w:rsidRPr="00B5755C">
        <w:rPr>
          <w:rFonts w:ascii="Times New Roman" w:eastAsia="Times New Roman" w:hAnsi="Times New Roman" w:cs="Times New Roman"/>
        </w:rPr>
        <w:t>В состав зон включены:</w:t>
      </w:r>
    </w:p>
    <w:p w:rsidR="002A3781" w:rsidRPr="00B5755C" w:rsidRDefault="002A3781" w:rsidP="002A3781">
      <w:pPr>
        <w:ind w:firstLine="709"/>
        <w:jc w:val="both"/>
      </w:pPr>
      <w:r w:rsidRPr="00B5755C">
        <w:rPr>
          <w:rFonts w:ascii="Times New Roman" w:eastAsia="Times New Roman" w:hAnsi="Times New Roman" w:cs="Times New Roman"/>
        </w:rPr>
        <w:t xml:space="preserve"> - многофункциональная зона (МФ)</w:t>
      </w:r>
    </w:p>
    <w:p w:rsidR="002A3781" w:rsidRPr="00B5755C" w:rsidRDefault="002A3781" w:rsidP="002A3781">
      <w:pPr>
        <w:ind w:firstLine="709"/>
        <w:jc w:val="both"/>
      </w:pPr>
      <w:r w:rsidRPr="00B5755C">
        <w:rPr>
          <w:rFonts w:ascii="Times New Roman" w:eastAsia="Times New Roman" w:hAnsi="Times New Roman" w:cs="Times New Roman"/>
        </w:rPr>
        <w:t xml:space="preserve"> - многофункциональная зона (МФ-1)</w:t>
      </w:r>
    </w:p>
    <w:p w:rsidR="002A3781" w:rsidRPr="00B5755C" w:rsidRDefault="002A3781" w:rsidP="002A3781">
      <w:pPr>
        <w:ind w:firstLine="709"/>
        <w:jc w:val="both"/>
      </w:pPr>
      <w:r w:rsidRPr="00B5755C">
        <w:rPr>
          <w:rFonts w:ascii="Times New Roman" w:eastAsia="Times New Roman" w:hAnsi="Times New Roman" w:cs="Times New Roman"/>
        </w:rPr>
        <w:t xml:space="preserve"> - многофункциональная зона (МФ-2)</w:t>
      </w:r>
    </w:p>
    <w:p w:rsidR="002A3781" w:rsidRPr="00B5755C" w:rsidRDefault="002A3781" w:rsidP="002A3781">
      <w:pPr>
        <w:keepNext/>
        <w:spacing w:before="120" w:after="120"/>
        <w:jc w:val="center"/>
      </w:pPr>
      <w:r w:rsidRPr="00B5755C">
        <w:rPr>
          <w:rFonts w:ascii="Times New Roman" w:eastAsia="Times New Roman" w:hAnsi="Times New Roman" w:cs="Times New Roman"/>
        </w:rPr>
        <w:t>МФ - МНОГОФУНКЦИОНАЛЬНАЯ ЗОНА</w:t>
      </w:r>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зона МФ предназначена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для установления санитарно-защитных зон таких объектов в соответствии с требованиями технических регламентов, а также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rsidR="002A3781" w:rsidRPr="00B5755C" w:rsidRDefault="002A3781" w:rsidP="002A3781">
      <w:pPr>
        <w:ind w:firstLine="709"/>
        <w:jc w:val="both"/>
      </w:pPr>
      <w:r w:rsidRPr="00B5755C">
        <w:rPr>
          <w:rFonts w:ascii="Times New Roman" w:eastAsia="Times New Roman" w:hAnsi="Times New Roman" w:cs="Times New Roman"/>
        </w:rPr>
        <w:t>Многофункциональная зона МФ устанавливается с учетом ч. 24 ст. 11 настоящих Правил.</w:t>
      </w:r>
    </w:p>
    <w:p w:rsidR="002A3781" w:rsidRPr="00B5755C" w:rsidRDefault="002A3781" w:rsidP="002A3781">
      <w:pPr>
        <w:ind w:firstLine="709"/>
        <w:jc w:val="both"/>
      </w:pPr>
      <w:r w:rsidRPr="00B5755C">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226"/>
        <w:gridCol w:w="1556"/>
        <w:gridCol w:w="1601"/>
        <w:gridCol w:w="2376"/>
        <w:gridCol w:w="2578"/>
        <w:gridCol w:w="1835"/>
        <w:gridCol w:w="2022"/>
      </w:tblGrid>
      <w:tr w:rsidR="002A3781" w:rsidRPr="00B5755C"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Предельные размеры</w:t>
            </w:r>
            <w:r w:rsidRPr="00B5755C">
              <w:rPr>
                <w:rFonts w:ascii="Times New Roman" w:hAnsi="Times New Roman"/>
                <w:b/>
              </w:rPr>
              <w:br/>
              <w:t>земельных участков</w:t>
            </w:r>
            <w:r w:rsidRPr="00B5755C">
              <w:rPr>
                <w:rFonts w:ascii="Times New Roman" w:hAnsi="Times New Roman"/>
                <w:b/>
              </w:rPr>
              <w:br/>
              <w:t>(кв. м)</w:t>
            </w:r>
          </w:p>
        </w:tc>
        <w:tc>
          <w:tcPr>
            <w:tcW w:w="4261"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Минимальные</w:t>
            </w:r>
            <w:r w:rsidRPr="00B5755C">
              <w:rPr>
                <w:rFonts w:ascii="Times New Roman" w:hAnsi="Times New Roman"/>
                <w:b/>
              </w:rPr>
              <w:br/>
              <w:t>отступы от</w:t>
            </w:r>
            <w:r w:rsidRPr="00B5755C">
              <w:rPr>
                <w:rFonts w:ascii="Times New Roman" w:hAnsi="Times New Roman"/>
                <w:b/>
              </w:rPr>
              <w:br/>
              <w:t>границ</w:t>
            </w:r>
            <w:r w:rsidRPr="00B5755C">
              <w:rPr>
                <w:rFonts w:ascii="Times New Roman" w:hAnsi="Times New Roman"/>
                <w:b/>
              </w:rPr>
              <w:br/>
              <w:t>земельного</w:t>
            </w:r>
            <w:r w:rsidRPr="00B5755C">
              <w:rPr>
                <w:rFonts w:ascii="Times New Roman" w:hAnsi="Times New Roman"/>
                <w:b/>
              </w:rPr>
              <w:br/>
              <w:t>участка (м)*</w:t>
            </w:r>
          </w:p>
        </w:tc>
        <w:tc>
          <w:tcPr>
            <w:tcW w:w="200" w:type="dxa"/>
            <w:vMerge w:val="restart"/>
            <w:vAlign w:val="center"/>
          </w:tcPr>
          <w:p w:rsidR="002A3781" w:rsidRPr="00B5755C" w:rsidRDefault="002A3781" w:rsidP="002A3781">
            <w:pPr>
              <w:keepNext/>
              <w:keepLines/>
              <w:spacing w:before="100" w:after="100" w:line="240" w:lineRule="atLeast"/>
              <w:jc w:val="center"/>
            </w:pPr>
            <w:r w:rsidRPr="00B5755C">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Merge/>
          </w:tcPr>
          <w:p w:rsidR="002A3781" w:rsidRPr="00B5755C"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B5755C" w:rsidRDefault="002A3781" w:rsidP="002A3781">
            <w:pPr>
              <w:spacing w:before="100" w:after="100" w:line="240" w:lineRule="atLeast"/>
              <w:jc w:val="center"/>
            </w:pPr>
            <w:r w:rsidRPr="00B5755C">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Причалы для маломерных судов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Автомобилестроительная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Энергетика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обороны и безопасности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3114"/>
        <w:gridCol w:w="1556"/>
        <w:gridCol w:w="1995"/>
        <w:gridCol w:w="1953"/>
        <w:gridCol w:w="2719"/>
        <w:gridCol w:w="1835"/>
        <w:gridCol w:w="2022"/>
      </w:tblGrid>
      <w:tr w:rsidR="002A3781"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Предельные размеры</w:t>
            </w:r>
            <w:r w:rsidRPr="00722E63">
              <w:rPr>
                <w:rFonts w:ascii="Times New Roman" w:hAnsi="Times New Roman"/>
                <w:b/>
              </w:rPr>
              <w:br/>
              <w:t>земельных участков</w:t>
            </w:r>
            <w:r w:rsidRPr="00722E63">
              <w:rPr>
                <w:rFonts w:ascii="Times New Roman" w:hAnsi="Times New Roman"/>
                <w:b/>
              </w:rPr>
              <w:br/>
              <w:t>(кв. м)</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Минимальные</w:t>
            </w:r>
            <w:r w:rsidRPr="00722E63">
              <w:rPr>
                <w:rFonts w:ascii="Times New Roman" w:hAnsi="Times New Roman"/>
                <w:b/>
              </w:rPr>
              <w:br/>
              <w:t>отступы от</w:t>
            </w:r>
            <w:r w:rsidRPr="00722E63">
              <w:rPr>
                <w:rFonts w:ascii="Times New Roman" w:hAnsi="Times New Roman"/>
                <w:b/>
              </w:rPr>
              <w:br/>
              <w:t>границ</w:t>
            </w:r>
            <w:r w:rsidRPr="00722E63">
              <w:rPr>
                <w:rFonts w:ascii="Times New Roman" w:hAnsi="Times New Roman"/>
                <w:b/>
              </w:rPr>
              <w:br/>
              <w:t>земельного</w:t>
            </w:r>
            <w:r w:rsidRPr="00722E63">
              <w:rPr>
                <w:rFonts w:ascii="Times New Roman" w:hAnsi="Times New Roman"/>
                <w:b/>
              </w:rPr>
              <w:br/>
              <w:t>участка (м)*</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Требования к архитектурно-градострои-тельному облику**</w:t>
            </w:r>
          </w:p>
        </w:tc>
      </w:tr>
      <w:tr w:rsidR="002A3781" w:rsidTr="002A3781">
        <w:trPr>
          <w:cantSplit/>
          <w:tblHeader/>
        </w:trPr>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Трубопроводный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Ритуальная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ind w:firstLine="709"/>
        <w:jc w:val="both"/>
      </w:pPr>
      <w:r>
        <w:rPr>
          <w:rFonts w:ascii="Times New Roman" w:eastAsia="Times New Roman" w:hAnsi="Times New Roman" w:cs="Times New Roman"/>
        </w:rPr>
        <w:t xml:space="preserve">*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w:t>
      </w:r>
      <w:r>
        <w:rPr>
          <w:rFonts w:ascii="Times New Roman" w:eastAsia="Times New Roman" w:hAnsi="Times New Roman" w:cs="Times New Roman"/>
        </w:rPr>
        <w:lastRenderedPageBreak/>
        <w:t>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Default="002A3781" w:rsidP="002A3781">
      <w:pPr>
        <w:ind w:firstLine="709"/>
        <w:jc w:val="both"/>
      </w:pPr>
      <w:r>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Default="002A3781" w:rsidP="002A3781">
      <w:pPr>
        <w:ind w:firstLine="709"/>
        <w:jc w:val="both"/>
      </w:pPr>
      <w:r>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Default="002A3781" w:rsidP="002A3781">
      <w:pPr>
        <w:pageBreakBefore/>
        <w:spacing w:before="120" w:after="120"/>
        <w:jc w:val="center"/>
      </w:pPr>
      <w:r>
        <w:rPr>
          <w:rFonts w:ascii="Times New Roman" w:eastAsia="Times New Roman" w:hAnsi="Times New Roman" w:cs="Times New Roman"/>
        </w:rPr>
        <w:lastRenderedPageBreak/>
        <w:t>МФ-1 - МНОГОФУНКЦИОНАЛЬНАЯ ЗОНА</w:t>
      </w:r>
    </w:p>
    <w:p w:rsidR="002A3781" w:rsidRDefault="002A3781" w:rsidP="002A3781">
      <w:pPr>
        <w:ind w:firstLine="709"/>
        <w:jc w:val="both"/>
      </w:pPr>
      <w:r>
        <w:rPr>
          <w:rFonts w:ascii="Times New Roman" w:eastAsia="Times New Roman" w:hAnsi="Times New Roman" w:cs="Times New Roman"/>
        </w:rPr>
        <w:t>Многофункциональная зона МФ-1 предназначена для размещения преимущественно общественно-деловых объектов с возможностью размещения жилых зданий, а также объектов коммунального, бытового и ветеринарного назначения с санитарно-защитными зонами не более 50 м.</w:t>
      </w:r>
    </w:p>
    <w:p w:rsidR="002A3781" w:rsidRDefault="002A3781" w:rsidP="002A3781">
      <w:pPr>
        <w:ind w:firstLine="709"/>
        <w:jc w:val="both"/>
      </w:pPr>
      <w:r>
        <w:rPr>
          <w:rFonts w:ascii="Times New Roman" w:eastAsia="Times New Roman" w:hAnsi="Times New Roman" w:cs="Times New Roman"/>
        </w:rPr>
        <w:t>Многофункциональная зона МФ-1 устанавливается с учетом ч. 24 ст. 11 настоящих Правил.</w:t>
      </w:r>
    </w:p>
    <w:p w:rsidR="002A3781" w:rsidRDefault="002A3781" w:rsidP="002A3781">
      <w:pPr>
        <w:ind w:firstLine="709"/>
        <w:jc w:val="both"/>
      </w:pPr>
      <w:r>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Предельные размеры</w:t>
            </w:r>
            <w:r w:rsidRPr="00722E63">
              <w:rPr>
                <w:rFonts w:ascii="Times New Roman" w:hAnsi="Times New Roman"/>
                <w:b/>
              </w:rPr>
              <w:br/>
              <w:t>земельных участков</w:t>
            </w:r>
            <w:r w:rsidRPr="00722E63">
              <w:rPr>
                <w:rFonts w:ascii="Times New Roman" w:hAnsi="Times New Roman"/>
                <w:b/>
              </w:rPr>
              <w:br/>
              <w:t>(кв. м)</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Минимальные</w:t>
            </w:r>
            <w:r w:rsidRPr="00722E63">
              <w:rPr>
                <w:rFonts w:ascii="Times New Roman" w:hAnsi="Times New Roman"/>
                <w:b/>
              </w:rPr>
              <w:br/>
              <w:t>отступы от</w:t>
            </w:r>
            <w:r w:rsidRPr="00722E63">
              <w:rPr>
                <w:rFonts w:ascii="Times New Roman" w:hAnsi="Times New Roman"/>
                <w:b/>
              </w:rPr>
              <w:br/>
              <w:t>границ</w:t>
            </w:r>
            <w:r w:rsidRPr="00722E63">
              <w:rPr>
                <w:rFonts w:ascii="Times New Roman" w:hAnsi="Times New Roman"/>
                <w:b/>
              </w:rPr>
              <w:br/>
              <w:t>земельного</w:t>
            </w:r>
            <w:r w:rsidRPr="00722E63">
              <w:rPr>
                <w:rFonts w:ascii="Times New Roman" w:hAnsi="Times New Roman"/>
                <w:b/>
              </w:rPr>
              <w:br/>
              <w:t>участка (м)*</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Требования к архитектурно-градострои-тельному облику</w:t>
            </w:r>
            <w:r w:rsidRPr="00722E63">
              <w:rPr>
                <w:rFonts w:ascii="Times New Roman" w:hAnsi="Times New Roman"/>
                <w:b/>
              </w:rPr>
              <w:br/>
              <w:t>********</w:t>
            </w:r>
          </w:p>
        </w:tc>
      </w:tr>
      <w:tr w:rsidR="002A3781" w:rsidTr="002A3781">
        <w:trPr>
          <w:cantSplit/>
          <w:tblHeader/>
        </w:trPr>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Научное обеспечение сельского хозяйства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Передвижное жилье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072"/>
        <w:gridCol w:w="1556"/>
        <w:gridCol w:w="2050"/>
        <w:gridCol w:w="2050"/>
        <w:gridCol w:w="2608"/>
        <w:gridCol w:w="1835"/>
        <w:gridCol w:w="2022"/>
      </w:tblGrid>
      <w:tr w:rsidR="002A3781"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Предельные размеры</w:t>
            </w:r>
            <w:r w:rsidRPr="00722E63">
              <w:rPr>
                <w:rFonts w:ascii="Times New Roman" w:hAnsi="Times New Roman"/>
                <w:b/>
              </w:rPr>
              <w:br/>
              <w:t>земельных участков</w:t>
            </w:r>
            <w:r w:rsidRPr="00722E63">
              <w:rPr>
                <w:rFonts w:ascii="Times New Roman" w:hAnsi="Times New Roman"/>
                <w:b/>
              </w:rPr>
              <w:br/>
              <w:t>(кв. м)</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Минимальные</w:t>
            </w:r>
            <w:r w:rsidRPr="00722E63">
              <w:rPr>
                <w:rFonts w:ascii="Times New Roman" w:hAnsi="Times New Roman"/>
                <w:b/>
              </w:rPr>
              <w:br/>
              <w:t>отступы от</w:t>
            </w:r>
            <w:r w:rsidRPr="00722E63">
              <w:rPr>
                <w:rFonts w:ascii="Times New Roman" w:hAnsi="Times New Roman"/>
                <w:b/>
              </w:rPr>
              <w:br/>
              <w:t>границ</w:t>
            </w:r>
            <w:r w:rsidRPr="00722E63">
              <w:rPr>
                <w:rFonts w:ascii="Times New Roman" w:hAnsi="Times New Roman"/>
                <w:b/>
              </w:rPr>
              <w:br/>
              <w:t>земельного</w:t>
            </w:r>
            <w:r w:rsidRPr="00722E63">
              <w:rPr>
                <w:rFonts w:ascii="Times New Roman" w:hAnsi="Times New Roman"/>
                <w:b/>
              </w:rPr>
              <w:br/>
              <w:t>участка (м)*</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Требования к архитектурно-градострои-тельному облику</w:t>
            </w:r>
            <w:r w:rsidRPr="00722E63">
              <w:rPr>
                <w:rFonts w:ascii="Times New Roman" w:hAnsi="Times New Roman"/>
                <w:b/>
              </w:rPr>
              <w:br/>
              <w:t>********</w:t>
            </w:r>
          </w:p>
        </w:tc>
      </w:tr>
      <w:tr w:rsidR="002A3781" w:rsidTr="002A3781">
        <w:trPr>
          <w:cantSplit/>
          <w:tblHeader/>
        </w:trPr>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и переработка сельскохозяйственной продукции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сельскохозяйственного производства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Сенокошение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Выпас сельскохозяйственных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r w:rsidRPr="00722E63">
              <w:rPr>
                <w:rFonts w:ascii="Times New Roman" w:hAnsi="Times New Roman"/>
              </w:rPr>
              <w:br/>
              <w:t>4 эт. - 38,9%</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Среднеэтажная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 эт. - 34,8%*******</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Поля для гольфа или конных прогулок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ind w:firstLine="709"/>
        <w:jc w:val="both"/>
      </w:pPr>
      <w:r>
        <w:rPr>
          <w:rFonts w:ascii="Times New Roman" w:eastAsia="Times New Roman" w:hAnsi="Times New Roman" w:cs="Times New Roman"/>
        </w:rPr>
        <w:lastRenderedPageBreak/>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Default="002A3781" w:rsidP="002A3781">
      <w:pPr>
        <w:ind w:firstLine="709"/>
        <w:jc w:val="both"/>
      </w:pPr>
      <w:r>
        <w:rPr>
          <w:rFonts w:ascii="Times New Roman" w:eastAsia="Times New Roman" w:hAnsi="Times New Roman" w:cs="Times New Roman"/>
        </w:rPr>
        <w:t>Предельная максимальная этажность определяется с учетом требований ч. 9 ст. 11 настоящих Правил.</w:t>
      </w:r>
    </w:p>
    <w:p w:rsidR="002A3781" w:rsidRDefault="002A3781" w:rsidP="002A3781">
      <w:pPr>
        <w:ind w:firstLine="709"/>
        <w:jc w:val="both"/>
      </w:pPr>
      <w:r>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Default="002A3781" w:rsidP="002A3781">
      <w:pPr>
        <w:ind w:firstLine="709"/>
        <w:jc w:val="both"/>
      </w:pPr>
      <w:r>
        <w:rPr>
          <w:rFonts w:ascii="Times New Roman" w:eastAsia="Times New Roman" w:hAnsi="Times New Roman" w:cs="Times New Roman"/>
        </w:rPr>
        <w:t>*** - Для зоны МФ-1 общежития выше 5 этажей запрещены.</w:t>
      </w:r>
    </w:p>
    <w:p w:rsidR="002A3781" w:rsidRDefault="002A3781" w:rsidP="002A3781">
      <w:pPr>
        <w:ind w:firstLine="709"/>
        <w:jc w:val="both"/>
      </w:pPr>
      <w:r>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Default="002A3781" w:rsidP="002A3781">
      <w:pPr>
        <w:ind w:firstLine="709"/>
        <w:jc w:val="both"/>
      </w:pPr>
      <w:r>
        <w:rPr>
          <w:rFonts w:ascii="Times New Roman" w:eastAsia="Times New Roman" w:hAnsi="Times New Roman"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2A3781" w:rsidRDefault="002A3781" w:rsidP="002A3781">
      <w:pPr>
        <w:ind w:firstLine="709"/>
        <w:jc w:val="both"/>
      </w:pPr>
      <w:r>
        <w:rPr>
          <w:rFonts w:ascii="Times New Roman" w:eastAsia="Times New Roman" w:hAnsi="Times New Roman" w:cs="Times New Roman"/>
        </w:rPr>
        <w:t>****** - Минимальные отступы от границ земельного участка (м) устанавливаются в соответствии с ч.13 ст. 11 настоящих Правил.</w:t>
      </w:r>
    </w:p>
    <w:p w:rsidR="002A3781" w:rsidRDefault="002A3781" w:rsidP="002A3781">
      <w:pPr>
        <w:ind w:firstLine="709"/>
        <w:jc w:val="both"/>
      </w:pPr>
      <w:r>
        <w:rPr>
          <w:rFonts w:ascii="Times New Roman" w:eastAsia="Times New Roman" w:hAnsi="Times New Roman" w:cs="Times New Roman"/>
        </w:rPr>
        <w:t>******* - Для зоны МФ-1 жилая застройка выше 5 этажей запрещена.</w:t>
      </w:r>
    </w:p>
    <w:p w:rsidR="002A3781" w:rsidRDefault="002A3781" w:rsidP="002A3781">
      <w:pPr>
        <w:ind w:firstLine="709"/>
        <w:jc w:val="both"/>
      </w:pPr>
      <w:r>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Default="002A3781" w:rsidP="002A3781">
      <w:pPr>
        <w:pageBreakBefore/>
        <w:spacing w:before="120" w:after="120"/>
        <w:jc w:val="center"/>
      </w:pPr>
      <w:r>
        <w:rPr>
          <w:rFonts w:ascii="Times New Roman" w:eastAsia="Times New Roman" w:hAnsi="Times New Roman" w:cs="Times New Roman"/>
        </w:rPr>
        <w:lastRenderedPageBreak/>
        <w:t>МФ-2 - МНОГОФУНКЦИОНАЛЬНАЯ ЗОНА</w:t>
      </w:r>
    </w:p>
    <w:p w:rsidR="002A3781" w:rsidRDefault="002A3781" w:rsidP="002A3781">
      <w:pPr>
        <w:ind w:firstLine="709"/>
        <w:jc w:val="both"/>
      </w:pPr>
      <w:r>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keepNext/>
        <w:spacing w:before="120" w:after="120"/>
        <w:jc w:val="center"/>
      </w:pPr>
      <w:r>
        <w:rPr>
          <w:rFonts w:ascii="Times New Roman" w:eastAsia="Times New Roman" w:hAnsi="Times New Roman" w:cs="Times New Roman"/>
        </w:rPr>
        <w:t>Основные виды разрешенного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65"/>
        <w:gridCol w:w="1556"/>
        <w:gridCol w:w="1755"/>
        <w:gridCol w:w="2486"/>
        <w:gridCol w:w="2675"/>
        <w:gridCol w:w="1835"/>
        <w:gridCol w:w="2022"/>
      </w:tblGrid>
      <w:tr w:rsidR="002A3781"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Предельные размеры</w:t>
            </w:r>
            <w:r w:rsidRPr="00722E63">
              <w:rPr>
                <w:rFonts w:ascii="Times New Roman" w:hAnsi="Times New Roman"/>
                <w:b/>
              </w:rPr>
              <w:br/>
              <w:t>земельных участков</w:t>
            </w:r>
            <w:r w:rsidRPr="00722E63">
              <w:rPr>
                <w:rFonts w:ascii="Times New Roman" w:hAnsi="Times New Roman"/>
                <w:b/>
              </w:rPr>
              <w:br/>
              <w:t>(кв. м)</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Минимальные</w:t>
            </w:r>
            <w:r w:rsidRPr="00722E63">
              <w:rPr>
                <w:rFonts w:ascii="Times New Roman" w:hAnsi="Times New Roman"/>
                <w:b/>
              </w:rPr>
              <w:br/>
              <w:t>отступы от</w:t>
            </w:r>
            <w:r w:rsidRPr="00722E63">
              <w:rPr>
                <w:rFonts w:ascii="Times New Roman" w:hAnsi="Times New Roman"/>
                <w:b/>
              </w:rPr>
              <w:br/>
              <w:t>границ</w:t>
            </w:r>
            <w:r w:rsidRPr="00722E63">
              <w:rPr>
                <w:rFonts w:ascii="Times New Roman" w:hAnsi="Times New Roman"/>
                <w:b/>
              </w:rPr>
              <w:br/>
              <w:t>земельного</w:t>
            </w:r>
            <w:r w:rsidRPr="00722E63">
              <w:rPr>
                <w:rFonts w:ascii="Times New Roman" w:hAnsi="Times New Roman"/>
                <w:b/>
              </w:rPr>
              <w:br/>
              <w:t>участка (м)*</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Требования к архитектурно-градострои-тельному облику</w:t>
            </w:r>
            <w:r w:rsidRPr="00722E63">
              <w:rPr>
                <w:rFonts w:ascii="Times New Roman" w:hAnsi="Times New Roman"/>
                <w:b/>
              </w:rPr>
              <w:br/>
              <w:t>******</w:t>
            </w:r>
          </w:p>
        </w:tc>
      </w:tr>
      <w:tr w:rsidR="002A3781" w:rsidTr="002A3781">
        <w:trPr>
          <w:cantSplit/>
          <w:tblHeader/>
        </w:trPr>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гаражей для собственных нужд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2.7.2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Административные здания организаций, обеспечивающих предоставление коммунальных услуг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Общежития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3.2.4</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Медицинские организации особого назначения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Дошкольное, начальное и среднее общее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Среднее и высшее профессиональное образование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Парки культуры и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Представительская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3.8.2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деятельности в области гидрометеорологии и смежных с ней областях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испытаний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3.9.3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торговли (торговые центры, торгово-развлекательные центры (комплексы)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Заправка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Стоянка транспортных средств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4.9.2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занятий спортом в помещениях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Оборудованные площадки для занятий спортом</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Водный 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5.1.5</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Связь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Железнодорожные пути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Размещение автомобильных дорог</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Стоянки транспорта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7.2.3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Внеуличный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внутреннего правопорядка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Историко-культурная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Водные объекты</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Гидротехнические сооружения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(территории) общего пользования</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Улично-дорожная сеть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Благоустройство территории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12.0.2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keepNext/>
        <w:spacing w:before="120" w:after="120"/>
        <w:jc w:val="center"/>
      </w:pPr>
      <w:r>
        <w:rPr>
          <w:rFonts w:ascii="Times New Roman" w:eastAsia="Times New Roman" w:hAnsi="Times New Roman" w:cs="Times New Roman"/>
        </w:rPr>
        <w:t>Вспомогательные виды разрешенного использования</w:t>
      </w:r>
    </w:p>
    <w:p w:rsidR="002A3781" w:rsidRDefault="002A3781" w:rsidP="002A3781">
      <w:pPr>
        <w:keepNext/>
        <w:ind w:firstLine="709"/>
      </w:pPr>
      <w:r>
        <w:rPr>
          <w:rFonts w:ascii="Times New Roman" w:eastAsia="Times New Roman" w:hAnsi="Times New Roman" w:cs="Times New Roman"/>
        </w:rPr>
        <w:t>1. Коммунальное обслуживание - 3.1</w:t>
      </w:r>
    </w:p>
    <w:p w:rsidR="002A3781" w:rsidRDefault="002A3781" w:rsidP="002A3781">
      <w:pPr>
        <w:keepNext/>
        <w:ind w:firstLine="709"/>
      </w:pPr>
      <w:r>
        <w:rPr>
          <w:rFonts w:ascii="Times New Roman" w:eastAsia="Times New Roman" w:hAnsi="Times New Roman" w:cs="Times New Roman"/>
        </w:rPr>
        <w:t>2. Связь - 6.8</w:t>
      </w:r>
    </w:p>
    <w:p w:rsidR="002A3781" w:rsidRDefault="002A3781" w:rsidP="002A3781">
      <w:pPr>
        <w:ind w:firstLine="709"/>
      </w:pPr>
      <w:r>
        <w:rPr>
          <w:rFonts w:ascii="Times New Roman" w:eastAsia="Times New Roman" w:hAnsi="Times New Roman" w:cs="Times New Roman"/>
        </w:rPr>
        <w:t>3. Обеспечение внутреннего правопорядка - 8.3</w:t>
      </w:r>
    </w:p>
    <w:p w:rsidR="002A3781" w:rsidRDefault="002A3781" w:rsidP="002A3781">
      <w:pPr>
        <w:keepNext/>
        <w:spacing w:before="120" w:after="120"/>
        <w:jc w:val="center"/>
      </w:pPr>
      <w:r>
        <w:rPr>
          <w:rFonts w:ascii="Times New Roman" w:eastAsia="Times New Roman" w:hAnsi="Times New Roman" w:cs="Times New Roman"/>
        </w:rPr>
        <w:lastRenderedPageBreak/>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2858"/>
        <w:gridCol w:w="1556"/>
        <w:gridCol w:w="2106"/>
        <w:gridCol w:w="2106"/>
        <w:gridCol w:w="2711"/>
        <w:gridCol w:w="1835"/>
        <w:gridCol w:w="2022"/>
      </w:tblGrid>
      <w:tr w:rsidR="002A3781" w:rsidTr="002A3781">
        <w:trPr>
          <w:cantSplit/>
          <w:tblHeader/>
        </w:trPr>
        <w:tc>
          <w:tcPr>
            <w:tcW w:w="1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r w:rsidRPr="00722E63">
              <w:rPr>
                <w:rFonts w:ascii="Times New Roman" w:hAnsi="Times New Roman"/>
                <w:b/>
              </w:rPr>
              <w:br/>
              <w:t>п/п</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ВРИ</w:t>
            </w:r>
          </w:p>
        </w:tc>
        <w:tc>
          <w:tcPr>
            <w:tcW w:w="15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Код (числовое обозначение ВРИ)</w:t>
            </w:r>
          </w:p>
        </w:tc>
        <w:tc>
          <w:tcPr>
            <w:tcW w:w="500" w:type="dxa"/>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Предельные размеры</w:t>
            </w:r>
            <w:r w:rsidRPr="00722E63">
              <w:rPr>
                <w:rFonts w:ascii="Times New Roman" w:hAnsi="Times New Roman"/>
                <w:b/>
              </w:rPr>
              <w:br/>
              <w:t>земельных участков</w:t>
            </w:r>
            <w:r w:rsidRPr="00722E63">
              <w:rPr>
                <w:rFonts w:ascii="Times New Roman" w:hAnsi="Times New Roman"/>
                <w:b/>
              </w:rPr>
              <w:br/>
              <w:t>(кв. м)</w:t>
            </w:r>
          </w:p>
        </w:tc>
        <w:tc>
          <w:tcPr>
            <w:tcW w:w="4261"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Максимальный процент застройки, в том числе в зависимости от количества надземных этажей</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Минимальные</w:t>
            </w:r>
            <w:r w:rsidRPr="00722E63">
              <w:rPr>
                <w:rFonts w:ascii="Times New Roman" w:hAnsi="Times New Roman"/>
                <w:b/>
              </w:rPr>
              <w:br/>
              <w:t>отступы от</w:t>
            </w:r>
            <w:r w:rsidRPr="00722E63">
              <w:rPr>
                <w:rFonts w:ascii="Times New Roman" w:hAnsi="Times New Roman"/>
                <w:b/>
              </w:rPr>
              <w:br/>
              <w:t>границ</w:t>
            </w:r>
            <w:r w:rsidRPr="00722E63">
              <w:rPr>
                <w:rFonts w:ascii="Times New Roman" w:hAnsi="Times New Roman"/>
                <w:b/>
              </w:rPr>
              <w:br/>
              <w:t>земельного</w:t>
            </w:r>
            <w:r w:rsidRPr="00722E63">
              <w:rPr>
                <w:rFonts w:ascii="Times New Roman" w:hAnsi="Times New Roman"/>
                <w:b/>
              </w:rPr>
              <w:br/>
              <w:t>участка (м)*</w:t>
            </w:r>
          </w:p>
        </w:tc>
        <w:tc>
          <w:tcPr>
            <w:tcW w:w="200" w:type="dxa"/>
            <w:vMerge w:val="restart"/>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Требования к архитектурно-градострои-тельному облику</w:t>
            </w:r>
            <w:r w:rsidRPr="00722E63">
              <w:rPr>
                <w:rFonts w:ascii="Times New Roman" w:hAnsi="Times New Roman"/>
                <w:b/>
              </w:rPr>
              <w:br/>
              <w:t>******</w:t>
            </w:r>
          </w:p>
        </w:tc>
      </w:tr>
      <w:tr w:rsidR="002A3781" w:rsidTr="002A3781">
        <w:trPr>
          <w:cantSplit/>
          <w:tblHeader/>
        </w:trPr>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min</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max</w:t>
            </w: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c>
          <w:tcPr>
            <w:tcW w:w="4261" w:type="dxa"/>
            <w:vMerge/>
          </w:tcPr>
          <w:p w:rsidR="002A3781" w:rsidRPr="00722E63" w:rsidRDefault="002A3781" w:rsidP="002A3781">
            <w:pPr>
              <w:keepNext/>
              <w:keepLines/>
              <w:spacing w:before="100" w:after="100" w:line="240" w:lineRule="atLeast"/>
              <w:jc w:val="center"/>
            </w:pP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Для индивидуального жилищного строительства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500 000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r w:rsidRPr="00722E63">
              <w:rPr>
                <w:rFonts w:ascii="Times New Roman" w:hAnsi="Times New Roman"/>
              </w:rPr>
              <w:br/>
              <w:t>4 эт. - 38,9%</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200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 эт. - 59,0%</w:t>
            </w:r>
            <w:r w:rsidRPr="00722E63">
              <w:rPr>
                <w:rFonts w:ascii="Times New Roman" w:hAnsi="Times New Roman"/>
              </w:rPr>
              <w:br/>
              <w:t>2 эт. - 50,8%</w:t>
            </w:r>
            <w:r w:rsidRPr="00722E63">
              <w:rPr>
                <w:rFonts w:ascii="Times New Roman" w:hAnsi="Times New Roman"/>
              </w:rPr>
              <w:br/>
              <w:t>3 эт. - 44,1%</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 (0*****)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Среднеэтажная жилая застройка</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30 000****</w:t>
            </w:r>
          </w:p>
        </w:tc>
        <w:tc>
          <w:tcPr>
            <w:tcW w:w="4261" w:type="dxa"/>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1 000 000****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 эт. - 34,8%</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gridSpan w:val="2"/>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Складские площадки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6.9.1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Железнодорожный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gridSpan w:val="3"/>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распространяется</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w:t>
            </w:r>
            <w:r w:rsidRPr="00722E63">
              <w:rPr>
                <w:rFonts w:ascii="Times New Roman" w:hAnsi="Times New Roman"/>
              </w:rPr>
              <w:br/>
              <w:t>(ст. 44 настоящих</w:t>
            </w:r>
            <w:r w:rsidRPr="00722E63">
              <w:rPr>
                <w:rFonts w:ascii="Times New Roman" w:hAnsi="Times New Roman"/>
              </w:rPr>
              <w:br/>
              <w:t>Правил)</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вооруженных сил</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8.1</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Специальное пользование водными объектами</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r w:rsidR="002A3781" w:rsidTr="002A3781">
        <w:trPr>
          <w:cantSplit/>
        </w:trPr>
        <w:tc>
          <w:tcPr>
            <w:tcW w:w="100"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50" w:type="dxa"/>
            <w:vAlign w:val="center"/>
          </w:tcPr>
          <w:p w:rsidR="002A3781" w:rsidRPr="00722E63" w:rsidRDefault="002A3781" w:rsidP="002A3781">
            <w:pPr>
              <w:spacing w:before="100" w:after="100" w:line="240" w:lineRule="atLeast"/>
              <w:jc w:val="center"/>
            </w:pPr>
            <w:r w:rsidRPr="00722E63">
              <w:rPr>
                <w:rFonts w:ascii="Times New Roman" w:hAnsi="Times New Roman"/>
              </w:rPr>
              <w:t>14.0</w:t>
            </w:r>
          </w:p>
        </w:tc>
        <w:tc>
          <w:tcPr>
            <w:tcW w:w="4261" w:type="dxa"/>
            <w:gridSpan w:val="4"/>
            <w:vMerge w:val="restart"/>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подлежaт установлению</w:t>
            </w:r>
          </w:p>
        </w:tc>
        <w:tc>
          <w:tcPr>
            <w:tcW w:w="200" w:type="dxa"/>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w:t>
            </w:r>
            <w:r w:rsidRPr="00722E63">
              <w:rPr>
                <w:rFonts w:ascii="Times New Roman" w:hAnsi="Times New Roman"/>
              </w:rPr>
              <w:br/>
              <w:t>установлению</w:t>
            </w:r>
          </w:p>
        </w:tc>
      </w:tr>
    </w:tbl>
    <w:p w:rsidR="002A3781" w:rsidRDefault="002A3781" w:rsidP="002A3781">
      <w:pPr>
        <w:ind w:firstLine="709"/>
        <w:jc w:val="both"/>
      </w:pPr>
      <w:r>
        <w:rPr>
          <w:rFonts w:ascii="Times New Roman" w:eastAsia="Times New Roman" w:hAnsi="Times New Roman" w:cs="Times New Roman"/>
        </w:rPr>
        <w:t>* - Для объектов капитального строительства, проектная документация которых в соответствии со ст. 49 Градостроительного кодекса Российской Федерации подлежит экспертизе, минимальные отступы от границ земельного участка не подлежат установлению, за исключением видов разрешенного использования «магазины» (4.4), «общежития» (3.2.4), «гостиничное обслуживание» (4.7). Для видов разрешенного использования 4.4 (Магазины) отступы от многоквартирных домов 50 м, если иное не подтверждено требованиями технических регламентов.</w:t>
      </w:r>
    </w:p>
    <w:p w:rsidR="002A3781" w:rsidRDefault="002A3781" w:rsidP="002A3781">
      <w:pPr>
        <w:ind w:firstLine="709"/>
        <w:jc w:val="both"/>
      </w:pPr>
      <w:r>
        <w:rPr>
          <w:rFonts w:ascii="Times New Roman" w:eastAsia="Times New Roman" w:hAnsi="Times New Roman" w:cs="Times New Roman"/>
        </w:rPr>
        <w:lastRenderedPageBreak/>
        <w:t>Предельная максимальная этажность определяется с учетом требований ч. 9 ст. 11 настоящих Правил.</w:t>
      </w:r>
    </w:p>
    <w:p w:rsidR="002A3781" w:rsidRDefault="002A3781" w:rsidP="002A3781">
      <w:pPr>
        <w:ind w:firstLine="709"/>
        <w:jc w:val="both"/>
      </w:pPr>
      <w:r>
        <w:rPr>
          <w:rFonts w:ascii="Times New Roman" w:eastAsia="Times New Roman" w:hAnsi="Times New Roman" w:cs="Times New Roman"/>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p w:rsidR="002A3781" w:rsidRDefault="002A3781" w:rsidP="002A3781">
      <w:pPr>
        <w:ind w:firstLine="709"/>
        <w:jc w:val="both"/>
      </w:pPr>
      <w:r>
        <w:rPr>
          <w:rFonts w:ascii="Times New Roman" w:eastAsia="Times New Roman" w:hAnsi="Times New Roman" w:cs="Times New Roman"/>
        </w:rPr>
        <w:t>*** - Земельный участок предназначен для возведения только одного жилого дома и других предусмотренных видом (нежилых) объектов.</w:t>
      </w:r>
    </w:p>
    <w:p w:rsidR="002A3781" w:rsidRDefault="002A3781" w:rsidP="002A3781">
      <w:pPr>
        <w:ind w:firstLine="709"/>
        <w:jc w:val="both"/>
      </w:pPr>
      <w:r>
        <w:rPr>
          <w:rFonts w:ascii="Times New Roman" w:eastAsia="Times New Roman" w:hAnsi="Times New Roman" w:cs="Times New Roman"/>
        </w:rPr>
        <w:t>**** -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или схемой расположения земельного участка на кадастровом плане территории, оформляемой с учетом изменений законодательства с 01.09.2022.</w:t>
      </w:r>
    </w:p>
    <w:p w:rsidR="002A3781" w:rsidRDefault="002A3781" w:rsidP="002A3781">
      <w:pPr>
        <w:ind w:firstLine="709"/>
        <w:jc w:val="both"/>
      </w:pPr>
      <w:r>
        <w:rPr>
          <w:rFonts w:ascii="Times New Roman" w:eastAsia="Times New Roman" w:hAnsi="Times New Roman" w:cs="Times New Roman"/>
        </w:rPr>
        <w:t>***** - Минимальные отступы от границ земельного участка (м) устанавливаются в соответствии с ч.13 ст. 11 настоящих Правил.</w:t>
      </w:r>
    </w:p>
    <w:p w:rsidR="002A3781" w:rsidRDefault="002A3781" w:rsidP="002A3781">
      <w:pPr>
        <w:ind w:firstLine="709"/>
        <w:jc w:val="both"/>
      </w:pPr>
      <w:r>
        <w:rPr>
          <w:rFonts w:ascii="Times New Roman" w:eastAsia="Times New Roman" w:hAnsi="Times New Roman"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Default="002A3781" w:rsidP="002A3781">
      <w:pPr>
        <w:pStyle w:val="1"/>
        <w:pageBreakBefore/>
        <w:spacing w:before="0" w:after="120"/>
        <w:jc w:val="center"/>
      </w:pPr>
      <w:bookmarkStart w:id="508" w:name="_Toc140154269"/>
      <w:r>
        <w:rPr>
          <w:rFonts w:ascii="Times New Roman" w:eastAsia="Times New Roman" w:hAnsi="Times New Roman" w:cs="Times New Roman"/>
          <w:color w:val="000000"/>
          <w:sz w:val="24"/>
          <w:szCs w:val="24"/>
        </w:rPr>
        <w:lastRenderedPageBreak/>
        <w:t>Статья 42. Градостроительные регламенты для особой экономической зоны</w:t>
      </w:r>
      <w:bookmarkEnd w:id="508"/>
    </w:p>
    <w:p w:rsidR="002A3781" w:rsidRDefault="002A3781" w:rsidP="002A3781">
      <w:pPr>
        <w:keepNext/>
        <w:spacing w:before="120" w:after="120"/>
        <w:jc w:val="center"/>
      </w:pPr>
      <w:r>
        <w:rPr>
          <w:rFonts w:ascii="Times New Roman" w:eastAsia="Times New Roman" w:hAnsi="Times New Roman" w:cs="Times New Roman"/>
        </w:rPr>
        <w:t>ОЭЗ - ОСОБАЯ ЭКОНОМИЧЕСКАЯ ЗОНА</w:t>
      </w:r>
    </w:p>
    <w:p w:rsidR="002A3781" w:rsidRDefault="002A3781" w:rsidP="002A3781">
      <w:pPr>
        <w:ind w:firstLine="709"/>
        <w:jc w:val="both"/>
      </w:pPr>
      <w:r>
        <w:rPr>
          <w:rFonts w:ascii="Times New Roman" w:eastAsia="Times New Roman" w:hAnsi="Times New Roman" w:cs="Times New Roman"/>
        </w:rPr>
        <w:t>Основные, вспомогательные и условно разрешенные виды использования, а также их параметры, устанавливаются на основании Федерального закона от 22.07.2005 N 116-ФЗ (ред. от 18.07.2017) "Об особых экономических зонах в Российской Федерации" и Постановления Правительства РФ от 27.10.2020 N 1745 "О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w:t>
      </w:r>
    </w:p>
    <w:p w:rsidR="002A3781" w:rsidRDefault="002A3781" w:rsidP="002A3781">
      <w:pPr>
        <w:sectPr w:rsidR="002A3781" w:rsidSect="002A3781">
          <w:headerReference w:type="even" r:id="rId48"/>
          <w:headerReference w:type="default" r:id="rId49"/>
          <w:footerReference w:type="even" r:id="rId50"/>
          <w:footerReference w:type="default" r:id="rId51"/>
          <w:headerReference w:type="first" r:id="rId52"/>
          <w:footerReference w:type="first" r:id="rId53"/>
          <w:pgSz w:w="16838" w:h="11906" w:orient="landscape"/>
          <w:pgMar w:top="1134" w:right="650" w:bottom="1134" w:left="650" w:header="284" w:footer="284" w:gutter="0"/>
          <w:cols w:space="720"/>
          <w:docGrid w:linePitch="360"/>
        </w:sectPr>
      </w:pPr>
    </w:p>
    <w:p w:rsidR="002A3781" w:rsidRDefault="002A3781" w:rsidP="002A3781">
      <w:pPr>
        <w:pStyle w:val="1"/>
        <w:spacing w:before="0" w:after="120"/>
        <w:jc w:val="center"/>
      </w:pPr>
      <w:bookmarkStart w:id="509" w:name="_Toc140154270"/>
      <w:r>
        <w:rPr>
          <w:rFonts w:ascii="Times New Roman" w:eastAsia="Times New Roman" w:hAnsi="Times New Roman" w:cs="Times New Roman"/>
          <w:color w:val="000000"/>
          <w:sz w:val="24"/>
          <w:szCs w:val="24"/>
        </w:rPr>
        <w:lastRenderedPageBreak/>
        <w:t>Статья 43. Градостроительные регламенты для зон осуществления деятельности по комплексному развитию территории</w:t>
      </w:r>
      <w:bookmarkEnd w:id="509"/>
    </w:p>
    <w:p w:rsidR="002A3781" w:rsidRDefault="002A3781" w:rsidP="002A3781">
      <w:pPr>
        <w:ind w:firstLine="709"/>
        <w:jc w:val="both"/>
      </w:pPr>
      <w:r>
        <w:rPr>
          <w:rFonts w:ascii="Times New Roman" w:eastAsia="Times New Roman" w:hAnsi="Times New Roman" w:cs="Times New Roman"/>
        </w:rPr>
        <w:t>В состав территориальных зон осуществления деятельности по комплексному развитию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2A3781" w:rsidRDefault="002A3781" w:rsidP="002A3781">
      <w:pPr>
        <w:ind w:firstLine="709"/>
        <w:jc w:val="both"/>
      </w:pPr>
      <w:r>
        <w:rPr>
          <w:rFonts w:ascii="Times New Roman" w:eastAsia="Times New Roman" w:hAnsi="Times New Roman" w:cs="Times New Roman"/>
        </w:rPr>
        <w:t>Для зоны КРТ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2A3781" w:rsidRDefault="002A3781" w:rsidP="002A3781">
      <w:pPr>
        <w:ind w:firstLine="709"/>
        <w:jc w:val="both"/>
      </w:pPr>
      <w:r>
        <w:rPr>
          <w:rFonts w:ascii="Times New Roman" w:eastAsia="Times New Roman" w:hAnsi="Times New Roman" w:cs="Times New Roman"/>
        </w:rPr>
        <w:t>Градостроительный регламент территориальной зоны должен применяться в части, не противоречащей утвержденным режимам зон охраны объектов культурного наследия.</w:t>
      </w:r>
    </w:p>
    <w:p w:rsidR="002A3781" w:rsidRDefault="002A3781" w:rsidP="002A3781">
      <w:pPr>
        <w:ind w:firstLine="709"/>
        <w:jc w:val="both"/>
      </w:pPr>
      <w:r>
        <w:rPr>
          <w:rFonts w:ascii="Times New Roman" w:eastAsia="Times New Roman" w:hAnsi="Times New Roman" w:cs="Times New Roman"/>
        </w:rPr>
        <w:t>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КРТ-1</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112000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460"/>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3.4.3 Медицинские организации особого назначения</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r>
            <w:r w:rsidRPr="00722E63">
              <w:rPr>
                <w:rFonts w:ascii="Times New Roman" w:hAnsi="Times New Roman"/>
              </w:rPr>
              <w:lastRenderedPageBreak/>
              <w:t>3.6.1 Объекты культурно-досуговой деятельности</w:t>
            </w:r>
            <w:r w:rsidRPr="00722E63">
              <w:rPr>
                <w:rFonts w:ascii="Times New Roman" w:hAnsi="Times New Roman"/>
              </w:rPr>
              <w:br/>
              <w:t>3.6.2 Парки культуры и отдыха</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3.9 Обеспечение научной деятельности</w:t>
            </w:r>
            <w:r w:rsidRPr="00722E63">
              <w:rPr>
                <w:rFonts w:ascii="Times New Roman" w:hAnsi="Times New Roman"/>
              </w:rPr>
              <w:br/>
              <w:t>3.9.1 Обеспечение деятельности в области гидрометеорологии и смежных с ней областях</w:t>
            </w:r>
            <w:r w:rsidRPr="00722E63">
              <w:rPr>
                <w:rFonts w:ascii="Times New Roman" w:hAnsi="Times New Roman"/>
              </w:rPr>
              <w:br/>
              <w:t>3.9.2 Проведение научных исследований</w:t>
            </w:r>
            <w:r w:rsidRPr="00722E63">
              <w:rPr>
                <w:rFonts w:ascii="Times New Roman" w:hAnsi="Times New Roman"/>
              </w:rPr>
              <w:br/>
              <w:t>3.9.3 Проведение научных испытаний</w:t>
            </w:r>
            <w:r w:rsidRPr="00722E63">
              <w:rPr>
                <w:rFonts w:ascii="Times New Roman" w:hAnsi="Times New Roman"/>
              </w:rPr>
              <w:br/>
              <w:t>4.1 Деловое управление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5.1.7 Спортивные базы</w:t>
            </w:r>
            <w:r w:rsidRPr="00722E63">
              <w:rPr>
                <w:rFonts w:ascii="Times New Roman" w:hAnsi="Times New Roman"/>
              </w:rPr>
              <w:br/>
              <w:t>5.4 Причалы для маломерных судов</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4.9 Служебные гаражи</w:t>
            </w:r>
            <w:r w:rsidRPr="00722E63">
              <w:rPr>
                <w:rFonts w:ascii="Times New Roman" w:hAnsi="Times New Roman"/>
              </w:rPr>
              <w:br/>
              <w:t>4.9.1 Объекты дорожного сервиса</w:t>
            </w:r>
            <w:r w:rsidRPr="00722E63">
              <w:rPr>
                <w:rFonts w:ascii="Times New Roman" w:hAnsi="Times New Roman"/>
              </w:rPr>
              <w:br/>
              <w:t>4.9.1.1 Заправка транспортных средств</w:t>
            </w:r>
            <w:r w:rsidRPr="00722E63">
              <w:rPr>
                <w:rFonts w:ascii="Times New Roman" w:hAnsi="Times New Roman"/>
              </w:rPr>
              <w:br/>
              <w:t>4.9.1.2 Обеспечение дорожного отдыха</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4.9.2 Стоянка транспортных средств</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6.3 Легкая промышленность</w:t>
            </w:r>
            <w:r w:rsidRPr="00722E63">
              <w:rPr>
                <w:rFonts w:ascii="Times New Roman" w:hAnsi="Times New Roman"/>
              </w:rPr>
              <w:br/>
              <w:t>6.3.1 Фармацевтическая промышленность</w:t>
            </w:r>
            <w:r w:rsidRPr="00722E63">
              <w:rPr>
                <w:rFonts w:ascii="Times New Roman" w:hAnsi="Times New Roman"/>
              </w:rPr>
              <w:br/>
              <w:t>6.3.2 Фарфоро-фаянсовая промышленность</w:t>
            </w:r>
            <w:r w:rsidRPr="00722E63">
              <w:rPr>
                <w:rFonts w:ascii="Times New Roman" w:hAnsi="Times New Roman"/>
              </w:rPr>
              <w:br/>
              <w:t>6.3.3 Электронная промышленность</w:t>
            </w:r>
            <w:r w:rsidRPr="00722E63">
              <w:rPr>
                <w:rFonts w:ascii="Times New Roman" w:hAnsi="Times New Roman"/>
              </w:rPr>
              <w:br/>
            </w:r>
            <w:r w:rsidRPr="00722E63">
              <w:rPr>
                <w:rFonts w:ascii="Times New Roman" w:hAnsi="Times New Roman"/>
              </w:rPr>
              <w:lastRenderedPageBreak/>
              <w:t>6.3.4 Ювелирная промышленность</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r w:rsidRPr="00722E63">
              <w:rPr>
                <w:rFonts w:ascii="Times New Roman" w:hAnsi="Times New Roman"/>
              </w:rPr>
              <w:br/>
              <w:t>11.2 Специальное пользование водными объектами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Вспомогательные:</w:t>
            </w:r>
          </w:p>
        </w:tc>
        <w:tc>
          <w:tcPr>
            <w:tcW w:w="0" w:type="auto"/>
          </w:tcPr>
          <w:p w:rsidR="002A3781" w:rsidRPr="00722E63" w:rsidRDefault="002A3781" w:rsidP="002A3781">
            <w:pPr>
              <w:spacing w:before="100" w:after="100" w:line="240" w:lineRule="atLeast"/>
            </w:pPr>
            <w:r w:rsidRPr="00722E63">
              <w:rPr>
                <w:rFonts w:ascii="Times New Roman" w:hAnsi="Times New Roman"/>
              </w:rPr>
              <w:t>6.1 Недропользование</w:t>
            </w:r>
            <w:r w:rsidRPr="00722E63">
              <w:rPr>
                <w:rFonts w:ascii="Times New Roman" w:hAnsi="Times New Roman"/>
              </w:rPr>
              <w:br/>
              <w:t>6.8 Связь</w:t>
            </w:r>
            <w:r w:rsidRPr="00722E63">
              <w:rPr>
                <w:rFonts w:ascii="Times New Roman" w:hAnsi="Times New Roman"/>
              </w:rPr>
              <w:br/>
              <w:t>7.1.1 Железнодорожные пути</w:t>
            </w:r>
            <w:r w:rsidRPr="00722E63">
              <w:rPr>
                <w:rFonts w:ascii="Times New Roman" w:hAnsi="Times New Roman"/>
              </w:rPr>
              <w:br/>
              <w:t>7.1.2 Обслуживание железнодорожных перевозок</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11.0 Водные объекты</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КРТ-2</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55"/>
        <w:gridCol w:w="4950"/>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240678</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460"/>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3.4.3 Медицинские организации особого назначения</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r>
            <w:r w:rsidRPr="00722E63">
              <w:rPr>
                <w:rFonts w:ascii="Times New Roman" w:hAnsi="Times New Roman"/>
              </w:rPr>
              <w:lastRenderedPageBreak/>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3.6.2 Парки культуры и отдыха</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3.9 Обеспечение научной деятельности</w:t>
            </w:r>
            <w:r w:rsidRPr="00722E63">
              <w:rPr>
                <w:rFonts w:ascii="Times New Roman" w:hAnsi="Times New Roman"/>
              </w:rPr>
              <w:br/>
              <w:t>3.9.1 Обеспечение деятельности в области гидрометеорологии и смежных с ней областях</w:t>
            </w:r>
            <w:r w:rsidRPr="00722E63">
              <w:rPr>
                <w:rFonts w:ascii="Times New Roman" w:hAnsi="Times New Roman"/>
              </w:rPr>
              <w:br/>
              <w:t>3.9.2 Проведение научных исследований</w:t>
            </w:r>
            <w:r w:rsidRPr="00722E63">
              <w:rPr>
                <w:rFonts w:ascii="Times New Roman" w:hAnsi="Times New Roman"/>
              </w:rPr>
              <w:br/>
              <w:t>3.9.3 Проведение научных испытаний</w:t>
            </w:r>
            <w:r w:rsidRPr="00722E63">
              <w:rPr>
                <w:rFonts w:ascii="Times New Roman" w:hAnsi="Times New Roman"/>
              </w:rPr>
              <w:br/>
              <w:t>4.1 Деловое управление</w:t>
            </w:r>
            <w:r w:rsidRPr="00722E63">
              <w:rPr>
                <w:rFonts w:ascii="Times New Roman" w:hAnsi="Times New Roman"/>
              </w:rPr>
              <w:br/>
              <w:t>4.7 Гостиничное обслуживание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5.1.7 Спортивные базы</w:t>
            </w:r>
            <w:r w:rsidRPr="00722E63">
              <w:rPr>
                <w:rFonts w:ascii="Times New Roman" w:hAnsi="Times New Roman"/>
              </w:rPr>
              <w:br/>
              <w:t>5.4 Причалы для маломерных судов</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4.8.1 Развлекательные мероприятия</w:t>
            </w:r>
            <w:r w:rsidRPr="00722E63">
              <w:rPr>
                <w:rFonts w:ascii="Times New Roman" w:hAnsi="Times New Roman"/>
              </w:rPr>
              <w:br/>
              <w:t>4.9 Служебные гаражи</w:t>
            </w:r>
            <w:r w:rsidRPr="00722E63">
              <w:rPr>
                <w:rFonts w:ascii="Times New Roman" w:hAnsi="Times New Roman"/>
              </w:rPr>
              <w:br/>
              <w:t>4.9.1 Объекты дорожного сервиса</w:t>
            </w:r>
            <w:r w:rsidRPr="00722E63">
              <w:rPr>
                <w:rFonts w:ascii="Times New Roman" w:hAnsi="Times New Roman"/>
              </w:rPr>
              <w:br/>
              <w:t>4.9.1.1 Заправка транспортных средств</w:t>
            </w:r>
            <w:r w:rsidRPr="00722E63">
              <w:rPr>
                <w:rFonts w:ascii="Times New Roman" w:hAnsi="Times New Roman"/>
              </w:rPr>
              <w:br/>
              <w:t>4.9.1.2 Обеспечение дорожного отдыха</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4.9.2 Стоянка транспортных средств</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6.3 Легкая промышленность</w:t>
            </w:r>
            <w:r w:rsidRPr="00722E63">
              <w:rPr>
                <w:rFonts w:ascii="Times New Roman" w:hAnsi="Times New Roman"/>
              </w:rPr>
              <w:br/>
              <w:t>6.3.1 Фармацевтическая промышленность</w:t>
            </w:r>
            <w:r w:rsidRPr="00722E63">
              <w:rPr>
                <w:rFonts w:ascii="Times New Roman" w:hAnsi="Times New Roman"/>
              </w:rPr>
              <w:br/>
              <w:t>6.3.2 Фарфоро-фаянсовая промышленность</w:t>
            </w:r>
            <w:r w:rsidRPr="00722E63">
              <w:rPr>
                <w:rFonts w:ascii="Times New Roman" w:hAnsi="Times New Roman"/>
              </w:rPr>
              <w:br/>
            </w:r>
            <w:r w:rsidRPr="00722E63">
              <w:rPr>
                <w:rFonts w:ascii="Times New Roman" w:hAnsi="Times New Roman"/>
              </w:rPr>
              <w:lastRenderedPageBreak/>
              <w:t>6.3.3 Электронная промышленность</w:t>
            </w:r>
            <w:r w:rsidRPr="00722E63">
              <w:rPr>
                <w:rFonts w:ascii="Times New Roman" w:hAnsi="Times New Roman"/>
              </w:rPr>
              <w:br/>
              <w:t>6.3.4 Ювелирная промышленность</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r w:rsidRPr="00722E63">
              <w:rPr>
                <w:rFonts w:ascii="Times New Roman" w:hAnsi="Times New Roman"/>
              </w:rPr>
              <w:br/>
              <w:t>11.2 Специальное пользование водными объектами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Вспомогательные:</w:t>
            </w:r>
          </w:p>
        </w:tc>
        <w:tc>
          <w:tcPr>
            <w:tcW w:w="0" w:type="auto"/>
          </w:tcPr>
          <w:p w:rsidR="002A3781" w:rsidRPr="00722E63" w:rsidRDefault="002A3781" w:rsidP="002A3781">
            <w:pPr>
              <w:spacing w:before="100" w:after="100" w:line="240" w:lineRule="atLeast"/>
            </w:pPr>
            <w:r w:rsidRPr="00722E63">
              <w:rPr>
                <w:rFonts w:ascii="Times New Roman" w:hAnsi="Times New Roman"/>
              </w:rPr>
              <w:t>6.1 Недропользование</w:t>
            </w:r>
            <w:r w:rsidRPr="00722E63">
              <w:rPr>
                <w:rFonts w:ascii="Times New Roman" w:hAnsi="Times New Roman"/>
              </w:rPr>
              <w:br/>
              <w:t>6.8 Связь</w:t>
            </w:r>
            <w:r w:rsidRPr="00722E63">
              <w:rPr>
                <w:rFonts w:ascii="Times New Roman" w:hAnsi="Times New Roman"/>
              </w:rPr>
              <w:br/>
              <w:t>7.1.1 Железнодорожные пути</w:t>
            </w:r>
            <w:r w:rsidRPr="00722E63">
              <w:rPr>
                <w:rFonts w:ascii="Times New Roman" w:hAnsi="Times New Roman"/>
              </w:rPr>
              <w:br/>
              <w:t>7.1.2 Обслуживание железнодорожных перевозок</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11.0 Водные объекты</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КРТ-5</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124250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460"/>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r>
            <w:r w:rsidRPr="00722E63">
              <w:rPr>
                <w:rFonts w:ascii="Times New Roman" w:hAnsi="Times New Roman"/>
              </w:rPr>
              <w:lastRenderedPageBreak/>
              <w:t>4.7 Гостиничное обслуживание</w:t>
            </w:r>
            <w:r w:rsidRPr="00722E63">
              <w:rPr>
                <w:rFonts w:ascii="Times New Roman" w:hAnsi="Times New Roman"/>
              </w:rPr>
              <w:br/>
              <w:t>5.1.2 Обеспечение занятий спортом в помещениях</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3.10.1 Амбулаторное ветеринарное обслуживание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4.9.1.3 Автомобильные мойки</w:t>
            </w:r>
            <w:r w:rsidRPr="00722E63">
              <w:rPr>
                <w:rFonts w:ascii="Times New Roman" w:hAnsi="Times New Roman"/>
              </w:rPr>
              <w:br/>
              <w:t>4.9.1.4 Ремонт автомобилей</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Вспомогательные:</w:t>
            </w:r>
          </w:p>
        </w:tc>
        <w:tc>
          <w:tcPr>
            <w:tcW w:w="0" w:type="auto"/>
          </w:tcPr>
          <w:p w:rsidR="002A3781" w:rsidRPr="00722E63" w:rsidRDefault="002A3781" w:rsidP="002A3781">
            <w:pPr>
              <w:spacing w:before="100" w:after="100" w:line="240" w:lineRule="atLeast"/>
            </w:pPr>
            <w:r w:rsidRPr="00722E63">
              <w:rPr>
                <w:rFonts w:ascii="Times New Roman" w:hAnsi="Times New Roman"/>
              </w:rP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КРТ-6</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211837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r>
            <w:r w:rsidRPr="00722E63">
              <w:rPr>
                <w:rFonts w:ascii="Times New Roman" w:hAnsi="Times New Roman"/>
              </w:rPr>
              <w:lastRenderedPageBreak/>
              <w:t>4.7 Гостиничное обслуживание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3.10.1 Амбулаторное ветеринарное обслуживание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4.9.1.3 Автомобильные мойки</w:t>
            </w:r>
            <w:r w:rsidRPr="00722E63">
              <w:rPr>
                <w:rFonts w:ascii="Times New Roman" w:hAnsi="Times New Roman"/>
              </w:rPr>
              <w:br/>
              <w:t>4.9.1.4 Ремонт автомобилей</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1197775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r>
            <w:r w:rsidRPr="00722E63">
              <w:rPr>
                <w:rFonts w:ascii="Times New Roman" w:hAnsi="Times New Roman"/>
              </w:rPr>
              <w:lastRenderedPageBreak/>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КРТ-8</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3450"/>
        <w:gridCol w:w="5660"/>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квартир*****</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642 919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4-17 эт.*</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Парковочные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8836 м/м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ДОУ*****</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1520 мест</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СОШ*****</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3100 мест</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Поликлиники*****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410 пос./смену</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 713/30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 1 и № 1 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обеспечения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восстановления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ликвидации последствий чрезвычайных ситуаций природного и техногенного характера; обеспечения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строительства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 xml:space="preserve">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w:t>
      </w:r>
      <w:r>
        <w:rPr>
          <w:rFonts w:ascii="Times New Roman" w:eastAsia="Times New Roman" w:hAnsi="Times New Roman" w:cs="Times New Roman"/>
        </w:rPr>
        <w:lastRenderedPageBreak/>
        <w:t>спорта и объектов культуры, транспортной, включая места для хранения индивидуальных автомобилей, инженерной инфраструктур, озелененные территории,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Наименование и значение параметра в соответствии с выпиской из Протокола №11 заседания Градостроительного совета Московской области от 21 марта 2023 года.</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460"/>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3.7 Религиозное использование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r>
            <w:r w:rsidRPr="00722E63">
              <w:rPr>
                <w:rFonts w:ascii="Times New Roman" w:hAnsi="Times New Roman"/>
              </w:rPr>
              <w:lastRenderedPageBreak/>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6.9 Склад</w:t>
            </w:r>
            <w:r w:rsidRPr="00722E63">
              <w:rPr>
                <w:rFonts w:ascii="Times New Roman" w:hAnsi="Times New Roman"/>
              </w:rPr>
              <w:br/>
              <w:t>6.9.1 Складские площадки</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3.10.1 Амбулаторное ветеринарное обслуживание</w:t>
            </w:r>
            <w:r w:rsidRPr="00722E63">
              <w:rPr>
                <w:rFonts w:ascii="Times New Roman" w:hAnsi="Times New Roman"/>
              </w:rPr>
              <w:br/>
              <w:t>4.3 Рынки</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Вспомогательные: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3.1 Коммунальное обслуживание</w:t>
            </w:r>
            <w:r w:rsidRPr="00722E63">
              <w:rPr>
                <w:rFonts w:ascii="Times New Roman" w:hAnsi="Times New Roman"/>
              </w:rPr>
              <w:br/>
              <w:t>3.2 Социальное обслуживание</w:t>
            </w:r>
            <w:r w:rsidRPr="00722E63">
              <w:rPr>
                <w:rFonts w:ascii="Times New Roman" w:hAnsi="Times New Roman"/>
              </w:rPr>
              <w:br/>
              <w:t>3.3 Бытовое обслуживание</w:t>
            </w:r>
            <w:r w:rsidRPr="00722E63">
              <w:rPr>
                <w:rFonts w:ascii="Times New Roman" w:hAnsi="Times New Roman"/>
              </w:rPr>
              <w:br/>
              <w:t>4.1 Деловое управление</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7.2.3 Стоянки транспорта общего пользования</w:t>
            </w:r>
            <w:r w:rsidRPr="00722E63">
              <w:rPr>
                <w:rFonts w:ascii="Times New Roman" w:hAnsi="Times New Roman"/>
              </w:rPr>
              <w:br/>
              <w:t>8.3 Обеспечение внутреннего правопорядка</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 от 01.06.2021 N 435/18.</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ind w:firstLine="709"/>
        <w:jc w:val="both"/>
      </w:pPr>
      <w:r>
        <w:rPr>
          <w:rFonts w:ascii="Times New Roman" w:eastAsia="Times New Roman" w:hAnsi="Times New Roman" w:cs="Times New Roman"/>
        </w:rPr>
        <w:t xml:space="preserve">3. В случае уменьшения площади квартир допускается изменение численности </w:t>
      </w:r>
      <w:r>
        <w:rPr>
          <w:rFonts w:ascii="Times New Roman" w:eastAsia="Times New Roman" w:hAnsi="Times New Roman" w:cs="Times New Roman"/>
        </w:rPr>
        <w:lastRenderedPageBreak/>
        <w:t>расчетного населения и параметров минимальной обеспеченности, указанных в пунктах 11 - 17, 19 – 21 таблицы в соответствии с РНГП МО при одобрении таких изменений на заседании Градостроительного совета Московской области.</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КРТ-12</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1984200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2.7 Обслуживание жилой застройки</w:t>
            </w:r>
            <w:r w:rsidRPr="00722E63">
              <w:rPr>
                <w:rFonts w:ascii="Times New Roman" w:hAnsi="Times New Roman"/>
              </w:rPr>
              <w:br/>
              <w:t>2.7.2 Размещение гаражей для собственных нужд</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r>
            <w:r w:rsidRPr="00722E63">
              <w:rPr>
                <w:rFonts w:ascii="Times New Roman" w:hAnsi="Times New Roman"/>
              </w:rPr>
              <w:lastRenderedPageBreak/>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2.7.1 Хранение автотранспорта</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4.3 Рынки</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КРТ-14</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45009</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2.7 Обслуживание жилой застройки</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3.2.3 Оказание услуг связи</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r>
            <w:r w:rsidRPr="00722E63">
              <w:rPr>
                <w:rFonts w:ascii="Times New Roman" w:hAnsi="Times New Roman"/>
              </w:rPr>
              <w:lastRenderedPageBreak/>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3.10.1 Амбулаторное ветеринарное обслуживание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КРТ-16</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161"/>
        <w:gridCol w:w="49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69231</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7460"/>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 Культурное развитие</w:t>
            </w:r>
            <w:r w:rsidRPr="00722E63">
              <w:rPr>
                <w:rFonts w:ascii="Times New Roman" w:hAnsi="Times New Roman"/>
              </w:rPr>
              <w:br/>
              <w:t>3.6.1 Объекты культурно-досуговой деятельности</w:t>
            </w:r>
            <w:r w:rsidRPr="00722E63">
              <w:rPr>
                <w:rFonts w:ascii="Times New Roman" w:hAnsi="Times New Roman"/>
              </w:rPr>
              <w:br/>
              <w:t>3.6.2 Парки культуры и отдыха</w:t>
            </w:r>
            <w:r w:rsidRPr="00722E63">
              <w:rPr>
                <w:rFonts w:ascii="Times New Roman" w:hAnsi="Times New Roman"/>
              </w:rPr>
              <w:br/>
              <w:t>3.6.3 Цирки и зверинцы</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3.9 Обеспечение научной деятельности</w:t>
            </w:r>
            <w:r w:rsidRPr="00722E63">
              <w:rPr>
                <w:rFonts w:ascii="Times New Roman" w:hAnsi="Times New Roman"/>
              </w:rPr>
              <w:br/>
            </w:r>
            <w:r w:rsidRPr="00722E63">
              <w:rPr>
                <w:rFonts w:ascii="Times New Roman" w:hAnsi="Times New Roman"/>
              </w:rPr>
              <w:lastRenderedPageBreak/>
              <w:t>3.9.1 Обеспечение деятельности в области гидрометеорологии и смежных с ней областях</w:t>
            </w:r>
            <w:r w:rsidRPr="00722E63">
              <w:rPr>
                <w:rFonts w:ascii="Times New Roman" w:hAnsi="Times New Roman"/>
              </w:rPr>
              <w:br/>
              <w:t>3.9.2 Проведение научных исследований</w:t>
            </w:r>
            <w:r w:rsidRPr="00722E63">
              <w:rPr>
                <w:rFonts w:ascii="Times New Roman" w:hAnsi="Times New Roman"/>
              </w:rPr>
              <w:br/>
              <w:t>3.9.3 Проведение научных испытаний</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4.4 Магазины</w:t>
            </w:r>
            <w:r w:rsidRPr="00722E63">
              <w:rPr>
                <w:rFonts w:ascii="Times New Roman" w:hAnsi="Times New Roman"/>
              </w:rPr>
              <w:br/>
              <w:t>4.8 Развлечение</w:t>
            </w:r>
            <w:r w:rsidRPr="00722E63">
              <w:rPr>
                <w:rFonts w:ascii="Times New Roman" w:hAnsi="Times New Roman"/>
              </w:rPr>
              <w:br/>
              <w:t>4.10 Выставочно-ярмарочная деятельность</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4.7 Гостиничное обслуживание</w:t>
            </w:r>
            <w:r w:rsidRPr="00722E63">
              <w:rPr>
                <w:rFonts w:ascii="Times New Roman" w:hAnsi="Times New Roman"/>
              </w:rPr>
              <w:br/>
              <w:t>4.9.1 Объекты дорожного сервиса</w:t>
            </w:r>
            <w:r w:rsidRPr="00722E63">
              <w:rPr>
                <w:rFonts w:ascii="Times New Roman" w:hAnsi="Times New Roman"/>
              </w:rPr>
              <w:br/>
              <w:t>6.1 Недропользование*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Вспомогательные: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 Образование и просвещение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4.1 Деловое управление</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4.9 Служебные гаражи</w:t>
            </w:r>
            <w:r w:rsidRPr="00722E63">
              <w:rPr>
                <w:rFonts w:ascii="Times New Roman" w:hAnsi="Times New Roman"/>
              </w:rPr>
              <w:br/>
              <w:t>4.9.1 Объекты дорожного сервиса</w:t>
            </w:r>
            <w:r w:rsidRPr="00722E63">
              <w:rPr>
                <w:rFonts w:ascii="Times New Roman" w:hAnsi="Times New Roman"/>
              </w:rPr>
              <w:br/>
              <w:t>4.9.1.1 Заправка транспортных средств</w:t>
            </w:r>
            <w:r w:rsidRPr="00722E63">
              <w:rPr>
                <w:rFonts w:ascii="Times New Roman" w:hAnsi="Times New Roman"/>
              </w:rPr>
              <w:br/>
              <w:t>4.9.1.2 Обеспечение дорожного отдыха</w:t>
            </w:r>
            <w:r w:rsidRPr="00722E63">
              <w:rPr>
                <w:rFonts w:ascii="Times New Roman" w:hAnsi="Times New Roman"/>
              </w:rPr>
              <w:br/>
            </w:r>
            <w:r w:rsidRPr="00722E63">
              <w:rPr>
                <w:rFonts w:ascii="Times New Roman" w:hAnsi="Times New Roman"/>
              </w:rPr>
              <w:lastRenderedPageBreak/>
              <w:t>4.9.1.3 Автомобильные мойки</w:t>
            </w:r>
            <w:r w:rsidRPr="00722E63">
              <w:rPr>
                <w:rFonts w:ascii="Times New Roman" w:hAnsi="Times New Roman"/>
              </w:rPr>
              <w:br/>
              <w:t>4.9.1.4 Ремонт автомобилей</w:t>
            </w:r>
            <w:r w:rsidRPr="00722E63">
              <w:rPr>
                <w:rFonts w:ascii="Times New Roman" w:hAnsi="Times New Roman"/>
              </w:rPr>
              <w:br/>
              <w:t>4.9.2 Стоянка транспортных средств</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8.3 Обеспечение внутреннего правопорядка</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КРТ-18</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24"/>
        <w:gridCol w:w="4881"/>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7050 / 4,1% (18700 / 11%)</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r>
            <w:r w:rsidRPr="00722E63">
              <w:rPr>
                <w:rFonts w:ascii="Times New Roman" w:hAnsi="Times New Roman"/>
              </w:rPr>
              <w:lastRenderedPageBreak/>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КРТ-18А</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24"/>
        <w:gridCol w:w="4881"/>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7050 / 4,1% (18700 / 11%)</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r>
            <w:r w:rsidRPr="00722E63">
              <w:rPr>
                <w:rFonts w:ascii="Times New Roman" w:hAnsi="Times New Roman"/>
              </w:rPr>
              <w:lastRenderedPageBreak/>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КРТ-18Б</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24"/>
        <w:gridCol w:w="4881"/>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7050 / 4,1% (18700 / 11%)</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r>
            <w:r w:rsidRPr="00722E63">
              <w:rPr>
                <w:rFonts w:ascii="Times New Roman" w:hAnsi="Times New Roman"/>
              </w:rPr>
              <w:lastRenderedPageBreak/>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КРТ-19</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3.6.2 Парки культуры и отдыха</w:t>
            </w:r>
            <w:r w:rsidRPr="00722E63">
              <w:rPr>
                <w:rFonts w:ascii="Times New Roman" w:hAnsi="Times New Roman"/>
              </w:rPr>
              <w:br/>
              <w:t>3.6.3 Цирки и зверинцы</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3.9 Обеспечение научной деятельности</w:t>
            </w:r>
            <w:r w:rsidRPr="00722E63">
              <w:rPr>
                <w:rFonts w:ascii="Times New Roman" w:hAnsi="Times New Roman"/>
              </w:rPr>
              <w:br/>
              <w:t>3.9.1 Обеспечение деятельности в области гидрометеорологии и смежных с ней областях</w:t>
            </w:r>
            <w:r w:rsidRPr="00722E63">
              <w:rPr>
                <w:rFonts w:ascii="Times New Roman" w:hAnsi="Times New Roman"/>
              </w:rPr>
              <w:br/>
              <w:t>3.9.2 Проведение научных исследований</w:t>
            </w:r>
            <w:r w:rsidRPr="00722E63">
              <w:rPr>
                <w:rFonts w:ascii="Times New Roman" w:hAnsi="Times New Roman"/>
              </w:rPr>
              <w:br/>
              <w:t>3.9.3 Проведение научных испытаний</w:t>
            </w:r>
            <w:r w:rsidRPr="00722E63">
              <w:rPr>
                <w:rFonts w:ascii="Times New Roman" w:hAnsi="Times New Roman"/>
              </w:rPr>
              <w:br/>
              <w:t>3.10 Ветеринарное обслуживание</w:t>
            </w:r>
            <w:r w:rsidRPr="00722E63">
              <w:rPr>
                <w:rFonts w:ascii="Times New Roman" w:hAnsi="Times New Roman"/>
              </w:rPr>
              <w:br/>
              <w:t>4.1 Деловое управление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5.2 Природно-познавательный туризм</w:t>
            </w:r>
            <w:r w:rsidRPr="00722E63">
              <w:rPr>
                <w:rFonts w:ascii="Times New Roman" w:hAnsi="Times New Roman"/>
              </w:rPr>
              <w:br/>
              <w:t>5.2.1 Туристическое обслуживание</w:t>
            </w:r>
            <w:r w:rsidRPr="00722E63">
              <w:rPr>
                <w:rFonts w:ascii="Times New Roman" w:hAnsi="Times New Roman"/>
              </w:rPr>
              <w:br/>
              <w:t>5.3 Охота и рыбалка</w:t>
            </w:r>
            <w:r w:rsidRPr="00722E63">
              <w:rPr>
                <w:rFonts w:ascii="Times New Roman" w:hAnsi="Times New Roman"/>
              </w:rPr>
              <w:br/>
              <w:t>5.5 Поля для гольфа или конных прогулок</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r>
            <w:r w:rsidRPr="00722E63">
              <w:rPr>
                <w:rFonts w:ascii="Times New Roman" w:hAnsi="Times New Roman"/>
              </w:rPr>
              <w:lastRenderedPageBreak/>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9.1 Охрана природных территорий</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6.4 Пищевая промышленность</w:t>
            </w:r>
            <w:r w:rsidRPr="00722E63">
              <w:rPr>
                <w:rFonts w:ascii="Times New Roman" w:hAnsi="Times New Roman"/>
              </w:rPr>
              <w:br/>
              <w:t>11.2 Специальное пользование водными объектами</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КРТ-22</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p w:rsidR="002A3781" w:rsidRDefault="002A3781" w:rsidP="002A3781">
      <w:pPr>
        <w:ind w:firstLine="709"/>
        <w:jc w:val="both"/>
      </w:pPr>
      <w:r>
        <w:rPr>
          <w:rFonts w:ascii="Times New Roman" w:eastAsia="Times New Roman" w:hAnsi="Times New Roman" w:cs="Times New Roman"/>
        </w:rPr>
        <w:t>Градостроительные регламенты территориальной зоны КРТ-22 применяются в части, не противоречащей Постановлению 30 октября 2018г. №790/39 об  установлении зон охраны объекта культурного наследия Федерального значения "Усадьба "Одинцово", XVIII-XX вв., 1890-1892 гг., арх. Шехтель Ф.О.", расположенного по адресу: Московская область, городской округ Домодедово, деревня Одинцово, и об утверждении требований к Градостроительным регламентам в границах территорий данных зон.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24"/>
        <w:gridCol w:w="4881"/>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4180 / 13,9% (8920 / 29,7%)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 метров</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30 000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Если иное не установлено проектом межевания территории.</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r>
            <w:r w:rsidRPr="00722E63">
              <w:rPr>
                <w:rFonts w:ascii="Times New Roman" w:hAnsi="Times New Roman"/>
              </w:rPr>
              <w:lastRenderedPageBreak/>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3.4.3 Медицинские организации особого назначения</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3.6.2 Парки культуры и отдыха</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5.1.7 Спортивные базы</w:t>
            </w:r>
            <w:r w:rsidRPr="00722E63">
              <w:rPr>
                <w:rFonts w:ascii="Times New Roman" w:hAnsi="Times New Roman"/>
              </w:rPr>
              <w:br/>
              <w:t>5.4 Причалы для маломерных судов</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11.0 Водные объекты</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3.10.1 Амбулаторное ветеринарное обслуживание</w:t>
            </w:r>
            <w:r w:rsidRPr="00722E63">
              <w:rPr>
                <w:rFonts w:ascii="Times New Roman" w:hAnsi="Times New Roman"/>
              </w:rPr>
              <w:br/>
            </w:r>
            <w:r w:rsidRPr="00722E63">
              <w:rPr>
                <w:rFonts w:ascii="Times New Roman" w:hAnsi="Times New Roman"/>
              </w:rPr>
              <w:lastRenderedPageBreak/>
              <w:t>5.1.1 Обеспечение спортивно-зрелищных мероприятий</w:t>
            </w:r>
            <w:r w:rsidRPr="00722E63">
              <w:rPr>
                <w:rFonts w:ascii="Times New Roman" w:hAnsi="Times New Roman"/>
              </w:rPr>
              <w:br/>
              <w:t>6.4 Пищевая промышленность</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КРТ-23</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22"/>
        <w:gridCol w:w="5587"/>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4180 / 13,9% (8920 / 29,7%)****,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 xml:space="preserve">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w:t>
      </w:r>
      <w:r>
        <w:rPr>
          <w:rFonts w:ascii="Times New Roman" w:eastAsia="Times New Roman" w:hAnsi="Times New Roman" w:cs="Times New Roman"/>
        </w:rPr>
        <w:lastRenderedPageBreak/>
        <w:t>обязательном порядке подлежат рассмотрению и согласованию Градостроительным советом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r>
            <w:r w:rsidRPr="00722E63">
              <w:rPr>
                <w:rFonts w:ascii="Times New Roman" w:hAnsi="Times New Roman"/>
              </w:rPr>
              <w:lastRenderedPageBreak/>
              <w:t>3.4.3 Медицинские организации особого назначения</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3.6.2 Парки культуры и отдыха</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5.1.7 Спортивные базы</w:t>
            </w:r>
            <w:r w:rsidRPr="00722E63">
              <w:rPr>
                <w:rFonts w:ascii="Times New Roman" w:hAnsi="Times New Roman"/>
              </w:rPr>
              <w:br/>
              <w:t>5.4 Причалы для маломерных судов</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11.0 Водные объекты</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3.10.1 Амбулаторное ветеринарное обслуживание</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p>
        </w:tc>
      </w:tr>
    </w:tbl>
    <w:p w:rsidR="002A3781" w:rsidRDefault="002A3781" w:rsidP="002A3781">
      <w:pPr>
        <w:ind w:firstLine="709"/>
        <w:jc w:val="both"/>
      </w:pPr>
      <w:r>
        <w:rPr>
          <w:rFonts w:ascii="Times New Roman" w:eastAsia="Times New Roman" w:hAnsi="Times New Roman" w:cs="Times New Roman"/>
        </w:rPr>
        <w:t xml:space="preserve">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w:t>
      </w:r>
      <w:r>
        <w:rPr>
          <w:rFonts w:ascii="Times New Roman" w:eastAsia="Times New Roman" w:hAnsi="Times New Roman" w:cs="Times New Roman"/>
        </w:rPr>
        <w:lastRenderedPageBreak/>
        <w:t>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КРТ-25</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p w:rsidR="002A3781" w:rsidRDefault="002A3781" w:rsidP="002A3781">
      <w:pPr>
        <w:ind w:firstLine="709"/>
        <w:jc w:val="both"/>
      </w:pPr>
      <w:r>
        <w:rPr>
          <w:rFonts w:ascii="Times New Roman" w:eastAsia="Times New Roman" w:hAnsi="Times New Roman" w:cs="Times New Roman"/>
        </w:rPr>
        <w:t>Градостроительные регламенты территориальной зоны КРТ-25 применяются в части, не противоречащей Постановлению от 7 сентября 2020г. №601/27  установлении зон охраны объекта культурного наследия регионального значения "здание вокзала на станции "Ленинская", 1954 г., архитекторы Б.С. Мезенцев, М.А. Шпотов, инженер П. Смирнов", расположенного по адресу: Московская область, городской округ Домодедово, село Ям, улица Вокзальная, строение 14 и об утверждении требований к Градостроительным регламентам в границах территорий данных зон.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24"/>
        <w:gridCol w:w="4881"/>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7050 / 4,1% (18700 / 11%)</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 xml:space="preserve">3.1.2 Административные здания организаций, обеспечивающих </w:t>
            </w:r>
            <w:r w:rsidRPr="00722E63">
              <w:rPr>
                <w:rFonts w:ascii="Times New Roman" w:hAnsi="Times New Roman"/>
              </w:rPr>
              <w:lastRenderedPageBreak/>
              <w:t>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4.3 Рынки</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КРТ-30</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15"/>
        <w:gridCol w:w="559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4850 / 16,2% (9900 / 33,0%)****,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 xml:space="preserve">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w:t>
      </w:r>
      <w:r>
        <w:rPr>
          <w:rFonts w:ascii="Times New Roman" w:eastAsia="Times New Roman" w:hAnsi="Times New Roman" w:cs="Times New Roman"/>
        </w:rPr>
        <w:lastRenderedPageBreak/>
        <w:t>обязательном порядке подлежат рассмотрению и согласованию Градостроительным советом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2.7 Обслуживание жилой застройки</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3.2.3 Оказание услуг связи</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r>
            <w:r w:rsidRPr="00722E63">
              <w:rPr>
                <w:rFonts w:ascii="Times New Roman" w:hAnsi="Times New Roman"/>
              </w:rPr>
              <w:lastRenderedPageBreak/>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3.10.1 Амбулаторное ветеринарное обслуживание</w:t>
            </w:r>
            <w:r w:rsidRPr="00722E63">
              <w:rPr>
                <w:rFonts w:ascii="Times New Roman" w:hAnsi="Times New Roman"/>
              </w:rPr>
              <w:br/>
              <w:t>6.4 Пищевая промышленность</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КРТ-33</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61"/>
        <w:gridCol w:w="484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7050 / 4,1% (18700 / 11%)</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3.2.3 Оказание услуг связи</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5.1 Спорт</w:t>
            </w:r>
            <w:r w:rsidRPr="00722E63">
              <w:rPr>
                <w:rFonts w:ascii="Times New Roman" w:hAnsi="Times New Roman"/>
              </w:rPr>
              <w:br/>
            </w:r>
            <w:r w:rsidRPr="00722E63">
              <w:rPr>
                <w:rFonts w:ascii="Times New Roman" w:hAnsi="Times New Roman"/>
              </w:rPr>
              <w:lastRenderedPageBreak/>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3.10.1 Амбулаторное ветеринарное обслуживание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КРТ-43</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22"/>
        <w:gridCol w:w="5587"/>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4850 / 16,2% (9900 / 33,0%)*,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xml:space="preserve">- восстановление прав граждан, чьи денежные средства привлечены для строительства многоквартирных домов и (или) иных объектов недвижимости, </w:t>
      </w:r>
      <w:r>
        <w:rPr>
          <w:rFonts w:ascii="Times New Roman" w:eastAsia="Times New Roman" w:hAnsi="Times New Roman" w:cs="Times New Roman"/>
        </w:rPr>
        <w:lastRenderedPageBreak/>
        <w:t>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2.7 Обслуживание жилой застройки</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3.2.3 Оказание услуг связи</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r>
            <w:r w:rsidRPr="00722E63">
              <w:rPr>
                <w:rFonts w:ascii="Times New Roman" w:hAnsi="Times New Roman"/>
              </w:rPr>
              <w:lastRenderedPageBreak/>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3.10.1 Амбулаторное ветеринарное обслуживание</w:t>
            </w:r>
            <w:r w:rsidRPr="00722E63">
              <w:rPr>
                <w:rFonts w:ascii="Times New Roman" w:hAnsi="Times New Roman"/>
              </w:rPr>
              <w:br/>
              <w:t>6.4 Пищевая промышленность</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КРТ-47</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3.6.2 Парки культуры и отдыха</w:t>
            </w:r>
            <w:r w:rsidRPr="00722E63">
              <w:rPr>
                <w:rFonts w:ascii="Times New Roman" w:hAnsi="Times New Roman"/>
              </w:rPr>
              <w:br/>
              <w:t>3.8 Общественное управление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r>
            <w:r w:rsidRPr="00722E63">
              <w:rPr>
                <w:rFonts w:ascii="Times New Roman" w:hAnsi="Times New Roman"/>
              </w:rPr>
              <w:lastRenderedPageBreak/>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КРТ-48</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r>
            <w:r w:rsidRPr="00722E63">
              <w:rPr>
                <w:rFonts w:ascii="Times New Roman" w:hAnsi="Times New Roman"/>
              </w:rPr>
              <w:lastRenderedPageBreak/>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КРТ-49</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1.1 Растениеводство</w:t>
            </w:r>
            <w:r w:rsidRPr="00722E63">
              <w:rPr>
                <w:rFonts w:ascii="Times New Roman" w:hAnsi="Times New Roman"/>
              </w:rPr>
              <w:br/>
              <w:t>1.7 Животноводство</w:t>
            </w:r>
            <w:r w:rsidRPr="00722E63">
              <w:rPr>
                <w:rFonts w:ascii="Times New Roman" w:hAnsi="Times New Roman"/>
              </w:rPr>
              <w:br/>
              <w:t>1.13 Рыбоводство</w:t>
            </w:r>
            <w:r w:rsidRPr="00722E63">
              <w:rPr>
                <w:rFonts w:ascii="Times New Roman" w:hAnsi="Times New Roman"/>
              </w:rPr>
              <w:br/>
              <w:t>1.14 Научное обеспечение сельского хозяйства</w:t>
            </w:r>
            <w:r w:rsidRPr="00722E63">
              <w:rPr>
                <w:rFonts w:ascii="Times New Roman" w:hAnsi="Times New Roman"/>
              </w:rPr>
              <w:br/>
              <w:t>1.15 Хранение и переработка сельскохозяйственной продукции</w:t>
            </w:r>
            <w:r w:rsidRPr="00722E63">
              <w:rPr>
                <w:rFonts w:ascii="Times New Roman" w:hAnsi="Times New Roman"/>
              </w:rPr>
              <w:br/>
              <w:t>1.17 Питомники</w:t>
            </w:r>
            <w:r w:rsidRPr="00722E63">
              <w:rPr>
                <w:rFonts w:ascii="Times New Roman" w:hAnsi="Times New Roman"/>
              </w:rPr>
              <w:br/>
              <w:t>1.18 Обеспечение сельскохозяйственного производства</w:t>
            </w:r>
            <w:r w:rsidRPr="00722E63">
              <w:rPr>
                <w:rFonts w:ascii="Times New Roman" w:hAnsi="Times New Roman"/>
              </w:rPr>
              <w:br/>
              <w:t>1.20 Выпас сельскохозяйственных животных</w:t>
            </w:r>
            <w:r w:rsidRPr="00722E63">
              <w:rPr>
                <w:rFonts w:ascii="Times New Roman" w:hAnsi="Times New Roman"/>
              </w:rPr>
              <w:b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r>
            <w:r w:rsidRPr="00722E63">
              <w:rPr>
                <w:rFonts w:ascii="Times New Roman" w:hAnsi="Times New Roman"/>
              </w:rPr>
              <w:lastRenderedPageBreak/>
              <w:t>4.10 Выставочно-ярмарочная деятельность</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КРТ-54</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2960"/>
        <w:gridCol w:w="6147"/>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60 %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Приобъектные стоянки следует размещать в пределах земельных участков, отведенных под обслуживаемый объект</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Обеспеченность местами для хранения (стоянки) велосипедов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Нормативами градостроительного проектирования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рабочих мест</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Нормативами градостроительного проектирования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сети автомобильных дорог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6729"/>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r>
            <w:r w:rsidRPr="00722E63">
              <w:rPr>
                <w:rFonts w:ascii="Times New Roman" w:hAnsi="Times New Roman"/>
              </w:rPr>
              <w:lastRenderedPageBreak/>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lastRenderedPageBreak/>
              <w:t>1.15 Хранение и переработка сельскохозяйственной продукции</w:t>
            </w:r>
            <w:r w:rsidRPr="00722E63">
              <w:rPr>
                <w:rFonts w:ascii="Times New Roman" w:hAnsi="Times New Roman"/>
              </w:rPr>
              <w:br/>
            </w:r>
            <w:r w:rsidRPr="00722E63">
              <w:rPr>
                <w:rFonts w:ascii="Times New Roman" w:hAnsi="Times New Roman"/>
              </w:rPr>
              <w:lastRenderedPageBreak/>
              <w:t>1.18 Обеспечение сельскохозяйственного производства</w:t>
            </w:r>
            <w:r w:rsidRPr="00722E63">
              <w:rPr>
                <w:rFonts w:ascii="Times New Roman" w:hAnsi="Times New Roman"/>
              </w:rPr>
              <w:br/>
              <w:t>3.1 Коммунальное обслуживание</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3.4.1 Амбулаторно-поликлиническое обслуживание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4.10 Выставочно-ярмарочная деятельность</w:t>
            </w:r>
            <w:r w:rsidRPr="00722E63">
              <w:rPr>
                <w:rFonts w:ascii="Times New Roman" w:hAnsi="Times New Roman"/>
              </w:rPr>
              <w:br/>
              <w:t>5.1.2 Обеспечение занятий спортом в помещениях</w:t>
            </w:r>
            <w:r w:rsidRPr="00722E63">
              <w:rPr>
                <w:rFonts w:ascii="Times New Roman" w:hAnsi="Times New Roman"/>
              </w:rPr>
              <w:br/>
              <w:t>6.1 Недропользование</w:t>
            </w:r>
            <w:r w:rsidRPr="00722E63">
              <w:rPr>
                <w:rFonts w:ascii="Times New Roman" w:hAnsi="Times New Roman"/>
              </w:rPr>
              <w:br/>
              <w:t>6.3 Легкая промышленность</w:t>
            </w:r>
            <w:r w:rsidRPr="00722E63">
              <w:rPr>
                <w:rFonts w:ascii="Times New Roman" w:hAnsi="Times New Roman"/>
              </w:rPr>
              <w:br/>
              <w:t>6.3.1 Фармацевтическая промышленность</w:t>
            </w:r>
            <w:r w:rsidRPr="00722E63">
              <w:rPr>
                <w:rFonts w:ascii="Times New Roman" w:hAnsi="Times New Roman"/>
              </w:rPr>
              <w:br/>
              <w:t>6.3.2 Фарфоро-фаянсовая промышленность</w:t>
            </w:r>
            <w:r w:rsidRPr="00722E63">
              <w:rPr>
                <w:rFonts w:ascii="Times New Roman" w:hAnsi="Times New Roman"/>
              </w:rPr>
              <w:br/>
              <w:t>6.3.3 Электронная промышленность</w:t>
            </w:r>
            <w:r w:rsidRPr="00722E63">
              <w:rPr>
                <w:rFonts w:ascii="Times New Roman" w:hAnsi="Times New Roman"/>
              </w:rPr>
              <w:br/>
              <w:t>6.3.4 Ювелирная промышленность</w:t>
            </w:r>
            <w:r w:rsidRPr="00722E63">
              <w:rPr>
                <w:rFonts w:ascii="Times New Roman" w:hAnsi="Times New Roman"/>
              </w:rPr>
              <w:br/>
              <w:t>6.4 Пищевая промышленность</w:t>
            </w:r>
            <w:r w:rsidRPr="00722E63">
              <w:rPr>
                <w:rFonts w:ascii="Times New Roman" w:hAnsi="Times New Roman"/>
              </w:rPr>
              <w:br/>
              <w:t>6.6 Строительная промышленность</w:t>
            </w:r>
            <w:r w:rsidRPr="00722E63">
              <w:rPr>
                <w:rFonts w:ascii="Times New Roman" w:hAnsi="Times New Roman"/>
              </w:rPr>
              <w:br/>
              <w:t>6.7 Энергетика</w:t>
            </w:r>
            <w:r w:rsidRPr="00722E63">
              <w:rPr>
                <w:rFonts w:ascii="Times New Roman" w:hAnsi="Times New Roman"/>
              </w:rPr>
              <w:br/>
              <w:t>6.8 Связь</w:t>
            </w:r>
            <w:r w:rsidRPr="00722E63">
              <w:rPr>
                <w:rFonts w:ascii="Times New Roman" w:hAnsi="Times New Roman"/>
              </w:rPr>
              <w:br/>
              <w:t>6.9 Склад</w:t>
            </w:r>
            <w:r w:rsidRPr="00722E63">
              <w:rPr>
                <w:rFonts w:ascii="Times New Roman" w:hAnsi="Times New Roman"/>
              </w:rPr>
              <w:br/>
              <w:t>6.9.1 Складские площадки</w:t>
            </w:r>
            <w:r w:rsidRPr="00722E63">
              <w:rPr>
                <w:rFonts w:ascii="Times New Roman" w:hAnsi="Times New Roman"/>
              </w:rPr>
              <w:br/>
              <w:t>6.12 Научно-производственная деятельность</w:t>
            </w:r>
            <w:r w:rsidRPr="00722E63">
              <w:rPr>
                <w:rFonts w:ascii="Times New Roman" w:hAnsi="Times New Roman"/>
              </w:rPr>
              <w:br/>
              <w:t>7.1 Железнодорожный транспорт</w:t>
            </w:r>
            <w:r w:rsidRPr="00722E63">
              <w:rPr>
                <w:rFonts w:ascii="Times New Roman" w:hAnsi="Times New Roman"/>
              </w:rPr>
              <w:br/>
              <w:t>7.1.1 Железнодорожные пути</w:t>
            </w:r>
            <w:r w:rsidRPr="00722E63">
              <w:rPr>
                <w:rFonts w:ascii="Times New Roman" w:hAnsi="Times New Roman"/>
              </w:rPr>
              <w:br/>
              <w:t>7.1.2 Обслуживание железнодорожных перевозок</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7.5 Трубопроводный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3.10.1 Амбулаторное ветеринарное обслуживание</w:t>
            </w:r>
            <w:r w:rsidRPr="00722E63">
              <w:rPr>
                <w:rFonts w:ascii="Times New Roman" w:hAnsi="Times New Roman"/>
              </w:rPr>
              <w:br/>
              <w:t>4.9.1 Объекты дорожного сервиса</w:t>
            </w:r>
            <w:r w:rsidRPr="00722E63">
              <w:rPr>
                <w:rFonts w:ascii="Times New Roman" w:hAnsi="Times New Roman"/>
              </w:rPr>
              <w:br/>
              <w:t>4.9.1.1 Заправка транспортных средств</w:t>
            </w:r>
            <w:r w:rsidRPr="00722E63">
              <w:rPr>
                <w:rFonts w:ascii="Times New Roman" w:hAnsi="Times New Roman"/>
              </w:rPr>
              <w:br/>
              <w:t>4.9.1.2 Обеспечение дорожного отдыха</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6.2.1 Автомобилестроительная промышленность</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КРТ-55</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r>
            <w:r w:rsidRPr="00722E63">
              <w:rPr>
                <w:rFonts w:ascii="Times New Roman" w:hAnsi="Times New Roman"/>
              </w:rPr>
              <w:lastRenderedPageBreak/>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КРТ-56</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1.1 Растениеводство</w:t>
            </w:r>
            <w:r w:rsidRPr="00722E63">
              <w:rPr>
                <w:rFonts w:ascii="Times New Roman" w:hAnsi="Times New Roman"/>
              </w:rPr>
              <w:br/>
              <w:t>1.2 Выращивание зерновых и иных сельскохозяйственных культур</w:t>
            </w:r>
            <w:r w:rsidRPr="00722E63">
              <w:rPr>
                <w:rFonts w:ascii="Times New Roman" w:hAnsi="Times New Roman"/>
              </w:rPr>
              <w:br/>
              <w:t>1.3 Овощеводство</w:t>
            </w:r>
            <w:r w:rsidRPr="00722E63">
              <w:rPr>
                <w:rFonts w:ascii="Times New Roman" w:hAnsi="Times New Roman"/>
              </w:rPr>
              <w:br/>
              <w:t>1.4 Выращивание тонизирующих, лекарственных, цветочных культур</w:t>
            </w:r>
            <w:r w:rsidRPr="00722E63">
              <w:rPr>
                <w:rFonts w:ascii="Times New Roman" w:hAnsi="Times New Roman"/>
              </w:rPr>
              <w:br/>
              <w:t>1.5 Садоводство</w:t>
            </w:r>
            <w:r w:rsidRPr="00722E63">
              <w:rPr>
                <w:rFonts w:ascii="Times New Roman" w:hAnsi="Times New Roman"/>
              </w:rPr>
              <w:br/>
              <w:t>1.5.1 Виноградарство</w:t>
            </w:r>
            <w:r w:rsidRPr="00722E63">
              <w:rPr>
                <w:rFonts w:ascii="Times New Roman" w:hAnsi="Times New Roman"/>
              </w:rPr>
              <w:br/>
              <w:t>1.6 Выращивание льна и конопли</w:t>
            </w:r>
            <w:r w:rsidRPr="00722E63">
              <w:rPr>
                <w:rFonts w:ascii="Times New Roman" w:hAnsi="Times New Roman"/>
              </w:rPr>
              <w:br/>
              <w:t>1.7 Животноводство</w:t>
            </w:r>
            <w:r w:rsidRPr="00722E63">
              <w:rPr>
                <w:rFonts w:ascii="Times New Roman" w:hAnsi="Times New Roman"/>
              </w:rPr>
              <w:br/>
              <w:t>1.8 Скотоводство</w:t>
            </w:r>
            <w:r w:rsidRPr="00722E63">
              <w:rPr>
                <w:rFonts w:ascii="Times New Roman" w:hAnsi="Times New Roman"/>
              </w:rPr>
              <w:br/>
              <w:t>1.9 Звероводство</w:t>
            </w:r>
            <w:r w:rsidRPr="00722E63">
              <w:rPr>
                <w:rFonts w:ascii="Times New Roman" w:hAnsi="Times New Roman"/>
              </w:rPr>
              <w:br/>
              <w:t>1.10 Птицеводство</w:t>
            </w:r>
            <w:r w:rsidRPr="00722E63">
              <w:rPr>
                <w:rFonts w:ascii="Times New Roman" w:hAnsi="Times New Roman"/>
              </w:rPr>
              <w:br/>
              <w:t>1.12 Пчеловодство</w:t>
            </w:r>
            <w:r w:rsidRPr="00722E63">
              <w:rPr>
                <w:rFonts w:ascii="Times New Roman" w:hAnsi="Times New Roman"/>
              </w:rPr>
              <w:br/>
              <w:t>1.13 Рыбоводство</w:t>
            </w:r>
            <w:r w:rsidRPr="00722E63">
              <w:rPr>
                <w:rFonts w:ascii="Times New Roman" w:hAnsi="Times New Roman"/>
              </w:rPr>
              <w:br/>
              <w:t>1.14 Научное обеспечение сельского хозяйства</w:t>
            </w:r>
            <w:r w:rsidRPr="00722E63">
              <w:rPr>
                <w:rFonts w:ascii="Times New Roman" w:hAnsi="Times New Roman"/>
              </w:rPr>
              <w:br/>
              <w:t>1.15 Хранение и переработка сельскохозяйственной продукции</w:t>
            </w:r>
            <w:r w:rsidRPr="00722E63">
              <w:rPr>
                <w:rFonts w:ascii="Times New Roman" w:hAnsi="Times New Roman"/>
              </w:rPr>
              <w:br/>
              <w:t>1.17 Питомники</w:t>
            </w:r>
            <w:r w:rsidRPr="00722E63">
              <w:rPr>
                <w:rFonts w:ascii="Times New Roman" w:hAnsi="Times New Roman"/>
              </w:rPr>
              <w:br/>
              <w:t>1.18 Обеспечение сельскохозяйственного производства</w:t>
            </w:r>
            <w:r w:rsidRPr="00722E63">
              <w:rPr>
                <w:rFonts w:ascii="Times New Roman" w:hAnsi="Times New Roman"/>
              </w:rPr>
              <w:br/>
              <w:t>1.19 Сенокошение</w:t>
            </w:r>
            <w:r w:rsidRPr="00722E63">
              <w:rPr>
                <w:rFonts w:ascii="Times New Roman" w:hAnsi="Times New Roman"/>
              </w:rPr>
              <w:br/>
              <w:t>1.20 Выпас сельскохозяйственных животных</w:t>
            </w:r>
            <w:r w:rsidRPr="00722E63">
              <w:rPr>
                <w:rFonts w:ascii="Times New Roman" w:hAnsi="Times New Roman"/>
              </w:rPr>
              <w:b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 xml:space="preserve">14.0 Земельные участки, входящие в состав общего имущества собственников индивидуальных жилых домов в малоэтажном жилом </w:t>
            </w:r>
            <w:r w:rsidRPr="00722E63">
              <w:rPr>
                <w:rFonts w:ascii="Times New Roman" w:hAnsi="Times New Roman"/>
              </w:rPr>
              <w:lastRenderedPageBreak/>
              <w:t>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1.11 Свиноводство</w:t>
            </w:r>
            <w:r w:rsidRPr="00722E63">
              <w:rPr>
                <w:rFonts w:ascii="Times New Roman" w:hAnsi="Times New Roman"/>
              </w:rPr>
              <w:b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КРТ-57</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1.1 Растениеводство</w:t>
            </w:r>
            <w:r w:rsidRPr="00722E63">
              <w:rPr>
                <w:rFonts w:ascii="Times New Roman" w:hAnsi="Times New Roman"/>
              </w:rPr>
              <w:br/>
              <w:t>1.2 Выращивание зерновых и иных сельскохозяйственных культур</w:t>
            </w:r>
            <w:r w:rsidRPr="00722E63">
              <w:rPr>
                <w:rFonts w:ascii="Times New Roman" w:hAnsi="Times New Roman"/>
              </w:rPr>
              <w:br/>
              <w:t>1.3 Овощеводство</w:t>
            </w:r>
            <w:r w:rsidRPr="00722E63">
              <w:rPr>
                <w:rFonts w:ascii="Times New Roman" w:hAnsi="Times New Roman"/>
              </w:rPr>
              <w:br/>
              <w:t>1.4 Выращивание тонизирующих, лекарственных, цветочных культур</w:t>
            </w:r>
            <w:r w:rsidRPr="00722E63">
              <w:rPr>
                <w:rFonts w:ascii="Times New Roman" w:hAnsi="Times New Roman"/>
              </w:rPr>
              <w:br/>
              <w:t>1.5 Садоводство</w:t>
            </w:r>
            <w:r w:rsidRPr="00722E63">
              <w:rPr>
                <w:rFonts w:ascii="Times New Roman" w:hAnsi="Times New Roman"/>
              </w:rPr>
              <w:br/>
              <w:t>1.5.1 Виноградарство</w:t>
            </w:r>
            <w:r w:rsidRPr="00722E63">
              <w:rPr>
                <w:rFonts w:ascii="Times New Roman" w:hAnsi="Times New Roman"/>
              </w:rPr>
              <w:br/>
              <w:t>1.6 Выращивание льна и конопли</w:t>
            </w:r>
            <w:r w:rsidRPr="00722E63">
              <w:rPr>
                <w:rFonts w:ascii="Times New Roman" w:hAnsi="Times New Roman"/>
              </w:rPr>
              <w:br/>
              <w:t>1.7 Животноводство</w:t>
            </w:r>
            <w:r w:rsidRPr="00722E63">
              <w:rPr>
                <w:rFonts w:ascii="Times New Roman" w:hAnsi="Times New Roman"/>
              </w:rPr>
              <w:br/>
              <w:t>1.8 Скотоводство</w:t>
            </w:r>
            <w:r w:rsidRPr="00722E63">
              <w:rPr>
                <w:rFonts w:ascii="Times New Roman" w:hAnsi="Times New Roman"/>
              </w:rPr>
              <w:br/>
              <w:t>1.9 Звероводство</w:t>
            </w:r>
            <w:r w:rsidRPr="00722E63">
              <w:rPr>
                <w:rFonts w:ascii="Times New Roman" w:hAnsi="Times New Roman"/>
              </w:rPr>
              <w:br/>
              <w:t>1.10 Птицеводство</w:t>
            </w:r>
            <w:r w:rsidRPr="00722E63">
              <w:rPr>
                <w:rFonts w:ascii="Times New Roman" w:hAnsi="Times New Roman"/>
              </w:rPr>
              <w:br/>
              <w:t>1.12 Пчеловодство</w:t>
            </w:r>
            <w:r w:rsidRPr="00722E63">
              <w:rPr>
                <w:rFonts w:ascii="Times New Roman" w:hAnsi="Times New Roman"/>
              </w:rPr>
              <w:br/>
              <w:t>1.13 Рыбоводство</w:t>
            </w:r>
            <w:r w:rsidRPr="00722E63">
              <w:rPr>
                <w:rFonts w:ascii="Times New Roman" w:hAnsi="Times New Roman"/>
              </w:rPr>
              <w:br/>
              <w:t>1.14 Научное обеспечение сельского хозяйства</w:t>
            </w:r>
            <w:r w:rsidRPr="00722E63">
              <w:rPr>
                <w:rFonts w:ascii="Times New Roman" w:hAnsi="Times New Roman"/>
              </w:rPr>
              <w:br/>
              <w:t>1.15 Хранение и переработка сельскохозяйственной продукции</w:t>
            </w:r>
            <w:r w:rsidRPr="00722E63">
              <w:rPr>
                <w:rFonts w:ascii="Times New Roman" w:hAnsi="Times New Roman"/>
              </w:rPr>
              <w:br/>
              <w:t>1.17 Питомники</w:t>
            </w:r>
            <w:r w:rsidRPr="00722E63">
              <w:rPr>
                <w:rFonts w:ascii="Times New Roman" w:hAnsi="Times New Roman"/>
              </w:rPr>
              <w:br/>
              <w:t>1.18 Обеспечение сельскохозяйственного производства</w:t>
            </w:r>
            <w:r w:rsidRPr="00722E63">
              <w:rPr>
                <w:rFonts w:ascii="Times New Roman" w:hAnsi="Times New Roman"/>
              </w:rPr>
              <w:br/>
              <w:t>1.19 Сенокошение</w:t>
            </w:r>
            <w:r w:rsidRPr="00722E63">
              <w:rPr>
                <w:rFonts w:ascii="Times New Roman" w:hAnsi="Times New Roman"/>
              </w:rPr>
              <w:br/>
              <w:t>1.20 Выпас сельскохозяйственных животных</w:t>
            </w:r>
            <w:r w:rsidRPr="00722E63">
              <w:rPr>
                <w:rFonts w:ascii="Times New Roman" w:hAnsi="Times New Roman"/>
              </w:rPr>
              <w:b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 xml:space="preserve">14.0 Земельные участки, входящие в состав общего имущества собственников индивидуальных жилых домов в малоэтажном жилом </w:t>
            </w:r>
            <w:r w:rsidRPr="00722E63">
              <w:rPr>
                <w:rFonts w:ascii="Times New Roman" w:hAnsi="Times New Roman"/>
              </w:rPr>
              <w:lastRenderedPageBreak/>
              <w:t>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1.11 Свиноводство</w:t>
            </w:r>
            <w:r w:rsidRPr="00722E63">
              <w:rPr>
                <w:rFonts w:ascii="Times New Roman" w:hAnsi="Times New Roman"/>
              </w:rPr>
              <w:b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КРТ-65</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4201"/>
        <w:gridCol w:w="490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Общая площадь многоквартирной жилой застройки, выраженная в квадратных метрах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159300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420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bl>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r>
            <w:r w:rsidRPr="00722E63">
              <w:rPr>
                <w:rFonts w:ascii="Times New Roman" w:hAnsi="Times New Roman"/>
              </w:rPr>
              <w:lastRenderedPageBreak/>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4.7 Гостиничное обслуживание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4.4 Магазины</w:t>
            </w:r>
            <w:r w:rsidRPr="00722E63">
              <w:rPr>
                <w:rFonts w:ascii="Times New Roman" w:hAnsi="Times New Roman"/>
              </w:rPr>
              <w:br/>
              <w:t>4.6 Общественное питание</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КРТ-69</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r>
            <w:r w:rsidRPr="00722E63">
              <w:rPr>
                <w:rFonts w:ascii="Times New Roman" w:hAnsi="Times New Roman"/>
              </w:rPr>
              <w:lastRenderedPageBreak/>
              <w:t>6.4 Пищевая промышленность</w:t>
            </w:r>
            <w:r w:rsidRPr="00722E63">
              <w:rPr>
                <w:rFonts w:ascii="Times New Roman" w:hAnsi="Times New Roman"/>
              </w:rPr>
              <w:br/>
              <w:t>7.5 Трубопроводный транспорт</w:t>
            </w:r>
            <w:r w:rsidRPr="00722E63">
              <w:rPr>
                <w:rFonts w:ascii="Times New Roman" w:hAnsi="Times New Roman"/>
              </w:rPr>
              <w:br/>
              <w:t>12.1 Ритуальная деятельность</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КРТ-71</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r>
            <w:r w:rsidRPr="00722E63">
              <w:rPr>
                <w:rFonts w:ascii="Times New Roman" w:hAnsi="Times New Roman"/>
              </w:rPr>
              <w:lastRenderedPageBreak/>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КРТ-73</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
        <w:gridCol w:w="3647"/>
        <w:gridCol w:w="5456"/>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подлежит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сети автомобильных дорог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bl>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1"/>
        <w:gridCol w:w="8251"/>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3.4.1 Амбулаторно-поликлиническое обслуживание</w:t>
            </w:r>
            <w:r w:rsidRPr="00722E63">
              <w:rPr>
                <w:rFonts w:ascii="Times New Roman" w:hAnsi="Times New Roman"/>
              </w:rPr>
              <w:br/>
              <w:t>3.9 Обеспечение научной деятельности</w:t>
            </w:r>
            <w:r w:rsidRPr="00722E63">
              <w:rPr>
                <w:rFonts w:ascii="Times New Roman" w:hAnsi="Times New Roman"/>
              </w:rPr>
              <w:br/>
              <w:t>3.9.1 Обеспечение деятельности в области гидрометеорологии и смежных с ней областях</w:t>
            </w:r>
            <w:r w:rsidRPr="00722E63">
              <w:rPr>
                <w:rFonts w:ascii="Times New Roman" w:hAnsi="Times New Roman"/>
              </w:rPr>
              <w:br/>
              <w:t>3.9.2 Проведение научных исследований</w:t>
            </w:r>
            <w:r w:rsidRPr="00722E63">
              <w:rPr>
                <w:rFonts w:ascii="Times New Roman" w:hAnsi="Times New Roman"/>
              </w:rPr>
              <w:br/>
              <w:t>3.9.3 Проведение научных испытаний</w:t>
            </w:r>
            <w:r w:rsidRPr="00722E63">
              <w:rPr>
                <w:rFonts w:ascii="Times New Roman" w:hAnsi="Times New Roman"/>
              </w:rPr>
              <w:br/>
              <w:t>3.10.1 Амбулаторное ветеринарное обслуживание</w:t>
            </w:r>
            <w:r w:rsidRPr="00722E63">
              <w:rPr>
                <w:rFonts w:ascii="Times New Roman" w:hAnsi="Times New Roman"/>
              </w:rPr>
              <w:br/>
            </w:r>
            <w:r w:rsidRPr="00722E63">
              <w:rPr>
                <w:rFonts w:ascii="Times New Roman" w:hAnsi="Times New Roman"/>
              </w:rPr>
              <w:lastRenderedPageBreak/>
              <w:t>4.1 Деловое управление</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4.9.1 Объекты дорожного сервиса</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4.9.2 Стоянка транспортных средств</w:t>
            </w:r>
            <w:r w:rsidRPr="00722E63">
              <w:rPr>
                <w:rFonts w:ascii="Times New Roman" w:hAnsi="Times New Roman"/>
              </w:rPr>
              <w:br/>
              <w:t>4.10 Выставочно-ярмарочная деятельность</w:t>
            </w:r>
            <w:r w:rsidRPr="00722E63">
              <w:rPr>
                <w:rFonts w:ascii="Times New Roman" w:hAnsi="Times New Roman"/>
              </w:rPr>
              <w:br/>
              <w:t>5.1.2 Обеспечение занятий спортом в помещениях</w:t>
            </w:r>
            <w:r w:rsidRPr="00722E63">
              <w:rPr>
                <w:rFonts w:ascii="Times New Roman" w:hAnsi="Times New Roman"/>
              </w:rPr>
              <w:br/>
              <w:t>6.1 Недропользование</w:t>
            </w:r>
            <w:r w:rsidRPr="00722E63">
              <w:rPr>
                <w:rFonts w:ascii="Times New Roman" w:hAnsi="Times New Roman"/>
              </w:rPr>
              <w:br/>
              <w:t>6.2.1 Автомобилестроительная промышленность</w:t>
            </w:r>
            <w:r w:rsidRPr="00722E63">
              <w:rPr>
                <w:rFonts w:ascii="Times New Roman" w:hAnsi="Times New Roman"/>
              </w:rPr>
              <w:br/>
              <w:t>6.3 Легкая промышленность</w:t>
            </w:r>
            <w:r w:rsidRPr="00722E63">
              <w:rPr>
                <w:rFonts w:ascii="Times New Roman" w:hAnsi="Times New Roman"/>
              </w:rPr>
              <w:br/>
              <w:t>6.3.1 Фармацевтическая промышленность</w:t>
            </w:r>
            <w:r w:rsidRPr="00722E63">
              <w:rPr>
                <w:rFonts w:ascii="Times New Roman" w:hAnsi="Times New Roman"/>
              </w:rPr>
              <w:br/>
              <w:t>6.3.2 Фарфоро-фаянсовая промышленность</w:t>
            </w:r>
            <w:r w:rsidRPr="00722E63">
              <w:rPr>
                <w:rFonts w:ascii="Times New Roman" w:hAnsi="Times New Roman"/>
              </w:rPr>
              <w:br/>
              <w:t>6.3.3 Электронная промышленность</w:t>
            </w:r>
            <w:r w:rsidRPr="00722E63">
              <w:rPr>
                <w:rFonts w:ascii="Times New Roman" w:hAnsi="Times New Roman"/>
              </w:rPr>
              <w:br/>
              <w:t>6.3.4 Ювелирная промышленность</w:t>
            </w:r>
            <w:r w:rsidRPr="00722E63">
              <w:rPr>
                <w:rFonts w:ascii="Times New Roman" w:hAnsi="Times New Roman"/>
              </w:rPr>
              <w:br/>
              <w:t>6.4 Пищевая промышленность</w:t>
            </w:r>
            <w:r w:rsidRPr="00722E63">
              <w:rPr>
                <w:rFonts w:ascii="Times New Roman" w:hAnsi="Times New Roman"/>
              </w:rPr>
              <w:br/>
              <w:t>6.6 Строительная промышленность</w:t>
            </w:r>
            <w:r w:rsidRPr="00722E63">
              <w:rPr>
                <w:rFonts w:ascii="Times New Roman" w:hAnsi="Times New Roman"/>
              </w:rPr>
              <w:br/>
              <w:t>6.8 Связь</w:t>
            </w:r>
            <w:r w:rsidRPr="00722E63">
              <w:rPr>
                <w:rFonts w:ascii="Times New Roman" w:hAnsi="Times New Roman"/>
              </w:rPr>
              <w:br/>
              <w:t>6.9 Склад</w:t>
            </w:r>
            <w:r w:rsidRPr="00722E63">
              <w:rPr>
                <w:rFonts w:ascii="Times New Roman" w:hAnsi="Times New Roman"/>
              </w:rPr>
              <w:br/>
              <w:t>6.9.1 Складские площадки</w:t>
            </w:r>
            <w:r w:rsidRPr="00722E63">
              <w:rPr>
                <w:rFonts w:ascii="Times New Roman" w:hAnsi="Times New Roman"/>
              </w:rPr>
              <w:br/>
              <w:t>6.12 Научно-производственная деятельность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11.0 Водные объекты</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КРТ-75</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r>
            <w:r w:rsidRPr="00722E63">
              <w:rPr>
                <w:rFonts w:ascii="Times New Roman" w:hAnsi="Times New Roman"/>
              </w:rPr>
              <w:lastRenderedPageBreak/>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lastRenderedPageBreak/>
              <w:t>2.1 Для индивидуального жилищного строительства</w:t>
            </w:r>
            <w:r w:rsidRPr="00722E63">
              <w:rPr>
                <w:rFonts w:ascii="Times New Roman" w:hAnsi="Times New Roman"/>
              </w:rPr>
              <w:br/>
            </w:r>
            <w:r w:rsidRPr="00722E63">
              <w:rPr>
                <w:rFonts w:ascii="Times New Roman" w:hAnsi="Times New Roman"/>
              </w:rPr>
              <w:lastRenderedPageBreak/>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КРТ-77</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r>
            <w:r w:rsidRPr="00722E63">
              <w:rPr>
                <w:rFonts w:ascii="Times New Roman" w:hAnsi="Times New Roman"/>
              </w:rPr>
              <w:lastRenderedPageBreak/>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КРТ-78</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r>
            <w:r w:rsidRPr="00722E63">
              <w:rPr>
                <w:rFonts w:ascii="Times New Roman" w:hAnsi="Times New Roman"/>
              </w:rPr>
              <w:lastRenderedPageBreak/>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КРТ-79</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1.1 Растениеводство</w:t>
            </w:r>
            <w:r w:rsidRPr="00722E63">
              <w:rPr>
                <w:rFonts w:ascii="Times New Roman" w:hAnsi="Times New Roman"/>
              </w:rPr>
              <w:br/>
              <w:t>1.2 Выращивание зерновых и иных сельскохозяйственных культур</w:t>
            </w:r>
            <w:r w:rsidRPr="00722E63">
              <w:rPr>
                <w:rFonts w:ascii="Times New Roman" w:hAnsi="Times New Roman"/>
              </w:rPr>
              <w:br/>
              <w:t>1.3 Овощеводство</w:t>
            </w:r>
            <w:r w:rsidRPr="00722E63">
              <w:rPr>
                <w:rFonts w:ascii="Times New Roman" w:hAnsi="Times New Roman"/>
              </w:rPr>
              <w:br/>
              <w:t>1.4 Выращивание тонизирующих, лекарственных, цветочных культур</w:t>
            </w:r>
            <w:r w:rsidRPr="00722E63">
              <w:rPr>
                <w:rFonts w:ascii="Times New Roman" w:hAnsi="Times New Roman"/>
              </w:rPr>
              <w:br/>
              <w:t>1.5 Садоводство</w:t>
            </w:r>
            <w:r w:rsidRPr="00722E63">
              <w:rPr>
                <w:rFonts w:ascii="Times New Roman" w:hAnsi="Times New Roman"/>
              </w:rPr>
              <w:br/>
              <w:t>1.5.1 Виноградарство</w:t>
            </w:r>
            <w:r w:rsidRPr="00722E63">
              <w:rPr>
                <w:rFonts w:ascii="Times New Roman" w:hAnsi="Times New Roman"/>
              </w:rPr>
              <w:br/>
              <w:t>1.6 Выращивание льна и конопли</w:t>
            </w:r>
            <w:r w:rsidRPr="00722E63">
              <w:rPr>
                <w:rFonts w:ascii="Times New Roman" w:hAnsi="Times New Roman"/>
              </w:rPr>
              <w:br/>
              <w:t>1.7 Животноводство</w:t>
            </w:r>
            <w:r w:rsidRPr="00722E63">
              <w:rPr>
                <w:rFonts w:ascii="Times New Roman" w:hAnsi="Times New Roman"/>
              </w:rPr>
              <w:br/>
              <w:t>1.8 Скотоводство</w:t>
            </w:r>
            <w:r w:rsidRPr="00722E63">
              <w:rPr>
                <w:rFonts w:ascii="Times New Roman" w:hAnsi="Times New Roman"/>
              </w:rPr>
              <w:br/>
              <w:t>1.9 Звероводство</w:t>
            </w:r>
            <w:r w:rsidRPr="00722E63">
              <w:rPr>
                <w:rFonts w:ascii="Times New Roman" w:hAnsi="Times New Roman"/>
              </w:rPr>
              <w:br/>
              <w:t>1.10 Птицеводство</w:t>
            </w:r>
            <w:r w:rsidRPr="00722E63">
              <w:rPr>
                <w:rFonts w:ascii="Times New Roman" w:hAnsi="Times New Roman"/>
              </w:rPr>
              <w:br/>
              <w:t>1.12 Пчеловодство</w:t>
            </w:r>
            <w:r w:rsidRPr="00722E63">
              <w:rPr>
                <w:rFonts w:ascii="Times New Roman" w:hAnsi="Times New Roman"/>
              </w:rPr>
              <w:br/>
              <w:t>1.13 Рыбоводство</w:t>
            </w:r>
            <w:r w:rsidRPr="00722E63">
              <w:rPr>
                <w:rFonts w:ascii="Times New Roman" w:hAnsi="Times New Roman"/>
              </w:rPr>
              <w:br/>
              <w:t>1.14 Научное обеспечение сельского хозяйства</w:t>
            </w:r>
            <w:r w:rsidRPr="00722E63">
              <w:rPr>
                <w:rFonts w:ascii="Times New Roman" w:hAnsi="Times New Roman"/>
              </w:rPr>
              <w:br/>
              <w:t>1.15 Хранение и переработка сельскохозяйственной продукции</w:t>
            </w:r>
            <w:r w:rsidRPr="00722E63">
              <w:rPr>
                <w:rFonts w:ascii="Times New Roman" w:hAnsi="Times New Roman"/>
              </w:rPr>
              <w:br/>
              <w:t>1.17 Питомники</w:t>
            </w:r>
            <w:r w:rsidRPr="00722E63">
              <w:rPr>
                <w:rFonts w:ascii="Times New Roman" w:hAnsi="Times New Roman"/>
              </w:rPr>
              <w:br/>
              <w:t>1.18 Обеспечение сельскохозяйственного производства</w:t>
            </w:r>
            <w:r w:rsidRPr="00722E63">
              <w:rPr>
                <w:rFonts w:ascii="Times New Roman" w:hAnsi="Times New Roman"/>
              </w:rPr>
              <w:br/>
              <w:t>1.19 Сенокошение</w:t>
            </w:r>
            <w:r w:rsidRPr="00722E63">
              <w:rPr>
                <w:rFonts w:ascii="Times New Roman" w:hAnsi="Times New Roman"/>
              </w:rPr>
              <w:br/>
              <w:t>1.20 Выпас сельскохозяйственных животных</w:t>
            </w:r>
            <w:r w:rsidRPr="00722E63">
              <w:rPr>
                <w:rFonts w:ascii="Times New Roman" w:hAnsi="Times New Roman"/>
              </w:rPr>
              <w:br/>
              <w:t>2.1 Для индивидуального жилищного строительства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 xml:space="preserve">14.0 Земельные участки, входящие в состав общего имущества </w:t>
            </w:r>
            <w:r w:rsidRPr="00722E63">
              <w:rPr>
                <w:rFonts w:ascii="Times New Roman" w:hAnsi="Times New Roman"/>
              </w:rPr>
              <w:lastRenderedPageBreak/>
              <w:t>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1.11 Свиноводство</w:t>
            </w:r>
            <w:r w:rsidRPr="00722E63">
              <w:rPr>
                <w:rFonts w:ascii="Times New Roman" w:hAnsi="Times New Roman"/>
              </w:rPr>
              <w:b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КРТ-80</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3450"/>
        <w:gridCol w:w="5660"/>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квартир***</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171131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ДОУ***</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405 мест</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СОШ***</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825 мест</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Поликлиники***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110 пос./смену</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Наименование и значение параметра в соответствии с выпиской из Протокола № 25 заседания Градостроительного совета Московской области от 27 июня 2023 года.</w:t>
      </w:r>
    </w:p>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lastRenderedPageBreak/>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r>
            <w:r w:rsidRPr="00722E63">
              <w:rPr>
                <w:rFonts w:ascii="Times New Roman" w:hAnsi="Times New Roman"/>
              </w:rPr>
              <w:lastRenderedPageBreak/>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 от 01.06.2021 N 435/18.</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ind w:firstLine="709"/>
        <w:jc w:val="both"/>
      </w:pPr>
      <w:r>
        <w:rPr>
          <w:rFonts w:ascii="Times New Roman" w:eastAsia="Times New Roman" w:hAnsi="Times New Roman" w:cs="Times New Roman"/>
        </w:rPr>
        <w:t>3. В случае уменьшения площади квартир допускается изменение численности расчетного населения и параметров минимальной обеспеченности, указанных в пунктах 11 - 17, 19 – 21 таблицы в соответствии с РНГП МО при одобрении таких изменений на заседании Градостроительного совета Московской области.</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КРТ-81</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r>
            <w:r w:rsidRPr="00722E63">
              <w:rPr>
                <w:rFonts w:ascii="Times New Roman" w:hAnsi="Times New Roman"/>
              </w:rPr>
              <w:lastRenderedPageBreak/>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КРТ-83</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r>
            <w:r w:rsidRPr="00722E63">
              <w:rPr>
                <w:rFonts w:ascii="Times New Roman" w:hAnsi="Times New Roman"/>
              </w:rPr>
              <w:lastRenderedPageBreak/>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КРТ-84</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15"/>
        <w:gridCol w:w="559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4850 / 16,2% (9900 / 33,0%)****,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 xml:space="preserve">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w:t>
      </w:r>
      <w:r>
        <w:rPr>
          <w:rFonts w:ascii="Times New Roman" w:eastAsia="Times New Roman" w:hAnsi="Times New Roman" w:cs="Times New Roman"/>
        </w:rPr>
        <w:lastRenderedPageBreak/>
        <w:t>обязательном порядке подлежат рассмотрению и согласованию Градостроительным советом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r>
            <w:r w:rsidRPr="00722E63">
              <w:rPr>
                <w:rFonts w:ascii="Times New Roman" w:hAnsi="Times New Roman"/>
              </w:rPr>
              <w:lastRenderedPageBreak/>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КРТ-85</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22"/>
        <w:gridCol w:w="5587"/>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7050 / 4,1% (18700 / 11%)*,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50% от расчетной численности населения - для застройки многоэтажными многоквартирными жилыми домами; 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xml:space="preserve">*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w:t>
      </w:r>
      <w:r>
        <w:rPr>
          <w:rFonts w:ascii="Times New Roman" w:eastAsia="Times New Roman" w:hAnsi="Times New Roman" w:cs="Times New Roman"/>
        </w:rPr>
        <w:lastRenderedPageBreak/>
        <w:t>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2.5 Среднеэтажная жилая застройка</w:t>
            </w:r>
            <w:r w:rsidRPr="00722E63">
              <w:rPr>
                <w:rFonts w:ascii="Times New Roman" w:hAnsi="Times New Roman"/>
              </w:rPr>
              <w:br/>
              <w:t>2.6 Многоэтажная жилая застройка (высотная застройка)</w:t>
            </w:r>
            <w:r w:rsidRPr="00722E63">
              <w:rPr>
                <w:rFonts w:ascii="Times New Roman" w:hAnsi="Times New Roman"/>
              </w:rPr>
              <w:br/>
              <w:t>3.1 Коммунальное обслуживание</w:t>
            </w:r>
            <w:r w:rsidRPr="00722E63">
              <w:rPr>
                <w:rFonts w:ascii="Times New Roman" w:hAnsi="Times New Roman"/>
              </w:rPr>
              <w:br/>
            </w:r>
            <w:r w:rsidRPr="00722E63">
              <w:rPr>
                <w:rFonts w:ascii="Times New Roman" w:hAnsi="Times New Roman"/>
              </w:rPr>
              <w:lastRenderedPageBreak/>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r>
            <w:r w:rsidRPr="00722E63">
              <w:rPr>
                <w:rFonts w:ascii="Times New Roman" w:hAnsi="Times New Roman"/>
              </w:rPr>
              <w:lastRenderedPageBreak/>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ind w:firstLine="709"/>
        <w:jc w:val="both"/>
      </w:pPr>
      <w:r>
        <w:rPr>
          <w:rFonts w:ascii="Times New Roman" w:eastAsia="Times New Roman" w:hAnsi="Times New Roman" w:cs="Times New Roman"/>
        </w:rPr>
        <w:lastRenderedPageBreak/>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КРТ-87</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15"/>
        <w:gridCol w:w="559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4180 / 13,9% (8920 / 29,7%)***,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 xml:space="preserve">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w:t>
      </w:r>
      <w:r>
        <w:rPr>
          <w:rFonts w:ascii="Times New Roman" w:eastAsia="Times New Roman" w:hAnsi="Times New Roman" w:cs="Times New Roman"/>
        </w:rPr>
        <w:lastRenderedPageBreak/>
        <w:t>советом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восстановление прав граждан, чьи денежные средства привлечены для строительства многоквартирных домов и (или) иных объектов недвижимости, 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r>
            <w:r w:rsidRPr="00722E63">
              <w:rPr>
                <w:rFonts w:ascii="Times New Roman" w:hAnsi="Times New Roman"/>
              </w:rPr>
              <w:lastRenderedPageBreak/>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КРТ-88</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15"/>
        <w:gridCol w:w="5594"/>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Плотность жилой застройки, процент застройки жилыми домами жилого района квартала)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4180 / 13,9% (8920 / 29,7%)*, **</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Предельное количество этажей (за исключением подземных и технических этажей)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Максимальный процент застройки в границах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Определяется из расчета 28 кв.м. общей площади многоквартирной жилой застройки на 1 человека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водоотведения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220 л./сут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теплоснабжения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0,05 Гкал/1000 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объектами энергоснабжения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Вт./кв.м общей площади планируемых объектов капитального строительства***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хранения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356 машино-мест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Площадь благоустройства и озеленения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4,4 кв.м на 1 человека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35% от расчетной численности населения - для застройки малоэтажными и среднеэтажными многоквартирными жилыми домами; 20% от расчетной численности населения - для застройки блокированными жилыми домами и индивидуальными жилыми домами.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135 мест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поликлиниками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17,75 посещений в смену на 1 тыс.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плоскостных спортивных сооружений</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948,3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участковыми пунктами полиции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 участковый пункт на 2,8 тыс. населения площадью 45 кв.м.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многофункциональными центрами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40 кв.м. на 2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отдельно стоящими объектами торговли</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300 кв.м. на 1 тыс. человек населения планируемой застройки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Удаленность до объектов социальной и транспортной инфраструктуры</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СП 42.13330.2016 «СНиП 2.07.01-89*. Градостроительство. Планировка и застройка городских и сельских поселений» и нормативами градостроительного проектирования Московской области,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w:t>
            </w:r>
          </w:p>
        </w:tc>
      </w:tr>
    </w:tbl>
    <w:p w:rsidR="002A3781" w:rsidRDefault="002A3781" w:rsidP="002A3781">
      <w:pPr>
        <w:ind w:firstLine="709"/>
        <w:jc w:val="both"/>
      </w:pPr>
      <w:r>
        <w:rPr>
          <w:rFonts w:ascii="Times New Roman" w:eastAsia="Times New Roman" w:hAnsi="Times New Roman" w:cs="Times New Roman"/>
        </w:rPr>
        <w:t>* - В соответствии с п. 1.12 подраздела 1 раздела I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(далее - РНГП),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по этажности, установленных в таблицах N 1 и N 1а РНГП, дифференциации по типам устойчивых систем расселения Московской области и дифференциации типов населенных пунктов Московской области в следующих случаях:</w:t>
      </w:r>
    </w:p>
    <w:p w:rsidR="002A3781" w:rsidRDefault="002A3781" w:rsidP="002A3781">
      <w:pPr>
        <w:ind w:firstLine="709"/>
        <w:jc w:val="both"/>
      </w:pPr>
      <w:r>
        <w:rPr>
          <w:rFonts w:ascii="Times New Roman" w:eastAsia="Times New Roman" w:hAnsi="Times New Roman" w:cs="Times New Roman"/>
        </w:rPr>
        <w:t>- обеспечение переселения граждан из аварийного и ветхого жилья;</w:t>
      </w:r>
    </w:p>
    <w:p w:rsidR="002A3781" w:rsidRDefault="002A3781" w:rsidP="002A3781">
      <w:pPr>
        <w:ind w:firstLine="709"/>
        <w:jc w:val="both"/>
      </w:pPr>
      <w:r>
        <w:rPr>
          <w:rFonts w:ascii="Times New Roman" w:eastAsia="Times New Roman" w:hAnsi="Times New Roman" w:cs="Times New Roman"/>
        </w:rPr>
        <w:t xml:space="preserve">- восстановление прав граждан, чьи денежные средства привлечены для строительства многоквартирных домов и (или) иных объектов недвижимости, </w:t>
      </w:r>
      <w:r>
        <w:rPr>
          <w:rFonts w:ascii="Times New Roman" w:eastAsia="Times New Roman" w:hAnsi="Times New Roman" w:cs="Times New Roman"/>
        </w:rPr>
        <w:lastRenderedPageBreak/>
        <w:t>включенных в единый реестр проблемных объектов, расположенных на территории Московской области;</w:t>
      </w:r>
    </w:p>
    <w:p w:rsidR="002A3781" w:rsidRDefault="002A3781" w:rsidP="002A3781">
      <w:pPr>
        <w:ind w:firstLine="709"/>
        <w:jc w:val="both"/>
      </w:pPr>
      <w:r>
        <w:rPr>
          <w:rFonts w:ascii="Times New Roman" w:eastAsia="Times New Roman" w:hAnsi="Times New Roman" w:cs="Times New Roman"/>
        </w:rPr>
        <w:t>- ликвидация последствий чрезвычайных ситуаций природного и техногенного характера;</w:t>
      </w:r>
    </w:p>
    <w:p w:rsidR="002A3781" w:rsidRDefault="002A3781" w:rsidP="002A3781">
      <w:pPr>
        <w:ind w:firstLine="709"/>
        <w:jc w:val="both"/>
      </w:pPr>
      <w:r>
        <w:rPr>
          <w:rFonts w:ascii="Times New Roman" w:eastAsia="Times New Roman" w:hAnsi="Times New Roman" w:cs="Times New Roman"/>
        </w:rPr>
        <w:t>- обеспечение жильем военнослужащих и членов их семей;</w:t>
      </w:r>
    </w:p>
    <w:p w:rsidR="002A3781" w:rsidRDefault="002A3781" w:rsidP="002A3781">
      <w:pPr>
        <w:ind w:firstLine="709"/>
        <w:jc w:val="both"/>
      </w:pPr>
      <w:r>
        <w:rPr>
          <w:rFonts w:ascii="Times New Roman" w:eastAsia="Times New Roman" w:hAnsi="Times New Roman" w:cs="Times New Roman"/>
        </w:rPr>
        <w:t>- строительство зданий и сооружений религиозного назначения.</w:t>
      </w:r>
    </w:p>
    <w:p w:rsidR="002A3781" w:rsidRDefault="002A3781" w:rsidP="002A3781">
      <w:pPr>
        <w:ind w:firstLine="709"/>
        <w:jc w:val="both"/>
      </w:pPr>
      <w:r>
        <w:rPr>
          <w:rFonts w:ascii="Times New Roman" w:eastAsia="Times New Roman" w:hAnsi="Times New Roman" w:cs="Times New Roman"/>
        </w:rPr>
        <w:t>При этом должны соблюдаться условия обеспечения всех предельно допустимых для Московской области расчетных показателей интенсивности использования территории, обеспеченности населения территориями объектов образования, объектов здравоохранения и социальной защиты населения, объектов физической культуры и спорта и объектов культуры, транспортной инфраструктуры, включая места для хранения индивидуальных автомобилей, инженерной инфраструктуры озелененными территориями, пешеходной или транспортной доступности в зависимости от вида объекта.</w:t>
      </w:r>
    </w:p>
    <w:p w:rsidR="002A3781" w:rsidRDefault="002A3781" w:rsidP="002A3781">
      <w:pPr>
        <w:ind w:firstLine="709"/>
        <w:jc w:val="both"/>
      </w:pPr>
      <w:r>
        <w:rPr>
          <w:rFonts w:ascii="Times New Roman" w:eastAsia="Times New Roman" w:hAnsi="Times New Roman" w:cs="Times New Roman"/>
        </w:rPr>
        <w:t>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религиозного, производственного и иного назначения, предусматривающие отклонения от предельных параметров и дифференциаций, указанных в настоящем пункте, в обязательном порядке подлежат рассмотрению и одобрению на Градостроительном совете Московской области.</w:t>
      </w:r>
    </w:p>
    <w:p w:rsidR="002A3781" w:rsidRDefault="002A3781" w:rsidP="002A3781">
      <w:pPr>
        <w:ind w:firstLine="709"/>
        <w:jc w:val="both"/>
      </w:pPr>
      <w:r>
        <w:rPr>
          <w:rFonts w:ascii="Times New Roman" w:eastAsia="Times New Roman" w:hAnsi="Times New Roman" w:cs="Times New Roman"/>
        </w:rPr>
        <w:t>** - В соответствии с п. 2 подраздела 10 раздела I РНГП отклонение от параметра плотности застройки жилого квартала возможно при подготовке обоснования достаточности придомовой территории для расчетного населения и одобрения на заседании Градостроительного совета Московской области. Отклонение не должно противоречить федеральным законам и другим нормативным правовым актам.</w:t>
      </w:r>
    </w:p>
    <w:p w:rsidR="002A3781" w:rsidRDefault="002A3781" w:rsidP="002A3781">
      <w:pPr>
        <w:ind w:firstLine="709"/>
        <w:jc w:val="both"/>
      </w:pPr>
      <w:r>
        <w:rPr>
          <w:rFonts w:ascii="Times New Roman" w:eastAsia="Times New Roman" w:hAnsi="Times New Roman" w:cs="Times New Roman"/>
        </w:rPr>
        <w:t>Параметры развития для осуществления жилой застройки (градостроительные концепции), документация по планировке территории и проекты строительства или реконструкции объектов жилого, социального, общественного и иного назначения, предусматривающие применение показателей, указанных в подразделе 10 РНГП, в обязательном порядке подлежат рассмотрению и согласованию Градостроительным советом Московской области.</w:t>
      </w:r>
    </w:p>
    <w:p w:rsidR="002A3781" w:rsidRDefault="002A3781" w:rsidP="002A3781">
      <w:pPr>
        <w:ind w:firstLine="709"/>
        <w:jc w:val="both"/>
      </w:pPr>
      <w:r>
        <w:rPr>
          <w:rFonts w:ascii="Times New Roman" w:eastAsia="Times New Roman" w:hAnsi="Times New Roman" w:cs="Times New Roman"/>
        </w:rPr>
        <w:t>*** - Параметры могут быть уточнены после получения технических условий.</w:t>
      </w:r>
    </w:p>
    <w:p w:rsidR="002A3781" w:rsidRDefault="002A3781" w:rsidP="002A3781">
      <w:pPr>
        <w:ind w:firstLine="709"/>
        <w:jc w:val="both"/>
      </w:pPr>
      <w:r>
        <w:rPr>
          <w:rFonts w:ascii="Times New Roman" w:eastAsia="Times New Roman" w:hAnsi="Times New Roman" w:cs="Times New Roman"/>
        </w:rPr>
        <w:t>**** - В соответствии с п. 1.7 подраздела 1 раздела I РНГП.</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2.1.1 Малоэтажная многоквартирная жилая застройка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3.2 Социальное обслуживание</w:t>
            </w:r>
            <w:r w:rsidRPr="00722E63">
              <w:rPr>
                <w:rFonts w:ascii="Times New Roman" w:hAnsi="Times New Roman"/>
              </w:rPr>
              <w:br/>
              <w:t>3.2.1 Дома социального обслуживания</w:t>
            </w:r>
            <w:r w:rsidRPr="00722E63">
              <w:rPr>
                <w:rFonts w:ascii="Times New Roman" w:hAnsi="Times New Roman"/>
              </w:rPr>
              <w:br/>
              <w:t>3.2.2 Оказание социальной помощи населению</w:t>
            </w:r>
            <w:r w:rsidRPr="00722E63">
              <w:rPr>
                <w:rFonts w:ascii="Times New Roman" w:hAnsi="Times New Roman"/>
              </w:rPr>
              <w:br/>
              <w:t>3.2.3 Оказание услуг связи</w:t>
            </w:r>
            <w:r w:rsidRPr="00722E63">
              <w:rPr>
                <w:rFonts w:ascii="Times New Roman" w:hAnsi="Times New Roman"/>
              </w:rPr>
              <w:br/>
              <w:t>3.2.4 Общежития</w:t>
            </w:r>
            <w:r w:rsidRPr="00722E63">
              <w:rPr>
                <w:rFonts w:ascii="Times New Roman" w:hAnsi="Times New Roman"/>
              </w:rPr>
              <w:br/>
              <w:t>3.3 Бытовое обслуживание</w:t>
            </w:r>
            <w:r w:rsidRPr="00722E63">
              <w:rPr>
                <w:rFonts w:ascii="Times New Roman" w:hAnsi="Times New Roman"/>
              </w:rPr>
              <w:br/>
              <w:t>3.4.1 Амбулаторно-поликлиническое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r>
            <w:r w:rsidRPr="00722E63">
              <w:rPr>
                <w:rFonts w:ascii="Times New Roman" w:hAnsi="Times New Roman"/>
              </w:rPr>
              <w:lastRenderedPageBreak/>
              <w:t>3.5.2 Среднее и высшее профессиональное образование</w:t>
            </w:r>
            <w:r w:rsidRPr="00722E63">
              <w:rPr>
                <w:rFonts w:ascii="Times New Roman" w:hAnsi="Times New Roman"/>
              </w:rPr>
              <w:br/>
              <w:t>3.6.1 Объекты культурно-досуговой деятельности</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4.1 Деловое управление</w:t>
            </w:r>
            <w:r w:rsidRPr="00722E63">
              <w:rPr>
                <w:rFonts w:ascii="Times New Roman" w:hAnsi="Times New Roman"/>
              </w:rPr>
              <w:br/>
              <w:t>4.6 Общественное питание</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lastRenderedPageBreak/>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2.7 Обслуживание жилой застройки</w:t>
            </w:r>
            <w:r w:rsidRPr="00722E63">
              <w:rPr>
                <w:rFonts w:ascii="Times New Roman" w:hAnsi="Times New Roman"/>
              </w:rPr>
              <w:br/>
              <w:t>2.7.1 Хранение автотранспорта</w:t>
            </w:r>
            <w:r w:rsidRPr="00722E63">
              <w:rPr>
                <w:rFonts w:ascii="Times New Roman" w:hAnsi="Times New Roman"/>
              </w:rPr>
              <w:br/>
              <w:t>2.7.2 Размещение гаражей для собственных нужд</w:t>
            </w:r>
            <w:r w:rsidRPr="00722E63">
              <w:rPr>
                <w:rFonts w:ascii="Times New Roman" w:hAnsi="Times New Roman"/>
              </w:rPr>
              <w:br/>
              <w:t>3.6.3 Цирки и зверинцы</w:t>
            </w:r>
            <w:r w:rsidRPr="00722E63">
              <w:rPr>
                <w:rFonts w:ascii="Times New Roman" w:hAnsi="Times New Roman"/>
              </w:rPr>
              <w:br/>
              <w:t>3.10.1 Амбулаторное ветеринарное обслуживание</w:t>
            </w:r>
            <w:r w:rsidRPr="00722E63">
              <w:rPr>
                <w:rFonts w:ascii="Times New Roman" w:hAnsi="Times New Roman"/>
              </w:rPr>
              <w:br/>
              <w:t>4.2 Объекты торговли (торговые центры, торгово-развлекательные центры (комплексы)</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4.5 Банковская и страховая деятельность</w:t>
            </w:r>
            <w:r w:rsidRPr="00722E63">
              <w:rPr>
                <w:rFonts w:ascii="Times New Roman" w:hAnsi="Times New Roman"/>
              </w:rPr>
              <w:br/>
              <w:t>4.7 Гостиничное обслуживание</w:t>
            </w:r>
            <w:r w:rsidRPr="00722E63">
              <w:rPr>
                <w:rFonts w:ascii="Times New Roman" w:hAnsi="Times New Roman"/>
              </w:rPr>
              <w:br/>
              <w:t>4.9.1.1 Заправка транспортных средств</w:t>
            </w:r>
            <w:r w:rsidRPr="00722E63">
              <w:rPr>
                <w:rFonts w:ascii="Times New Roman" w:hAnsi="Times New Roman"/>
              </w:rPr>
              <w:br/>
              <w:t>4.9.1.3 Автомобильные мойки</w:t>
            </w:r>
            <w:r w:rsidRPr="00722E63">
              <w:rPr>
                <w:rFonts w:ascii="Times New Roman" w:hAnsi="Times New Roman"/>
              </w:rPr>
              <w:br/>
              <w:t>4.9.1.4 Ремонт автомобилей</w:t>
            </w:r>
            <w:r w:rsidRPr="00722E63">
              <w:rPr>
                <w:rFonts w:ascii="Times New Roman" w:hAnsi="Times New Roman"/>
              </w:rPr>
              <w:br/>
              <w:t>4.10 Выставочно-ярмарочная деятельность</w:t>
            </w:r>
            <w:r w:rsidRPr="00722E63">
              <w:rPr>
                <w:rFonts w:ascii="Times New Roman" w:hAnsi="Times New Roman"/>
              </w:rPr>
              <w:br/>
              <w:t>5.1.1 Обеспечение спортивно-зрелищных мероприятий</w:t>
            </w:r>
            <w:r w:rsidRPr="00722E63">
              <w:rPr>
                <w:rFonts w:ascii="Times New Roman" w:hAnsi="Times New Roman"/>
              </w:rPr>
              <w:br/>
              <w:t>6.4 Пищевая промышленность</w:t>
            </w:r>
            <w:r w:rsidRPr="00722E63">
              <w:rPr>
                <w:rFonts w:ascii="Times New Roman" w:hAnsi="Times New Roman"/>
              </w:rPr>
              <w:br/>
              <w:t>7.2.3 Стоянки транспорта общего пользования</w:t>
            </w:r>
            <w:r w:rsidRPr="00722E63">
              <w:rPr>
                <w:rFonts w:ascii="Times New Roman" w:hAnsi="Times New Roman"/>
              </w:rPr>
              <w:br/>
              <w:t>7.5 Трубопроводный транспорт</w:t>
            </w:r>
          </w:p>
        </w:tc>
      </w:tr>
    </w:tbl>
    <w:p w:rsidR="002A3781" w:rsidRDefault="002A3781" w:rsidP="002A3781">
      <w:pPr>
        <w:ind w:firstLine="709"/>
        <w:jc w:val="both"/>
      </w:pPr>
      <w:r>
        <w:rPr>
          <w:rFonts w:ascii="Times New Roman" w:eastAsia="Times New Roman" w:hAnsi="Times New Roman" w:cs="Times New Roman"/>
        </w:rPr>
        <w:t>1. Стандарты качества жилого помещения и комфортности проживания на территории Московской области применяются на обязательной основе на всей территории комплексного развития жилой застройки при переселении граждан из многоквартирных домов, планируемых к сносу, в соответствии с постановлением Правительства Московской области от 01.06.2021 N 435/18 «Об утверждении стандартов жилого помещения и комфортности проживания на территории Московской области».</w:t>
      </w:r>
    </w:p>
    <w:p w:rsidR="002A3781" w:rsidRDefault="002A3781" w:rsidP="002A3781">
      <w:pPr>
        <w:ind w:firstLine="709"/>
        <w:jc w:val="both"/>
      </w:pPr>
      <w:r>
        <w:rPr>
          <w:rFonts w:ascii="Times New Roman" w:eastAsia="Times New Roman" w:hAnsi="Times New Roman" w:cs="Times New Roman"/>
        </w:rPr>
        <w:t>2. Параметры могут быть изменены в соответствии с подразделом 10 раздела I РНГП в рамках комплексного развития территорий в целях расселения ветхого и аварийного жилья.</w:t>
      </w:r>
    </w:p>
    <w:p w:rsidR="002A3781" w:rsidRDefault="002A3781" w:rsidP="002A3781">
      <w:pPr>
        <w:pageBreakBefore/>
        <w:spacing w:before="120" w:after="120"/>
        <w:jc w:val="center"/>
      </w:pPr>
      <w:r>
        <w:rPr>
          <w:rFonts w:ascii="Times New Roman" w:eastAsia="Times New Roman" w:hAnsi="Times New Roman" w:cs="Times New Roman"/>
          <w:b/>
          <w:bCs/>
        </w:rPr>
        <w:lastRenderedPageBreak/>
        <w:t>КРТ-89</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r>
            <w:r w:rsidRPr="00722E63">
              <w:rPr>
                <w:rFonts w:ascii="Times New Roman" w:hAnsi="Times New Roman"/>
              </w:rPr>
              <w:lastRenderedPageBreak/>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КРТ-90</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t>5.1.6 Авиационный спорт</w:t>
            </w:r>
            <w:r w:rsidRPr="00722E63">
              <w:rPr>
                <w:rFonts w:ascii="Times New Roman" w:hAnsi="Times New Roman"/>
              </w:rPr>
              <w:br/>
            </w:r>
            <w:r w:rsidRPr="00722E63">
              <w:rPr>
                <w:rFonts w:ascii="Times New Roman" w:hAnsi="Times New Roman"/>
              </w:rPr>
              <w:lastRenderedPageBreak/>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ageBreakBefore/>
        <w:spacing w:before="120" w:after="120"/>
        <w:jc w:val="center"/>
      </w:pPr>
      <w:r>
        <w:rPr>
          <w:rFonts w:ascii="Times New Roman" w:eastAsia="Times New Roman" w:hAnsi="Times New Roman" w:cs="Times New Roman"/>
          <w:b/>
          <w:bCs/>
        </w:rPr>
        <w:lastRenderedPageBreak/>
        <w:t>КРТ-91</w:t>
      </w:r>
    </w:p>
    <w:p w:rsidR="002A3781" w:rsidRDefault="002A3781" w:rsidP="002A3781">
      <w:pPr>
        <w:ind w:firstLine="709"/>
        <w:jc w:val="both"/>
      </w:pPr>
      <w:r>
        <w:rPr>
          <w:rFonts w:ascii="Times New Roman" w:eastAsia="Times New Roman" w:hAnsi="Times New Roman" w:cs="Times New Roman"/>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КРТ.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3591"/>
        <w:gridCol w:w="5513"/>
      </w:tblGrid>
      <w:tr w:rsidR="002A3781" w:rsidTr="002A3781">
        <w:trPr>
          <w:cantSplit/>
          <w:tblHeader/>
        </w:trPr>
        <w:tc>
          <w:tcPr>
            <w:tcW w:w="50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Наименование параметра</w:t>
            </w:r>
          </w:p>
        </w:tc>
        <w:tc>
          <w:tcPr>
            <w:tcW w:w="5450"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Значение параметра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Процент застройки земельного участка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40%</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Предельно допустимая этажность</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более 3 этажей</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Минимальные отступы от границ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подлежат установлению</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территориями общего пользования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Предельные (минимальные и (или) максимальные) размеры земельных участков</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Минимальный размер земельного участка 3 га с возможностью установления меньшего размера земельных участков только в документации по планировке территории</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дошкольных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65 мест на 1 тыс. жителей, но не менее чем на 110 мест (0,6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7</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обеспеченность местами в образовательных организациях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135 мест на 1 тыс. жителей, но не менее чем на 275 мест (1,8 га)  (для земельных участков, расположенных в границах населенного пункта)**</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Минимальная ширина улиц и проездов в красных линиях</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не менее 13 м (в том числе: полосы движения-3м*2=6м; тротуары 1,5м*2=3м; зоны инженерной инфраструктуры 2м*2=4м)*</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Расчетная численность населения</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количество проектируемых индивидуальных жилых домов (блоков), умноженное на 2,5</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Рабочие места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20% от расчетной численности населения</w:t>
            </w:r>
          </w:p>
        </w:tc>
      </w:tr>
      <w:tr w:rsidR="002A3781" w:rsidTr="002A3781">
        <w:trPr>
          <w:cantSplit/>
        </w:trPr>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Мероприятия по развитию транспорта</w:t>
            </w:r>
          </w:p>
        </w:tc>
        <w:tc>
          <w:tcPr>
            <w:tcW w:w="0" w:type="auto"/>
            <w:vAlign w:val="center"/>
          </w:tcPr>
          <w:p w:rsidR="002A3781" w:rsidRPr="00722E63" w:rsidRDefault="002A3781" w:rsidP="002A3781">
            <w:pPr>
              <w:spacing w:before="100" w:after="100" w:line="240" w:lineRule="atLeast"/>
              <w:jc w:val="center"/>
            </w:pPr>
            <w:r w:rsidRPr="00722E63">
              <w:rPr>
                <w:rFonts w:ascii="Times New Roman" w:hAnsi="Times New Roman"/>
              </w:rPr>
              <w:t>В соответствии с СТП ТО МО и СТО, согласованной Министерством транспорта и дорожной инфраструктуры Московской области</w:t>
            </w:r>
          </w:p>
        </w:tc>
      </w:tr>
    </w:tbl>
    <w:p w:rsidR="002A3781" w:rsidRDefault="002A3781" w:rsidP="002A3781">
      <w:pPr>
        <w:ind w:firstLine="709"/>
        <w:jc w:val="both"/>
      </w:pPr>
      <w:r>
        <w:rPr>
          <w:rFonts w:ascii="Times New Roman" w:eastAsia="Times New Roman" w:hAnsi="Times New Roman" w:cs="Times New Roman"/>
        </w:rPr>
        <w:t>* - Указанные параметры могут быть уточнены с учетом трассировки.</w:t>
      </w:r>
    </w:p>
    <w:p w:rsidR="002A3781" w:rsidRDefault="002A3781" w:rsidP="002A3781">
      <w:pPr>
        <w:ind w:firstLine="709"/>
        <w:jc w:val="both"/>
      </w:pPr>
      <w:r>
        <w:rPr>
          <w:rFonts w:ascii="Times New Roman" w:eastAsia="Times New Roman" w:hAnsi="Times New Roman" w:cs="Times New Roman"/>
        </w:rPr>
        <w:t>** - Данный норматив применяется для резервирования территории.</w:t>
      </w:r>
    </w:p>
    <w:p w:rsidR="002A3781" w:rsidRDefault="002A3781" w:rsidP="002A3781">
      <w:pPr>
        <w:ind w:firstLine="709"/>
        <w:jc w:val="both"/>
      </w:pPr>
      <w:r>
        <w:rPr>
          <w:rFonts w:ascii="Times New Roman" w:eastAsia="Times New Roman" w:hAnsi="Times New Roman" w:cs="Times New Roman"/>
        </w:rPr>
        <w:t>*** - Только для размещения ВЗУ</w:t>
      </w:r>
    </w:p>
    <w:p w:rsidR="002A3781" w:rsidRDefault="002A3781" w:rsidP="002A3781">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7"/>
        <w:gridCol w:w="7925"/>
      </w:tblGrid>
      <w:tr w:rsidR="002A3781" w:rsidTr="002A3781">
        <w:tc>
          <w:tcPr>
            <w:tcW w:w="0" w:type="auto"/>
            <w:gridSpan w:val="2"/>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lastRenderedPageBreak/>
              <w:t>Виды разрешенного использования</w:t>
            </w:r>
          </w:p>
        </w:tc>
      </w:tr>
      <w:tr w:rsidR="002A3781" w:rsidTr="002A3781">
        <w:tc>
          <w:tcPr>
            <w:tcW w:w="1112" w:type="dxa"/>
            <w:vAlign w:val="center"/>
          </w:tcPr>
          <w:p w:rsidR="002A3781" w:rsidRPr="00722E63" w:rsidRDefault="002A3781" w:rsidP="002A3781">
            <w:pPr>
              <w:keepNext/>
              <w:keepLines/>
              <w:spacing w:before="100" w:after="100" w:line="240" w:lineRule="atLeast"/>
              <w:jc w:val="center"/>
            </w:pPr>
            <w:r w:rsidRPr="00722E63">
              <w:rPr>
                <w:rFonts w:ascii="Times New Roman" w:hAnsi="Times New Roman"/>
                <w:b/>
              </w:rPr>
              <w:t>ТИП</w:t>
            </w:r>
          </w:p>
        </w:tc>
        <w:tc>
          <w:tcPr>
            <w:tcW w:w="5888" w:type="dxa"/>
            <w:vAlign w:val="center"/>
          </w:tcPr>
          <w:p w:rsidR="002A3781" w:rsidRPr="00722E63" w:rsidRDefault="002A3781" w:rsidP="002A3781">
            <w:pPr>
              <w:spacing w:before="100" w:after="100" w:line="240" w:lineRule="atLeast"/>
              <w:jc w:val="center"/>
            </w:pPr>
            <w:r w:rsidRPr="00722E63">
              <w:rPr>
                <w:rFonts w:ascii="Times New Roman" w:hAnsi="Times New Roman"/>
                <w:b/>
              </w:rPr>
              <w:t>ВРИ</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Основные:</w:t>
            </w:r>
          </w:p>
        </w:tc>
        <w:tc>
          <w:tcPr>
            <w:tcW w:w="0" w:type="auto"/>
          </w:tcPr>
          <w:p w:rsidR="002A3781" w:rsidRPr="00722E63" w:rsidRDefault="002A3781" w:rsidP="002A3781">
            <w:pPr>
              <w:spacing w:before="100" w:after="100" w:line="240" w:lineRule="atLeast"/>
            </w:pPr>
            <w:r w:rsidRPr="00722E63">
              <w:rPr>
                <w:rFonts w:ascii="Times New Roman" w:hAnsi="Times New Roman"/>
              </w:rPr>
              <w:t>2.1 Для индивидуального жилищного строительства</w:t>
            </w:r>
            <w:r w:rsidRPr="00722E63">
              <w:rPr>
                <w:rFonts w:ascii="Times New Roman" w:hAnsi="Times New Roman"/>
              </w:rPr>
              <w:br/>
              <w:t>2.3 Блокированная жилая застройка</w:t>
            </w:r>
            <w:r w:rsidRPr="00722E63">
              <w:rPr>
                <w:rFonts w:ascii="Times New Roman" w:hAnsi="Times New Roman"/>
              </w:rPr>
              <w:br/>
              <w:t>3.1 Коммунальное обслуживание</w:t>
            </w:r>
            <w:r w:rsidRPr="00722E63">
              <w:rPr>
                <w:rFonts w:ascii="Times New Roman" w:hAnsi="Times New Roman"/>
              </w:rPr>
              <w:br/>
              <w:t>3.1.1 Предоставление коммунальных услуг</w:t>
            </w:r>
            <w:r w:rsidRPr="00722E63">
              <w:rPr>
                <w:rFonts w:ascii="Times New Roman" w:hAnsi="Times New Roman"/>
              </w:rPr>
              <w:br/>
              <w:t>3.1.2 Административные здания организаций, обеспечивающих предоставление коммунальных услуг</w:t>
            </w:r>
            <w:r w:rsidRPr="00722E63">
              <w:rPr>
                <w:rFonts w:ascii="Times New Roman" w:hAnsi="Times New Roman"/>
              </w:rPr>
              <w:br/>
              <w:t>3.4.1 Амбулаторно-поликлиническое обслуживание</w:t>
            </w:r>
            <w:r w:rsidRPr="00722E63">
              <w:rPr>
                <w:rFonts w:ascii="Times New Roman" w:hAnsi="Times New Roman"/>
              </w:rPr>
              <w:br/>
              <w:t>3.4.2 Стационарное медицинское обслуживание</w:t>
            </w:r>
            <w:r w:rsidRPr="00722E63">
              <w:rPr>
                <w:rFonts w:ascii="Times New Roman" w:hAnsi="Times New Roman"/>
              </w:rPr>
              <w:br/>
              <w:t>3.5.1 Дошкольное, начальное и среднее общее образование</w:t>
            </w:r>
            <w:r w:rsidRPr="00722E63">
              <w:rPr>
                <w:rFonts w:ascii="Times New Roman" w:hAnsi="Times New Roman"/>
              </w:rPr>
              <w:br/>
              <w:t>3.5.2 Среднее и высшее профессиональное образование</w:t>
            </w:r>
            <w:r w:rsidRPr="00722E63">
              <w:rPr>
                <w:rFonts w:ascii="Times New Roman" w:hAnsi="Times New Roman"/>
              </w:rPr>
              <w:br/>
              <w:t>3.8 Общественное управление</w:t>
            </w:r>
            <w:r w:rsidRPr="00722E63">
              <w:rPr>
                <w:rFonts w:ascii="Times New Roman" w:hAnsi="Times New Roman"/>
              </w:rPr>
              <w:br/>
              <w:t>3.8.1 Государственное управление</w:t>
            </w:r>
            <w:r w:rsidRPr="00722E63">
              <w:rPr>
                <w:rFonts w:ascii="Times New Roman" w:hAnsi="Times New Roman"/>
              </w:rPr>
              <w:br/>
              <w:t>3.8.2 Представительская деятельность</w:t>
            </w:r>
            <w:r w:rsidRPr="00722E63">
              <w:rPr>
                <w:rFonts w:ascii="Times New Roman" w:hAnsi="Times New Roman"/>
              </w:rPr>
              <w:br/>
              <w:t>6.1 Недропользование***</w:t>
            </w:r>
            <w:r w:rsidRPr="00722E63">
              <w:rPr>
                <w:rFonts w:ascii="Times New Roman" w:hAnsi="Times New Roman"/>
              </w:rPr>
              <w:br/>
              <w:t>6.8 Связь</w:t>
            </w:r>
            <w:r w:rsidRPr="00722E63">
              <w:rPr>
                <w:rFonts w:ascii="Times New Roman" w:hAnsi="Times New Roman"/>
              </w:rPr>
              <w:br/>
              <w:t>7.2 Автомобильный транспорт</w:t>
            </w:r>
            <w:r w:rsidRPr="00722E63">
              <w:rPr>
                <w:rFonts w:ascii="Times New Roman" w:hAnsi="Times New Roman"/>
              </w:rPr>
              <w:br/>
              <w:t>7.2.1 Размещение автомобильных дорог</w:t>
            </w:r>
            <w:r w:rsidRPr="00722E63">
              <w:rPr>
                <w:rFonts w:ascii="Times New Roman" w:hAnsi="Times New Roman"/>
              </w:rPr>
              <w:br/>
              <w:t>7.2.2 Обслуживание перевозок пассажиров</w:t>
            </w:r>
            <w:r w:rsidRPr="00722E63">
              <w:rPr>
                <w:rFonts w:ascii="Times New Roman" w:hAnsi="Times New Roman"/>
              </w:rPr>
              <w:br/>
              <w:t>7.2.3 Стоянки транспорта общего пользования</w:t>
            </w:r>
            <w:r w:rsidRPr="00722E63">
              <w:rPr>
                <w:rFonts w:ascii="Times New Roman" w:hAnsi="Times New Roman"/>
              </w:rPr>
              <w:br/>
              <w:t>7.4 Воздушный транспорт</w:t>
            </w:r>
            <w:r w:rsidRPr="00722E63">
              <w:rPr>
                <w:rFonts w:ascii="Times New Roman" w:hAnsi="Times New Roman"/>
              </w:rPr>
              <w:br/>
              <w:t>7.6 Внеуличный транспорт</w:t>
            </w:r>
            <w:r w:rsidRPr="00722E63">
              <w:rPr>
                <w:rFonts w:ascii="Times New Roman" w:hAnsi="Times New Roman"/>
              </w:rPr>
              <w:br/>
              <w:t>8.3 Обеспечение внутреннего правопорядка</w:t>
            </w:r>
            <w:r w:rsidRPr="00722E63">
              <w:rPr>
                <w:rFonts w:ascii="Times New Roman" w:hAnsi="Times New Roman"/>
              </w:rPr>
              <w:br/>
              <w:t>9.3 Историко-культурная деятельность</w:t>
            </w:r>
            <w:r w:rsidRPr="00722E63">
              <w:rPr>
                <w:rFonts w:ascii="Times New Roman" w:hAnsi="Times New Roman"/>
              </w:rPr>
              <w:br/>
              <w:t>11.3 Гидротехнические сооружения</w:t>
            </w:r>
            <w:r w:rsidRPr="00722E63">
              <w:rPr>
                <w:rFonts w:ascii="Times New Roman" w:hAnsi="Times New Roman"/>
              </w:rPr>
              <w:br/>
              <w:t>12.0 Земельные участки (территории) общего пользования</w:t>
            </w:r>
            <w:r w:rsidRPr="00722E63">
              <w:rPr>
                <w:rFonts w:ascii="Times New Roman" w:hAnsi="Times New Roman"/>
              </w:rPr>
              <w:br/>
              <w:t>12.0.1 Улично-дорожная сеть</w:t>
            </w:r>
            <w:r w:rsidRPr="00722E63">
              <w:rPr>
                <w:rFonts w:ascii="Times New Roman" w:hAnsi="Times New Roman"/>
              </w:rPr>
              <w:br/>
              <w:t>12.0.2 Благоустройство территории</w:t>
            </w:r>
            <w:r w:rsidRPr="00722E63">
              <w:rPr>
                <w:rFonts w:ascii="Times New Roman" w:hAnsi="Times New Roman"/>
              </w:rPr>
              <w:br/>
              <w:t>13.0 Земельные участки общего назначения</w:t>
            </w:r>
            <w:r w:rsidRPr="00722E63">
              <w:rPr>
                <w:rFonts w:ascii="Times New Roman" w:hAnsi="Times New Roman"/>
              </w:rPr>
              <w:br/>
              <w:t>14.0 Земельные участки, входящие в состав общего имущества собственников индивидуальных жилых домов в малоэтажном жилом комплексе</w:t>
            </w:r>
          </w:p>
        </w:tc>
      </w:tr>
      <w:tr w:rsidR="002A3781" w:rsidTr="002A3781">
        <w:tc>
          <w:tcPr>
            <w:tcW w:w="1112" w:type="dxa"/>
          </w:tcPr>
          <w:p w:rsidR="002A3781" w:rsidRPr="00722E63" w:rsidRDefault="002A3781" w:rsidP="002A3781">
            <w:pPr>
              <w:spacing w:before="100" w:after="100" w:line="240" w:lineRule="atLeast"/>
              <w:jc w:val="center"/>
            </w:pPr>
            <w:r w:rsidRPr="00722E63">
              <w:rPr>
                <w:rFonts w:ascii="Times New Roman" w:hAnsi="Times New Roman"/>
              </w:rPr>
              <w:br/>
              <w:t>Условно-разрешенные:</w:t>
            </w:r>
          </w:p>
        </w:tc>
        <w:tc>
          <w:tcPr>
            <w:tcW w:w="0" w:type="auto"/>
          </w:tcPr>
          <w:p w:rsidR="002A3781" w:rsidRPr="00722E63" w:rsidRDefault="002A3781" w:rsidP="002A3781">
            <w:pPr>
              <w:spacing w:before="100" w:after="100" w:line="240" w:lineRule="atLeast"/>
            </w:pPr>
            <w:r w:rsidRPr="00722E63">
              <w:rPr>
                <w:rFonts w:ascii="Times New Roman" w:hAnsi="Times New Roman"/>
              </w:rPr>
              <w:t>3.3 Бытовое обслуживание</w:t>
            </w:r>
            <w:r w:rsidRPr="00722E63">
              <w:rPr>
                <w:rFonts w:ascii="Times New Roman" w:hAnsi="Times New Roman"/>
              </w:rPr>
              <w:br/>
              <w:t>3.6.1 Объекты культурно-досуговой деятельности</w:t>
            </w:r>
            <w:r w:rsidRPr="00722E63">
              <w:rPr>
                <w:rFonts w:ascii="Times New Roman" w:hAnsi="Times New Roman"/>
              </w:rPr>
              <w:br/>
              <w:t>3.7 Религиозное использование</w:t>
            </w:r>
            <w:r w:rsidRPr="00722E63">
              <w:rPr>
                <w:rFonts w:ascii="Times New Roman" w:hAnsi="Times New Roman"/>
              </w:rPr>
              <w:br/>
              <w:t>3.10.1 Амбулаторное ветеринарное обслуживание</w:t>
            </w:r>
            <w:r w:rsidRPr="00722E63">
              <w:rPr>
                <w:rFonts w:ascii="Times New Roman" w:hAnsi="Times New Roman"/>
              </w:rPr>
              <w:br/>
              <w:t>4.1 Деловое управление</w:t>
            </w:r>
            <w:r w:rsidRPr="00722E63">
              <w:rPr>
                <w:rFonts w:ascii="Times New Roman" w:hAnsi="Times New Roman"/>
              </w:rPr>
              <w:br/>
              <w:t>4.3 Рынки</w:t>
            </w:r>
            <w:r w:rsidRPr="00722E63">
              <w:rPr>
                <w:rFonts w:ascii="Times New Roman" w:hAnsi="Times New Roman"/>
              </w:rPr>
              <w:br/>
              <w:t>4.4 Магазины</w:t>
            </w:r>
            <w:r w:rsidRPr="00722E63">
              <w:rPr>
                <w:rFonts w:ascii="Times New Roman" w:hAnsi="Times New Roman"/>
              </w:rPr>
              <w:br/>
              <w:t>4.6 Общественное питание</w:t>
            </w:r>
            <w:r w:rsidRPr="00722E63">
              <w:rPr>
                <w:rFonts w:ascii="Times New Roman" w:hAnsi="Times New Roman"/>
              </w:rPr>
              <w:br/>
              <w:t>4.7 Гостиничное обслуживание</w:t>
            </w:r>
            <w:r w:rsidRPr="00722E63">
              <w:rPr>
                <w:rFonts w:ascii="Times New Roman" w:hAnsi="Times New Roman"/>
              </w:rPr>
              <w:br/>
              <w:t>4.8.1 Развлекательные мероприятия</w:t>
            </w:r>
            <w:r w:rsidRPr="00722E63">
              <w:rPr>
                <w:rFonts w:ascii="Times New Roman" w:hAnsi="Times New Roman"/>
              </w:rPr>
              <w:br/>
              <w:t>4.9.1 Объекты дорожного сервиса</w:t>
            </w:r>
            <w:r w:rsidRPr="00722E63">
              <w:rPr>
                <w:rFonts w:ascii="Times New Roman" w:hAnsi="Times New Roman"/>
              </w:rPr>
              <w:br/>
              <w:t>5.1 Спорт</w:t>
            </w:r>
            <w:r w:rsidRPr="00722E63">
              <w:rPr>
                <w:rFonts w:ascii="Times New Roman" w:hAnsi="Times New Roman"/>
              </w:rPr>
              <w:br/>
              <w:t>5.1.1 Обеспечение спортивно-зрелищных мероприятий</w:t>
            </w:r>
            <w:r w:rsidRPr="00722E63">
              <w:rPr>
                <w:rFonts w:ascii="Times New Roman" w:hAnsi="Times New Roman"/>
              </w:rPr>
              <w:br/>
              <w:t>5.1.2 Обеспечение занятий спортом в помещениях</w:t>
            </w:r>
            <w:r w:rsidRPr="00722E63">
              <w:rPr>
                <w:rFonts w:ascii="Times New Roman" w:hAnsi="Times New Roman"/>
              </w:rPr>
              <w:br/>
              <w:t>5.1.3 Площадки для занятий спортом</w:t>
            </w:r>
            <w:r w:rsidRPr="00722E63">
              <w:rPr>
                <w:rFonts w:ascii="Times New Roman" w:hAnsi="Times New Roman"/>
              </w:rPr>
              <w:br/>
              <w:t>5.1.4 Оборудованные площадки для занятий спортом</w:t>
            </w:r>
            <w:r w:rsidRPr="00722E63">
              <w:rPr>
                <w:rFonts w:ascii="Times New Roman" w:hAnsi="Times New Roman"/>
              </w:rPr>
              <w:br/>
              <w:t>5.1.5 Водный спорт</w:t>
            </w:r>
            <w:r w:rsidRPr="00722E63">
              <w:rPr>
                <w:rFonts w:ascii="Times New Roman" w:hAnsi="Times New Roman"/>
              </w:rPr>
              <w:br/>
            </w:r>
            <w:r w:rsidRPr="00722E63">
              <w:rPr>
                <w:rFonts w:ascii="Times New Roman" w:hAnsi="Times New Roman"/>
              </w:rPr>
              <w:lastRenderedPageBreak/>
              <w:t>5.1.6 Авиационный спорт</w:t>
            </w:r>
            <w:r w:rsidRPr="00722E63">
              <w:rPr>
                <w:rFonts w:ascii="Times New Roman" w:hAnsi="Times New Roman"/>
              </w:rPr>
              <w:br/>
              <w:t>5.1.7 Спортивные базы</w:t>
            </w:r>
            <w:r w:rsidRPr="00722E63">
              <w:rPr>
                <w:rFonts w:ascii="Times New Roman" w:hAnsi="Times New Roman"/>
              </w:rPr>
              <w:br/>
              <w:t>6.4 Пищевая промышленность</w:t>
            </w:r>
            <w:r w:rsidRPr="00722E63">
              <w:rPr>
                <w:rFonts w:ascii="Times New Roman" w:hAnsi="Times New Roman"/>
              </w:rPr>
              <w:br/>
              <w:t>7.5 Трубопроводный транспорт</w:t>
            </w:r>
          </w:p>
        </w:tc>
      </w:tr>
    </w:tbl>
    <w:p w:rsidR="002A3781" w:rsidRDefault="002A3781" w:rsidP="002A3781">
      <w:pPr>
        <w:pStyle w:val="1"/>
        <w:pageBreakBefore/>
        <w:spacing w:before="0" w:after="120"/>
        <w:jc w:val="center"/>
      </w:pPr>
      <w:bookmarkStart w:id="510" w:name="_Toc140154271"/>
      <w:r>
        <w:rPr>
          <w:rFonts w:ascii="Times New Roman" w:eastAsia="Times New Roman" w:hAnsi="Times New Roman" w:cs="Times New Roman"/>
          <w:color w:val="000000"/>
          <w:sz w:val="24"/>
          <w:szCs w:val="24"/>
        </w:rPr>
        <w:lastRenderedPageBreak/>
        <w:t>Статья 44. Требования к архитектурно-градостроительному облику объектов капитального строительства</w:t>
      </w:r>
      <w:bookmarkEnd w:id="510"/>
    </w:p>
    <w:p w:rsidR="002A3781" w:rsidRDefault="002A3781" w:rsidP="002A3781">
      <w:pPr>
        <w:ind w:firstLine="709"/>
        <w:jc w:val="both"/>
      </w:pPr>
      <w:r>
        <w:rPr>
          <w:rFonts w:ascii="Times New Roman" w:eastAsia="Times New Roman" w:hAnsi="Times New Roman" w:cs="Times New Roman"/>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2A3781" w:rsidRDefault="002A3781" w:rsidP="002A3781">
      <w:pPr>
        <w:ind w:firstLine="709"/>
        <w:jc w:val="both"/>
      </w:pPr>
      <w:r>
        <w:rPr>
          <w:rFonts w:ascii="Times New Roman" w:eastAsia="Times New Roman" w:hAnsi="Times New Roman" w:cs="Times New Roman"/>
        </w:rPr>
        <w:t>• требования к объемно-пространственным характеристикам объектов капитального строительства (далее – Требование №1);</w:t>
      </w:r>
    </w:p>
    <w:p w:rsidR="002A3781" w:rsidRDefault="002A3781" w:rsidP="002A3781">
      <w:pPr>
        <w:ind w:firstLine="709"/>
        <w:jc w:val="both"/>
      </w:pPr>
      <w:r>
        <w:rPr>
          <w:rFonts w:ascii="Times New Roman" w:eastAsia="Times New Roman" w:hAnsi="Times New Roman" w:cs="Times New Roman"/>
        </w:rPr>
        <w:t>• требования к архитектурно-стилистическим характеристикам объектов капитального строительства (далее – Требование №2);</w:t>
      </w:r>
    </w:p>
    <w:p w:rsidR="002A3781" w:rsidRDefault="002A3781" w:rsidP="002A3781">
      <w:pPr>
        <w:ind w:firstLine="709"/>
        <w:jc w:val="both"/>
      </w:pPr>
      <w:r>
        <w:rPr>
          <w:rFonts w:ascii="Times New Roman" w:eastAsia="Times New Roman" w:hAnsi="Times New Roman" w:cs="Times New Roman"/>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2A3781" w:rsidRDefault="002A3781" w:rsidP="002A3781">
      <w:pPr>
        <w:ind w:firstLine="709"/>
        <w:jc w:val="both"/>
      </w:pPr>
      <w:r>
        <w:rPr>
          <w:rFonts w:ascii="Times New Roman" w:eastAsia="Times New Roman" w:hAnsi="Times New Roman" w:cs="Times New Roman"/>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2A3781" w:rsidRDefault="002A3781" w:rsidP="002A3781">
      <w:pPr>
        <w:ind w:firstLine="709"/>
        <w:jc w:val="both"/>
      </w:pPr>
      <w:r>
        <w:rPr>
          <w:rFonts w:ascii="Times New Roman" w:eastAsia="Times New Roman" w:hAnsi="Times New Roman" w:cs="Times New Roman"/>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2A3781" w:rsidRDefault="002A3781" w:rsidP="002A3781">
      <w:pPr>
        <w:ind w:firstLine="709"/>
        <w:jc w:val="both"/>
      </w:pPr>
      <w:r>
        <w:rPr>
          <w:rFonts w:ascii="Times New Roman" w:eastAsia="Times New Roman" w:hAnsi="Times New Roman" w:cs="Times New Roman"/>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2A3781" w:rsidRDefault="002A3781" w:rsidP="002A3781">
      <w:pPr>
        <w:ind w:firstLine="709"/>
        <w:jc w:val="both"/>
      </w:pPr>
      <w:r>
        <w:rPr>
          <w:rFonts w:ascii="Times New Roman" w:eastAsia="Times New Roman" w:hAnsi="Times New Roman" w:cs="Times New Roman"/>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2A3781" w:rsidRDefault="002A3781" w:rsidP="002A3781">
      <w:pPr>
        <w:ind w:firstLine="709"/>
        <w:jc w:val="both"/>
      </w:pPr>
      <w:r>
        <w:rPr>
          <w:rFonts w:ascii="Times New Roman" w:eastAsia="Times New Roman" w:hAnsi="Times New Roman" w:cs="Times New Roman"/>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2A3781" w:rsidRDefault="002A3781" w:rsidP="002A3781">
      <w:pPr>
        <w:keepNext/>
        <w:spacing w:before="120" w:after="120"/>
        <w:jc w:val="center"/>
      </w:pPr>
      <w:r>
        <w:rPr>
          <w:rFonts w:ascii="Times New Roman" w:eastAsia="Times New Roman" w:hAnsi="Times New Roman" w:cs="Times New Roman"/>
          <w:b/>
          <w:bCs/>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2A3781" w:rsidRDefault="002A3781" w:rsidP="002A3781">
      <w:pPr>
        <w:ind w:firstLine="709"/>
        <w:jc w:val="both"/>
      </w:pPr>
      <w:r>
        <w:rPr>
          <w:rFonts w:ascii="Times New Roman" w:eastAsia="Times New Roman" w:hAnsi="Times New Roman" w:cs="Times New Roman"/>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
        <w:gridCol w:w="2600"/>
        <w:gridCol w:w="1413"/>
        <w:gridCol w:w="2837"/>
        <w:gridCol w:w="2082"/>
      </w:tblGrid>
      <w:tr w:rsidR="002A3781" w:rsidTr="002A3781">
        <w:trPr>
          <w:tblHeader/>
        </w:trPr>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Наименование вида разрешенного использования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Код класси фикатора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Перечень объектов капитального строительства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Требования к АГО ОКС</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жилых домов различного вида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722E63">
              <w:rPr>
                <w:rFonts w:ascii="Times New Roman" w:hAnsi="Times New Roman"/>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Среднеэтажная 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w:t>
            </w:r>
            <w:r w:rsidRPr="00722E63">
              <w:rPr>
                <w:rFonts w:ascii="Times New Roman" w:hAnsi="Times New Roman"/>
              </w:rPr>
              <w:lastRenderedPageBreak/>
              <w:t>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Многоэтажная жилая застройка (высотная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жилой застройки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w:t>
            </w:r>
            <w:r w:rsidRPr="00722E63">
              <w:rPr>
                <w:rFonts w:ascii="Times New Roman" w:hAnsi="Times New Roman"/>
              </w:rPr>
              <w:lastRenderedPageBreak/>
              <w:t>и санитарному благополучию, не нарушает права жителей, не требует установления санитарной зоны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оказания гражданам социальной помощи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ст.44.2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ст.44.2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ст.44.2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w:t>
            </w:r>
            <w:r w:rsidRPr="00722E63">
              <w:rPr>
                <w:rFonts w:ascii="Times New Roman" w:hAnsi="Times New Roman"/>
              </w:rPr>
              <w:lastRenderedPageBreak/>
              <w:t>оказания гражданам медицинской помощи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ст.44.3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ст.44.3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ст.44.3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Образование и просвещение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воспитания, образования и просвещения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ст.44.4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 xml:space="preserve">Дошкольное, начальное и среднее </w:t>
            </w:r>
            <w:r w:rsidRPr="00722E63">
              <w:rPr>
                <w:rFonts w:ascii="Times New Roman" w:hAnsi="Times New Roman"/>
              </w:rPr>
              <w:lastRenderedPageBreak/>
              <w:t>общее образование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w:t>
            </w:r>
            <w:r w:rsidRPr="00722E63">
              <w:rPr>
                <w:rFonts w:ascii="Times New Roman" w:hAnsi="Times New Roman"/>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 xml:space="preserve">устанавливаются ст.44.4 настоящих </w:t>
            </w:r>
            <w:r w:rsidRPr="00722E63">
              <w:rPr>
                <w:rFonts w:ascii="Times New Roman" w:hAnsi="Times New Roman"/>
              </w:rPr>
              <w:lastRenderedPageBreak/>
              <w:t>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Среднее и высшее профессиональное образование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722E63">
              <w:rPr>
                <w:rFonts w:ascii="Times New Roman" w:hAnsi="Times New Roman"/>
              </w:rPr>
              <w:lastRenderedPageBreak/>
              <w:t>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ст.44.4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размещения объектов культуры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планетариев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библиотек</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домов культуры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музеев, выставочных залов, художественных галерей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Религиозное использование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религиозного использования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ст.44.6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Осуществление религиозных обрядов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ст.44.6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Религиозное управление и образование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ст.44.6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органов и организаций общественного управления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предназначенных для размещения государственных органов, </w:t>
            </w:r>
            <w:r w:rsidRPr="00722E63">
              <w:rPr>
                <w:rFonts w:ascii="Times New Roman" w:hAnsi="Times New Roman"/>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для обеспечения научной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оказания ветеринарных </w:t>
            </w:r>
            <w:r w:rsidRPr="00722E63">
              <w:rPr>
                <w:rFonts w:ascii="Times New Roman" w:hAnsi="Times New Roman"/>
              </w:rPr>
              <w:lastRenderedPageBreak/>
              <w:t>услуг без содержания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Предпринимательство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722E63">
              <w:rPr>
                <w:rFonts w:ascii="Times New Roman" w:hAnsi="Times New Roman"/>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торговли (торговые центры, торгово-развлекательные центры (комплексы)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w:t>
            </w:r>
            <w:r w:rsidRPr="00722E63">
              <w:rPr>
                <w:rFonts w:ascii="Times New Roman" w:hAnsi="Times New Roman"/>
              </w:rPr>
              <w:lastRenderedPageBreak/>
              <w:t>посетителей рынка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гостиниц</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ст.44.9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развлечения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722E63">
              <w:rPr>
                <w:rFonts w:ascii="Times New Roman" w:hAnsi="Times New Roman"/>
              </w:rPr>
              <w:lastRenderedPageBreak/>
              <w:t>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 в игорных зонах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дорожного сервиса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w:t>
            </w:r>
            <w:r w:rsidRPr="00722E63">
              <w:rPr>
                <w:rFonts w:ascii="Times New Roman" w:hAnsi="Times New Roman"/>
              </w:rPr>
              <w:lastRenderedPageBreak/>
              <w:t>площади, организация питания участников мероприятий)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для занятия спортом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занятий спортом в помещениях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ст.44.9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в том числе железнодорожных вокзалов и станций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и сооружений, предназначенных для обслуживания пассажиров, за </w:t>
            </w:r>
            <w:r w:rsidRPr="00722E63">
              <w:rPr>
                <w:rFonts w:ascii="Times New Roman" w:hAnsi="Times New Roman"/>
              </w:rPr>
              <w:lastRenderedPageBreak/>
              <w:t>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ст.44.9 настоящих Правил</w:t>
            </w:r>
          </w:p>
        </w:tc>
      </w:tr>
    </w:tbl>
    <w:p w:rsidR="002A3781" w:rsidRDefault="002A3781" w:rsidP="002A3781">
      <w:pPr>
        <w:keepNext/>
        <w:spacing w:before="120" w:after="120"/>
        <w:jc w:val="center"/>
      </w:pPr>
      <w:r>
        <w:rPr>
          <w:rFonts w:ascii="Times New Roman" w:eastAsia="Times New Roman" w:hAnsi="Times New Roman" w:cs="Times New Roman"/>
          <w:b/>
          <w:bCs/>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2A3781" w:rsidRDefault="002A3781" w:rsidP="002A3781">
      <w:pPr>
        <w:ind w:firstLine="709"/>
        <w:jc w:val="both"/>
      </w:pPr>
      <w:r>
        <w:rPr>
          <w:rFonts w:ascii="Times New Roman" w:eastAsia="Times New Roman" w:hAnsi="Times New Roman"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2"/>
        <w:gridCol w:w="2874"/>
        <w:gridCol w:w="1336"/>
        <w:gridCol w:w="2798"/>
        <w:gridCol w:w="2022"/>
      </w:tblGrid>
      <w:tr w:rsidR="002A3781" w:rsidTr="002A3781">
        <w:trPr>
          <w:tblHeader/>
        </w:trPr>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Наименование вида разрешенного использования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Код класси фикатора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Перечень объектов капитального строительства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b/>
              </w:rPr>
              <w:t>Требования к АГО ОКС</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Сельскохозяйственное использование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используемых для хранения и переработки сельскохозяйственной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Животноводство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Скотоводство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1.8</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используемых для содержания и разведения сельскохозяйственных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Звероводство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Птицеводство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Свиноводство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Пчеловодство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сооружений, используемых для хранения и первичной переработки продукции пчеловодства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Рыбоводство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оборудования, необходимых для осуществления рыбоводства (аквакультуры)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и переработка сельскохозяйственной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Питомники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сооружений, необходимых для указанных видов сельскохозяйственного производства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сельскохозяйственного производства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1.18</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машинно-транспортных и ремонтных станций, ангаров и гаражей для сельскохозяйственной техники, амбаров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жилых домов различного вида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Малоэтажная многоквартирная 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2.1.1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малоэтажных многоквартирных домов (многоквартирные дома высотой до 4 этажей, включая мансардный);</w:t>
            </w:r>
            <w:r w:rsidRPr="00722E63">
              <w:rPr>
                <w:rFonts w:ascii="Times New Roman" w:hAnsi="Times New Roman"/>
              </w:rPr>
              <w:br/>
              <w:t xml:space="preserve">размещение объектов </w:t>
            </w:r>
            <w:r w:rsidRPr="00722E63">
              <w:rPr>
                <w:rFonts w:ascii="Times New Roman" w:hAnsi="Times New Roman"/>
              </w:rPr>
              <w:lastRenderedPageBreak/>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Блокированная 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Среднеэтажная жилая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многоквартирных домов этажностью не выше восьми этажей;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w:t>
            </w:r>
            <w:r w:rsidRPr="00722E63">
              <w:rPr>
                <w:rFonts w:ascii="Times New Roman" w:hAnsi="Times New Roman"/>
              </w:rPr>
              <w:lastRenderedPageBreak/>
              <w:t>таких помещений в многоквартирном доме не составляет более 20% общей площади помещений дома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Многоэтажная жилая застройка (высотная застройка)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многоквартирных домов этажностью девять этажей и выше;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жилой застройки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w:t>
            </w:r>
            <w:r w:rsidRPr="00722E63">
              <w:rPr>
                <w:rFonts w:ascii="Times New Roman" w:hAnsi="Times New Roman"/>
              </w:rPr>
              <w:lastRenderedPageBreak/>
              <w:t>жителей, не требует установления санитарной зоны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18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Хранение автотранспорта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2.7.1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19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Коммунальное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в целях обеспечения физических и юридических лиц коммунальными услугами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Административные здания организаций, обеспечивающих предоставление коммунальных услуг</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Социальное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оказания гражданам социальной помощи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ст.44.2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Дома социального обслуживания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w:t>
            </w:r>
            <w:r w:rsidRPr="00722E63">
              <w:rPr>
                <w:rFonts w:ascii="Times New Roman" w:hAnsi="Times New Roman"/>
              </w:rPr>
              <w:lastRenderedPageBreak/>
              <w:t>временного размещения вынужденных переселенцев, лиц, признанных беженцами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ст.44.2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социальной помощи населению</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ст.44.2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Оказание услуг связи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3.2.3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Бытовое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722E63">
              <w:rPr>
                <w:rFonts w:ascii="Times New Roman" w:hAnsi="Times New Roman"/>
              </w:rPr>
              <w:lastRenderedPageBreak/>
              <w:t>прачечные, химчистки)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26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Здравоохранение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гражданам медицинской помощи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ст.44.3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Амбулаторно-поликлиническое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ст.44.3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Стационарное медицинское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ст.44.3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29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 xml:space="preserve">Образование и </w:t>
            </w:r>
            <w:r w:rsidRPr="00722E63">
              <w:rPr>
                <w:rFonts w:ascii="Times New Roman" w:hAnsi="Times New Roman"/>
              </w:rPr>
              <w:lastRenderedPageBreak/>
              <w:t>просвещение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w:t>
            </w:r>
            <w:r w:rsidRPr="00722E63">
              <w:rPr>
                <w:rFonts w:ascii="Times New Roman" w:hAnsi="Times New Roman"/>
              </w:rPr>
              <w:lastRenderedPageBreak/>
              <w:t>капитального строительства, предназначенных для воспитания, образования и просвещения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 xml:space="preserve">устанавливаются </w:t>
            </w:r>
            <w:r w:rsidRPr="00722E63">
              <w:rPr>
                <w:rFonts w:ascii="Times New Roman" w:hAnsi="Times New Roman"/>
              </w:rPr>
              <w:lastRenderedPageBreak/>
              <w:t>ст.44.4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Дошкольное, начальное и среднее общее образование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3.5.1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ст.44.4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Среднее и высшее профессиональное образование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3.5.2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w:t>
            </w:r>
            <w:r w:rsidRPr="00722E63">
              <w:rPr>
                <w:rFonts w:ascii="Times New Roman" w:hAnsi="Times New Roman"/>
              </w:rPr>
              <w:lastRenderedPageBreak/>
              <w:t>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ст.44.4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Культурное развитие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размещения объектов культуры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кинотеатров и кинозалов, театров, филармоний, концертных залов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планетариев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домов культуры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библиотек</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культурно-досуговой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предназначенных для размещения музеев, выставочных залов, </w:t>
            </w:r>
            <w:r w:rsidRPr="00722E63">
              <w:rPr>
                <w:rFonts w:ascii="Times New Roman" w:hAnsi="Times New Roman"/>
              </w:rPr>
              <w:lastRenderedPageBreak/>
              <w:t>художественных галерей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Цирки и зверинцы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3.6.3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ст.44.5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Религиозное использование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религиозного использования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ст.44.6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Осуществление религиозных обрядов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ст.44.6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Религиозное управление и образование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3.7.2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w:t>
            </w:r>
            <w:r w:rsidRPr="00722E63">
              <w:rPr>
                <w:rFonts w:ascii="Times New Roman" w:hAnsi="Times New Roman"/>
              </w:rPr>
              <w:lastRenderedPageBreak/>
              <w:t>училища)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ст.44.6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управление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3.8</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органов и организаций общественного управления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Государственное управление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3.8.1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научной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3.9</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для обеспечения научной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научных исследований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3.9.2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 xml:space="preserve">Проведение научных </w:t>
            </w:r>
            <w:r w:rsidRPr="00722E63">
              <w:rPr>
                <w:rFonts w:ascii="Times New Roman" w:hAnsi="Times New Roman"/>
              </w:rPr>
              <w:lastRenderedPageBreak/>
              <w:t>испытаний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3.9.3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и сооружений для </w:t>
            </w:r>
            <w:r w:rsidRPr="00722E63">
              <w:rPr>
                <w:rFonts w:ascii="Times New Roman" w:hAnsi="Times New Roman"/>
              </w:rPr>
              <w:lastRenderedPageBreak/>
              <w:t>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 xml:space="preserve">устанавливаются ст.44.10 </w:t>
            </w:r>
            <w:r w:rsidRPr="00722E63">
              <w:rPr>
                <w:rFonts w:ascii="Times New Roman" w:hAnsi="Times New Roman"/>
              </w:rPr>
              <w:lastRenderedPageBreak/>
              <w:t>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47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Ветеринарное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Амбулаторное ветеринарное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3.10.1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оказания ветеринарных услуг без содержания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Приюты для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3.10.2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r w:rsidRPr="00722E63">
              <w:rPr>
                <w:rFonts w:ascii="Times New Roman" w:hAnsi="Times New Roman"/>
              </w:rPr>
              <w:lastRenderedPageBreak/>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Предпринимательство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Деловое управление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торговли (торговые центры, торгово-развлекательные центры (комплексы)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общей площадью свыше 5000 </w:t>
            </w:r>
            <w:r w:rsidRPr="00722E63">
              <w:rPr>
                <w:rFonts w:ascii="Times New Roman" w:hAnsi="Times New Roman"/>
              </w:rPr>
              <w:lastRenderedPageBreak/>
              <w:t>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Рынки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Магазины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Банковская и страховая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w:t>
            </w:r>
            <w:r w:rsidRPr="00722E63">
              <w:rPr>
                <w:rFonts w:ascii="Times New Roman" w:hAnsi="Times New Roman"/>
              </w:rPr>
              <w:lastRenderedPageBreak/>
              <w:t>размещения организаций, оказывающих банковские и страховые услуги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ст.44.10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56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Общественное питание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Гостиничное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гостиниц</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ст.44.9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Развлечение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развлечения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Развлекательные мероприятия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и сооружений, предназначенных для размещения букмекерских контор, тотализаторов, их </w:t>
            </w:r>
            <w:r w:rsidRPr="00722E63">
              <w:rPr>
                <w:rFonts w:ascii="Times New Roman" w:hAnsi="Times New Roman"/>
              </w:rPr>
              <w:lastRenderedPageBreak/>
              <w:t>пунктов приема ставок вне игорных зон</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Проведение азартных игр в игорных зонах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4.8.3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Служебные гаражи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Объекты дорожного сервиса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дорожного сервиса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дорожного отдыха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w:t>
            </w:r>
            <w:r w:rsidRPr="00722E63">
              <w:rPr>
                <w:rFonts w:ascii="Times New Roman" w:hAnsi="Times New Roman"/>
              </w:rPr>
              <w:lastRenderedPageBreak/>
              <w:t>организации общественного питания в качестве объектов дорожного сервиса</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65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Автомобильные мойки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автомобильных моек, а также размещение магазинов сопутствующей торговли, открытых моек самообслуживания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Ремонт автомобилей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4.9.1.4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Выставочно-ярмарочная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4.10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ст.44.8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для занятия спортом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спортивно-зрелищных мероприятий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спортивно-зрелищных зданий и сооружений, имеющих </w:t>
            </w:r>
            <w:r w:rsidRPr="00722E63">
              <w:rPr>
                <w:rFonts w:ascii="Times New Roman" w:hAnsi="Times New Roman"/>
              </w:rPr>
              <w:lastRenderedPageBreak/>
              <w:t>специальные места для зрителей от 500 мест (стадионов, дворцов спорта, ледовых дворцов, ипподромов)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 xml:space="preserve">устанавливаются ст.44.7 настоящих </w:t>
            </w:r>
            <w:r w:rsidRPr="00722E63">
              <w:rPr>
                <w:rFonts w:ascii="Times New Roman" w:hAnsi="Times New Roman"/>
              </w:rPr>
              <w:lastRenderedPageBreak/>
              <w:t>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Обеспечение занятий спортом в помещениях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спортивных клубов, спортивных залов, бассейнов, физкультурно-оздоровительных комплексов в зданиях и сооружениях</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Авиационный спорт</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Спортивные базы</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5.1.7</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спортивных баз и лагерей, в которых осуществляется спортивная подготовка длительно проживающих в них лиц</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ст.44.7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Туристическое обслуживание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5.2.1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пансионатов, гостиниц, кемпингов, домов отдыха, не оказывающих услуги по лечению; размещение детских лагерей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ст.44.9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Производственная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6.0</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в целях добычи полезных ископаемых, их переработки, изготовления вещей промышленным </w:t>
            </w:r>
            <w:r w:rsidRPr="00722E63">
              <w:rPr>
                <w:rFonts w:ascii="Times New Roman" w:hAnsi="Times New Roman"/>
              </w:rPr>
              <w:lastRenderedPageBreak/>
              <w:t>способом</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Недропользование</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Тяжелая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Автомобилестроительная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производства транспортных средств и оборудования, </w:t>
            </w:r>
            <w:r w:rsidRPr="00722E63">
              <w:rPr>
                <w:rFonts w:ascii="Times New Roman" w:hAnsi="Times New Roman"/>
              </w:rPr>
              <w:lastRenderedPageBreak/>
              <w:t>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78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Легкая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Фармацевтическая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Фарфоро-фаянсовая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предназначенных для производства продукции фарфоро-фаянсовой </w:t>
            </w:r>
            <w:r w:rsidRPr="00722E63">
              <w:rPr>
                <w:rFonts w:ascii="Times New Roman" w:hAnsi="Times New Roman"/>
              </w:rPr>
              <w:lastRenderedPageBreak/>
              <w:t>промышленности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Электронная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6.3.3</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производства продукции электронной промышленности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Ювелирная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6.3.4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производства продукции ювелирной промышленности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Пищевая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84</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Нефтехимическая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6.5</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85</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Строительная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6.6</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Склад</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6.9</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87</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Целлюлозно-бумажная промышленность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6.11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капитального строительства, </w:t>
            </w:r>
            <w:r w:rsidRPr="00722E63">
              <w:rPr>
                <w:rFonts w:ascii="Times New Roman" w:hAnsi="Times New Roman"/>
              </w:rPr>
              <w:lastRenderedPageBreak/>
              <w:t>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 xml:space="preserve">устанавливаются ст.44.11 настоящих </w:t>
            </w:r>
            <w:r w:rsidRPr="00722E63">
              <w:rPr>
                <w:rFonts w:ascii="Times New Roman" w:hAnsi="Times New Roman"/>
              </w:rPr>
              <w:lastRenderedPageBreak/>
              <w:t>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88</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Научно-производственная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6.12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технологических, промышленных, агропромышленных парков, бизнес-инкубаторов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89</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железнодорожных перевозок</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7.1.2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в том числе железнодорожных вокзалов и станций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90</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Обслуживание перевозок пассажиров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7.2.2</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91</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 xml:space="preserve">Размещение объектов, необходимых для погрузки, разгрузки и хранения грузов, перемещаемых воздушным путем; размещение объектов, предназначенных для </w:t>
            </w:r>
            <w:r w:rsidRPr="00722E63">
              <w:rPr>
                <w:rFonts w:ascii="Times New Roman" w:hAnsi="Times New Roman"/>
              </w:rPr>
              <w:lastRenderedPageBreak/>
              <w:t>технического обслуживания и ремонта воздушных судов</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lastRenderedPageBreak/>
              <w:t>92</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Воздушный транспорт</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7.4</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ст.44.11 настоящих Правил</w:t>
            </w:r>
          </w:p>
        </w:tc>
      </w:tr>
      <w:tr w:rsidR="002A3781" w:rsidTr="002A3781">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93</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Санаторная деятельность</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9.2.1</w:t>
            </w:r>
          </w:p>
        </w:tc>
        <w:tc>
          <w:tcPr>
            <w:tcW w:w="4261" w:type="dxa"/>
            <w:vAlign w:val="center"/>
          </w:tcPr>
          <w:p w:rsidR="002A3781" w:rsidRPr="00722E63" w:rsidRDefault="002A3781" w:rsidP="002A3781">
            <w:pPr>
              <w:spacing w:before="100" w:after="100" w:line="240" w:lineRule="atLeast"/>
            </w:pPr>
            <w:r w:rsidRPr="00722E63">
              <w:rPr>
                <w:rFonts w:ascii="Times New Roman" w:hAnsi="Times New Roma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лечебно-оздоровительных лагерей</w:t>
            </w:r>
          </w:p>
        </w:tc>
        <w:tc>
          <w:tcPr>
            <w:tcW w:w="4261" w:type="dxa"/>
            <w:vAlign w:val="center"/>
          </w:tcPr>
          <w:p w:rsidR="002A3781" w:rsidRPr="00722E63" w:rsidRDefault="002A3781" w:rsidP="002A3781">
            <w:pPr>
              <w:spacing w:before="100" w:after="100" w:line="240" w:lineRule="atLeast"/>
              <w:jc w:val="center"/>
            </w:pPr>
            <w:r w:rsidRPr="00722E63">
              <w:rPr>
                <w:rFonts w:ascii="Times New Roman" w:hAnsi="Times New Roman"/>
              </w:rPr>
              <w:t>устанавливаются ст.44.9 настоящих Правил</w:t>
            </w:r>
          </w:p>
        </w:tc>
      </w:tr>
    </w:tbl>
    <w:p w:rsidR="002A3781" w:rsidRDefault="002A3781" w:rsidP="002A3781">
      <w:pPr>
        <w:pStyle w:val="1"/>
        <w:spacing w:before="120" w:after="120"/>
        <w:jc w:val="center"/>
      </w:pPr>
      <w:bookmarkStart w:id="511" w:name="_Toc140154272"/>
      <w:r>
        <w:rPr>
          <w:rFonts w:ascii="Times New Roman" w:eastAsia="Times New Roman" w:hAnsi="Times New Roman" w:cs="Times New Roman"/>
          <w:color w:val="000000"/>
          <w:sz w:val="24"/>
          <w:szCs w:val="24"/>
        </w:rPr>
        <w:t>Статья 44.1 Требования к архитектурно-градостроительному облику объектов жилого назначения</w:t>
      </w:r>
      <w:bookmarkEnd w:id="511"/>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 xml:space="preserve">Проектирование объектов капитального строительства жилого назначения вести с обеспечением принципов сомасштабности, ансамблевости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2A3781" w:rsidRDefault="002A3781" w:rsidP="002A3781">
      <w:pPr>
        <w:ind w:firstLine="709"/>
        <w:jc w:val="both"/>
      </w:pPr>
      <w:r>
        <w:rPr>
          <w:rFonts w:ascii="Times New Roman" w:eastAsia="Times New Roman" w:hAnsi="Times New Roman" w:cs="Times New Roman"/>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2A3781" w:rsidRDefault="002A3781" w:rsidP="002A3781">
      <w:pPr>
        <w:ind w:firstLine="709"/>
        <w:jc w:val="both"/>
      </w:pPr>
      <w:r>
        <w:rPr>
          <w:rFonts w:ascii="Times New Roman" w:eastAsia="Times New Roman" w:hAnsi="Times New Roman" w:cs="Times New Roman"/>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 xml:space="preserve">В качестве строительных материалов должны использоваться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Материалы, рекомендуемые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lastRenderedPageBreak/>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N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характеристикам в части местоположения объекта (объектов):</w:t>
      </w:r>
    </w:p>
    <w:p w:rsidR="002A3781" w:rsidRDefault="002A3781" w:rsidP="002A3781">
      <w:pPr>
        <w:ind w:firstLine="709"/>
        <w:jc w:val="both"/>
      </w:pPr>
      <w:r>
        <w:rPr>
          <w:rFonts w:ascii="Times New Roman" w:eastAsia="Times New Roman" w:hAnsi="Times New Roman" w:cs="Times New Roman"/>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2A3781" w:rsidRDefault="002A3781" w:rsidP="002A3781">
      <w:pPr>
        <w:ind w:firstLine="709"/>
        <w:jc w:val="both"/>
      </w:pPr>
      <w:r>
        <w:rPr>
          <w:rFonts w:ascii="Times New Roman" w:eastAsia="Times New Roman" w:hAnsi="Times New Roman" w:cs="Times New Roman"/>
        </w:rPr>
        <w:t>2) обеспечение нормируемого количества мест для хранения автомобилей, в т.ч.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2A3781" w:rsidRDefault="002A3781" w:rsidP="002A3781">
      <w:pPr>
        <w:ind w:firstLine="709"/>
        <w:jc w:val="both"/>
      </w:pPr>
      <w:r>
        <w:rPr>
          <w:rFonts w:ascii="Times New Roman" w:eastAsia="Times New Roman" w:hAnsi="Times New Roman" w:cs="Times New Roman"/>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2A3781" w:rsidRDefault="002A3781" w:rsidP="002A3781">
      <w:pPr>
        <w:ind w:firstLine="709"/>
        <w:jc w:val="both"/>
      </w:pPr>
      <w:r>
        <w:rPr>
          <w:rFonts w:ascii="Times New Roman" w:eastAsia="Times New Roman" w:hAnsi="Times New Roman" w:cs="Times New Roman"/>
        </w:rPr>
        <w:t>4) при благоустройстве территорий:</w:t>
      </w:r>
    </w:p>
    <w:p w:rsidR="002A3781" w:rsidRDefault="002A3781" w:rsidP="002A3781">
      <w:pPr>
        <w:ind w:firstLine="709"/>
        <w:jc w:val="both"/>
      </w:pPr>
      <w:r>
        <w:rPr>
          <w:rFonts w:ascii="Times New Roman" w:eastAsia="Times New Roman" w:hAnsi="Times New Roman" w:cs="Times New Roman"/>
        </w:rPr>
        <w:t xml:space="preserve">а) предусматривать устройство территории многоквартирного дома (группы </w:t>
      </w:r>
      <w:r>
        <w:rPr>
          <w:rFonts w:ascii="Times New Roman" w:eastAsia="Times New Roman" w:hAnsi="Times New Roman" w:cs="Times New Roman"/>
        </w:rPr>
        <w:lastRenderedPageBreak/>
        <w:t>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2A3781" w:rsidRDefault="002A3781" w:rsidP="002A3781">
      <w:pPr>
        <w:ind w:firstLine="709"/>
        <w:jc w:val="both"/>
      </w:pPr>
      <w:r>
        <w:rPr>
          <w:rFonts w:ascii="Times New Roman" w:eastAsia="Times New Roman" w:hAnsi="Times New Roman" w:cs="Times New Roman"/>
        </w:rPr>
        <w:t>б) при формировании пешеходной инфраструктуры предусматривать условия безопасного и комфортного передвижения для МГН;</w:t>
      </w:r>
    </w:p>
    <w:p w:rsidR="002A3781" w:rsidRDefault="002A3781" w:rsidP="002A3781">
      <w:pPr>
        <w:ind w:firstLine="709"/>
        <w:jc w:val="both"/>
      </w:pPr>
      <w:r>
        <w:rPr>
          <w:rFonts w:ascii="Times New Roman" w:eastAsia="Times New Roman" w:hAnsi="Times New Roman" w:cs="Times New Roman"/>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2A3781" w:rsidRDefault="002A3781" w:rsidP="002A3781">
      <w:pPr>
        <w:ind w:firstLine="709"/>
        <w:jc w:val="both"/>
      </w:pPr>
      <w:r>
        <w:rPr>
          <w:rFonts w:ascii="Times New Roman" w:eastAsia="Times New Roman" w:hAnsi="Times New Roman" w:cs="Times New Roman"/>
        </w:rPr>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2A3781" w:rsidRDefault="002A3781" w:rsidP="002A3781">
      <w:pPr>
        <w:ind w:firstLine="709"/>
        <w:jc w:val="both"/>
      </w:pPr>
      <w:r>
        <w:rPr>
          <w:rFonts w:ascii="Times New Roman" w:eastAsia="Times New Roman" w:hAnsi="Times New Roman" w:cs="Times New Roman"/>
        </w:rPr>
        <w:t>д) предусмотреть нормируемый (обязательный) комплекс элементов благоустройства:</w:t>
      </w:r>
    </w:p>
    <w:p w:rsidR="002A3781" w:rsidRDefault="002A3781" w:rsidP="002A3781">
      <w:pPr>
        <w:ind w:firstLine="709"/>
        <w:jc w:val="both"/>
      </w:pPr>
      <w:r>
        <w:rPr>
          <w:rFonts w:ascii="Times New Roman" w:eastAsia="Times New Roman" w:hAnsi="Times New Roman" w:cs="Times New Roman"/>
        </w:rPr>
        <w:t>- проезды хозяйственные, для посадки и высадки пассажиров, для автомобилей скорой помощи, пожарных, аварийных служб;</w:t>
      </w:r>
    </w:p>
    <w:p w:rsidR="002A3781" w:rsidRDefault="002A3781" w:rsidP="002A3781">
      <w:pPr>
        <w:ind w:firstLine="709"/>
        <w:jc w:val="both"/>
      </w:pPr>
      <w:r>
        <w:rPr>
          <w:rFonts w:ascii="Times New Roman" w:eastAsia="Times New Roman" w:hAnsi="Times New Roman" w:cs="Times New Roman"/>
        </w:rPr>
        <w:t>- пешеходные коммуникации с шириной не менее 2 м;</w:t>
      </w:r>
    </w:p>
    <w:p w:rsidR="002A3781" w:rsidRDefault="002A3781" w:rsidP="002A3781">
      <w:pPr>
        <w:ind w:firstLine="709"/>
        <w:jc w:val="both"/>
      </w:pPr>
      <w:r>
        <w:rPr>
          <w:rFonts w:ascii="Times New Roman" w:eastAsia="Times New Roman" w:hAnsi="Times New Roman" w:cs="Times New Roman"/>
        </w:rPr>
        <w:t>- детскую площадку;</w:t>
      </w:r>
    </w:p>
    <w:p w:rsidR="002A3781" w:rsidRDefault="002A3781" w:rsidP="002A3781">
      <w:pPr>
        <w:ind w:firstLine="709"/>
        <w:jc w:val="both"/>
      </w:pPr>
      <w:r>
        <w:rPr>
          <w:rFonts w:ascii="Times New Roman" w:eastAsia="Times New Roman" w:hAnsi="Times New Roman" w:cs="Times New Roman"/>
        </w:rPr>
        <w:t>- физкультурную (спортивную) площадку;</w:t>
      </w:r>
    </w:p>
    <w:p w:rsidR="002A3781" w:rsidRDefault="002A3781" w:rsidP="002A3781">
      <w:pPr>
        <w:ind w:firstLine="709"/>
        <w:jc w:val="both"/>
      </w:pPr>
      <w:r>
        <w:rPr>
          <w:rFonts w:ascii="Times New Roman" w:eastAsia="Times New Roman" w:hAnsi="Times New Roman" w:cs="Times New Roman"/>
        </w:rPr>
        <w:t>- площадку отдыха;</w:t>
      </w:r>
    </w:p>
    <w:p w:rsidR="002A3781" w:rsidRDefault="002A3781" w:rsidP="002A3781">
      <w:pPr>
        <w:ind w:firstLine="709"/>
        <w:jc w:val="both"/>
      </w:pPr>
      <w:r>
        <w:rPr>
          <w:rFonts w:ascii="Times New Roman" w:eastAsia="Times New Roman" w:hAnsi="Times New Roman" w:cs="Times New Roman"/>
        </w:rPr>
        <w:t>- контейнерную площадку;</w:t>
      </w:r>
    </w:p>
    <w:p w:rsidR="002A3781" w:rsidRDefault="002A3781" w:rsidP="002A3781">
      <w:pPr>
        <w:ind w:firstLine="709"/>
        <w:jc w:val="both"/>
      </w:pPr>
      <w:r>
        <w:rPr>
          <w:rFonts w:ascii="Times New Roman" w:eastAsia="Times New Roman" w:hAnsi="Times New Roman" w:cs="Times New Roman"/>
        </w:rPr>
        <w:t>- площадку автостоянки;</w:t>
      </w:r>
    </w:p>
    <w:p w:rsidR="002A3781" w:rsidRDefault="002A3781" w:rsidP="002A3781">
      <w:pPr>
        <w:ind w:firstLine="709"/>
        <w:jc w:val="both"/>
      </w:pPr>
      <w:r>
        <w:rPr>
          <w:rFonts w:ascii="Times New Roman" w:eastAsia="Times New Roman" w:hAnsi="Times New Roman" w:cs="Times New Roman"/>
        </w:rPr>
        <w:t>-  велосипедную парковку;</w:t>
      </w:r>
    </w:p>
    <w:p w:rsidR="002A3781" w:rsidRDefault="002A3781" w:rsidP="002A3781">
      <w:pPr>
        <w:ind w:firstLine="709"/>
        <w:jc w:val="both"/>
      </w:pPr>
      <w:r>
        <w:rPr>
          <w:rFonts w:ascii="Times New Roman" w:eastAsia="Times New Roman" w:hAnsi="Times New Roman" w:cs="Times New Roman"/>
        </w:rPr>
        <w:t xml:space="preserve">- уличную мебель; </w:t>
      </w:r>
    </w:p>
    <w:p w:rsidR="002A3781" w:rsidRDefault="002A3781" w:rsidP="002A3781">
      <w:pPr>
        <w:ind w:firstLine="709"/>
        <w:jc w:val="both"/>
      </w:pPr>
      <w:r>
        <w:rPr>
          <w:rFonts w:ascii="Times New Roman" w:eastAsia="Times New Roman" w:hAnsi="Times New Roman" w:cs="Times New Roman"/>
        </w:rPr>
        <w:t>- элементы озеленения (газон, деревья, кустарники, устройства для оформления озеленения);</w:t>
      </w:r>
    </w:p>
    <w:p w:rsidR="002A3781" w:rsidRDefault="002A3781" w:rsidP="002A3781">
      <w:pPr>
        <w:ind w:firstLine="709"/>
        <w:jc w:val="both"/>
      </w:pPr>
      <w:r>
        <w:rPr>
          <w:rFonts w:ascii="Times New Roman" w:eastAsia="Times New Roman" w:hAnsi="Times New Roman" w:cs="Times New Roman"/>
        </w:rPr>
        <w:t>- стационарные парковочные барьеры;</w:t>
      </w:r>
    </w:p>
    <w:p w:rsidR="002A3781" w:rsidRDefault="002A3781" w:rsidP="002A3781">
      <w:pPr>
        <w:ind w:firstLine="709"/>
        <w:jc w:val="both"/>
      </w:pPr>
      <w:r>
        <w:rPr>
          <w:rFonts w:ascii="Times New Roman" w:eastAsia="Times New Roman" w:hAnsi="Times New Roman" w:cs="Times New Roman"/>
        </w:rPr>
        <w:t xml:space="preserve">- освещение; </w:t>
      </w:r>
    </w:p>
    <w:p w:rsidR="002A3781" w:rsidRDefault="002A3781" w:rsidP="002A3781">
      <w:pPr>
        <w:ind w:firstLine="709"/>
        <w:jc w:val="both"/>
      </w:pPr>
      <w:r>
        <w:rPr>
          <w:rFonts w:ascii="Times New Roman" w:eastAsia="Times New Roman" w:hAnsi="Times New Roman" w:cs="Times New Roman"/>
        </w:rPr>
        <w:t xml:space="preserve">- домовой знак; </w:t>
      </w:r>
    </w:p>
    <w:p w:rsidR="002A3781" w:rsidRDefault="002A3781" w:rsidP="002A3781">
      <w:pPr>
        <w:ind w:firstLine="709"/>
        <w:jc w:val="both"/>
      </w:pPr>
      <w:r>
        <w:rPr>
          <w:rFonts w:ascii="Times New Roman" w:eastAsia="Times New Roman" w:hAnsi="Times New Roman" w:cs="Times New Roman"/>
        </w:rPr>
        <w:t xml:space="preserve">- информационный стенд дворовой территории; </w:t>
      </w:r>
    </w:p>
    <w:p w:rsidR="002A3781" w:rsidRDefault="002A3781" w:rsidP="002A3781">
      <w:pPr>
        <w:ind w:firstLine="709"/>
        <w:jc w:val="both"/>
      </w:pPr>
      <w:r>
        <w:rPr>
          <w:rFonts w:ascii="Times New Roman" w:eastAsia="Times New Roman" w:hAnsi="Times New Roman" w:cs="Times New Roman"/>
        </w:rPr>
        <w:t>- урны.</w:t>
      </w:r>
    </w:p>
    <w:p w:rsidR="002A3781" w:rsidRDefault="002A3781" w:rsidP="002A3781">
      <w:pPr>
        <w:ind w:firstLine="709"/>
        <w:jc w:val="both"/>
      </w:pPr>
      <w:r>
        <w:rPr>
          <w:rFonts w:ascii="Times New Roman" w:eastAsia="Times New Roman" w:hAnsi="Times New Roman" w:cs="Times New Roman"/>
        </w:rPr>
        <w:t>3. Требования к объемно-пространственным и архитектурным решениям объекта (объектов):</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2A3781" w:rsidRDefault="002A3781" w:rsidP="002A3781">
      <w:pPr>
        <w:ind w:firstLine="709"/>
        <w:jc w:val="both"/>
      </w:pPr>
      <w:r>
        <w:rPr>
          <w:rFonts w:ascii="Times New Roman" w:eastAsia="Times New Roman" w:hAnsi="Times New Roman" w:cs="Times New Roman"/>
        </w:rPr>
        <w:t>б) входы в жилую часть, а также помещения общественного назначения должны быть:</w:t>
      </w:r>
    </w:p>
    <w:p w:rsidR="002A3781" w:rsidRDefault="002A3781" w:rsidP="002A3781">
      <w:pPr>
        <w:ind w:firstLine="709"/>
        <w:jc w:val="both"/>
      </w:pPr>
      <w:r>
        <w:rPr>
          <w:rFonts w:ascii="Times New Roman" w:eastAsia="Times New Roman" w:hAnsi="Times New Roman" w:cs="Times New Roman"/>
        </w:rPr>
        <w:t>- организованы с уровня земли/в одном уровне с прилегающим твердым покрытием с учетом создания «безбарьерной среды» (данное требование не распространяется на блокированную жилую застройку);</w:t>
      </w:r>
    </w:p>
    <w:p w:rsidR="002A3781" w:rsidRDefault="002A3781" w:rsidP="002A3781">
      <w:pPr>
        <w:ind w:firstLine="709"/>
        <w:jc w:val="both"/>
      </w:pPr>
      <w:r>
        <w:rPr>
          <w:rFonts w:ascii="Times New Roman" w:eastAsia="Times New Roman" w:hAnsi="Times New Roman" w:cs="Times New Roman"/>
        </w:rPr>
        <w:t>в) вход в помещения общественного назначения должен быть независим от входа в жилую часть;</w:t>
      </w:r>
    </w:p>
    <w:p w:rsidR="002A3781" w:rsidRDefault="002A3781" w:rsidP="002A3781">
      <w:pPr>
        <w:ind w:firstLine="709"/>
        <w:jc w:val="both"/>
      </w:pPr>
      <w:r>
        <w:rPr>
          <w:rFonts w:ascii="Times New Roman" w:eastAsia="Times New Roman" w:hAnsi="Times New Roman" w:cs="Times New Roman"/>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w:t>
      </w:r>
      <w:r>
        <w:rPr>
          <w:rFonts w:ascii="Times New Roman" w:eastAsia="Times New Roman" w:hAnsi="Times New Roman" w:cs="Times New Roman"/>
        </w:rPr>
        <w:lastRenderedPageBreak/>
        <w:t xml:space="preserve">выходами); </w:t>
      </w:r>
    </w:p>
    <w:p w:rsidR="002A3781" w:rsidRDefault="002A3781" w:rsidP="002A3781">
      <w:pPr>
        <w:ind w:firstLine="709"/>
        <w:jc w:val="both"/>
      </w:pPr>
      <w:r>
        <w:rPr>
          <w:rFonts w:ascii="Times New Roman" w:eastAsia="Times New Roman" w:hAnsi="Times New Roman" w:cs="Times New Roman"/>
        </w:rPr>
        <w:t>д) входные площадки входов в подъезды многоквартирных жилых домов должны быть благоустроены скамьями для отдыха, урнами;</w:t>
      </w:r>
    </w:p>
    <w:p w:rsidR="002A3781" w:rsidRDefault="002A3781" w:rsidP="002A3781">
      <w:pPr>
        <w:ind w:firstLine="709"/>
        <w:jc w:val="both"/>
      </w:pPr>
      <w:r>
        <w:rPr>
          <w:rFonts w:ascii="Times New Roman" w:eastAsia="Times New Roman" w:hAnsi="Times New Roman" w:cs="Times New Roman"/>
        </w:rPr>
        <w:t>2) Устройство мусоропроводов не допускается;</w:t>
      </w:r>
    </w:p>
    <w:p w:rsidR="002A3781" w:rsidRDefault="002A3781" w:rsidP="002A3781">
      <w:pPr>
        <w:ind w:firstLine="709"/>
        <w:jc w:val="both"/>
      </w:pPr>
      <w:r>
        <w:rPr>
          <w:rFonts w:ascii="Times New Roman" w:eastAsia="Times New Roman" w:hAnsi="Times New Roman" w:cs="Times New Roman"/>
        </w:rPr>
        <w:t xml:space="preserve">3) Требования к объемно-пространственным и архитектурным решениям нежилых помещений первого этажа: </w:t>
      </w:r>
    </w:p>
    <w:p w:rsidR="002A3781" w:rsidRDefault="002A3781" w:rsidP="002A3781">
      <w:pPr>
        <w:ind w:firstLine="709"/>
        <w:jc w:val="both"/>
      </w:pPr>
      <w:r>
        <w:rPr>
          <w:rFonts w:ascii="Times New Roman" w:eastAsia="Times New Roman" w:hAnsi="Times New Roman" w:cs="Times New Roman"/>
        </w:rPr>
        <w:t>а) высота нежилых первых этажей жилых зданий должна быть не менее 4,2 м., а для высотных градостроительных комплексов – не менее 6 м.;</w:t>
      </w:r>
    </w:p>
    <w:p w:rsidR="002A3781" w:rsidRDefault="002A3781" w:rsidP="002A3781">
      <w:pPr>
        <w:ind w:firstLine="709"/>
        <w:jc w:val="both"/>
      </w:pPr>
      <w:r>
        <w:rPr>
          <w:rFonts w:ascii="Times New Roman" w:eastAsia="Times New Roman" w:hAnsi="Times New Roman" w:cs="Times New Roman"/>
        </w:rPr>
        <w:t>б) в жилых зданиях свыше 12 этажей не допускается размещение жилых помещений в первых этажах;</w:t>
      </w:r>
    </w:p>
    <w:p w:rsidR="002A3781" w:rsidRDefault="002A3781" w:rsidP="002A3781">
      <w:pPr>
        <w:ind w:firstLine="709"/>
        <w:jc w:val="both"/>
      </w:pPr>
      <w:r>
        <w:rPr>
          <w:rFonts w:ascii="Times New Roman" w:eastAsia="Times New Roman" w:hAnsi="Times New Roman" w:cs="Times New Roman"/>
        </w:rPr>
        <w:t>в) в жилых зданиях от 4 до 12 этажей необходимо предусматривать 6% нежилых помещений от площади квартир в пределах жилого квартала;</w:t>
      </w:r>
    </w:p>
    <w:p w:rsidR="002A3781" w:rsidRDefault="002A3781" w:rsidP="002A3781">
      <w:pPr>
        <w:ind w:firstLine="709"/>
        <w:jc w:val="both"/>
      </w:pPr>
      <w:r>
        <w:rPr>
          <w:rFonts w:ascii="Times New Roman" w:eastAsia="Times New Roman" w:hAnsi="Times New Roman" w:cs="Times New Roman"/>
        </w:rPr>
        <w:t>г) входную группу в помещения общественного назначения рекомендуется оборудовать тамбуром с учетом МГН;</w:t>
      </w:r>
    </w:p>
    <w:p w:rsidR="002A3781" w:rsidRDefault="002A3781" w:rsidP="002A3781">
      <w:pPr>
        <w:ind w:firstLine="709"/>
        <w:jc w:val="both"/>
      </w:pPr>
      <w:r>
        <w:rPr>
          <w:rFonts w:ascii="Times New Roman" w:eastAsia="Times New Roman" w:hAnsi="Times New Roman" w:cs="Times New Roman"/>
        </w:rPr>
        <w:t>д) нежилые помещения общественного назначения рекомендуется оборудовать санитарными узлами с учетом МГН;</w:t>
      </w:r>
    </w:p>
    <w:p w:rsidR="002A3781" w:rsidRDefault="002A3781" w:rsidP="002A3781">
      <w:pPr>
        <w:ind w:firstLine="709"/>
        <w:jc w:val="both"/>
      </w:pPr>
      <w:r>
        <w:rPr>
          <w:rFonts w:ascii="Times New Roman" w:eastAsia="Times New Roman" w:hAnsi="Times New Roman" w:cs="Times New Roman"/>
        </w:rPr>
        <w:t>4) Требования к объемно-пространственным и архитектурным решениям подземных и наземных паркингов:</w:t>
      </w:r>
    </w:p>
    <w:p w:rsidR="002A3781" w:rsidRDefault="002A3781" w:rsidP="002A3781">
      <w:pPr>
        <w:ind w:firstLine="709"/>
        <w:jc w:val="both"/>
      </w:pPr>
      <w:r>
        <w:rPr>
          <w:rFonts w:ascii="Times New Roman" w:eastAsia="Times New Roman" w:hAnsi="Times New Roman" w:cs="Times New Roman"/>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машино-мест; </w:t>
      </w:r>
    </w:p>
    <w:p w:rsidR="002A3781" w:rsidRDefault="002A3781" w:rsidP="002A3781">
      <w:pPr>
        <w:ind w:firstLine="709"/>
        <w:jc w:val="both"/>
      </w:pPr>
      <w:r>
        <w:rPr>
          <w:rFonts w:ascii="Times New Roman" w:eastAsia="Times New Roman" w:hAnsi="Times New Roman" w:cs="Times New Roman"/>
        </w:rPr>
        <w:t>- размещение мест хранения автотранспорта в зоне контейнерных площадок и зонах остановки спецтранспорта экстренных служб запрещено;</w:t>
      </w:r>
    </w:p>
    <w:p w:rsidR="002A3781" w:rsidRDefault="002A3781" w:rsidP="002A3781">
      <w:pPr>
        <w:ind w:firstLine="709"/>
        <w:jc w:val="both"/>
      </w:pPr>
      <w:r>
        <w:rPr>
          <w:rFonts w:ascii="Times New Roman" w:eastAsia="Times New Roman" w:hAnsi="Times New Roman" w:cs="Times New Roman"/>
        </w:rPr>
        <w:t>- использование территории, предусмотренной документацией по планировке территории, для размещения объектов социальной инфраструктуры, в том числе для временной организации плоскостных парковок до реализации планируемых паркингов, запрещено.</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предусмотрев:</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2A3781" w:rsidRDefault="002A3781" w:rsidP="002A3781">
      <w:pPr>
        <w:ind w:firstLine="709"/>
        <w:jc w:val="both"/>
      </w:pPr>
      <w:r>
        <w:rPr>
          <w:rFonts w:ascii="Times New Roman" w:eastAsia="Times New Roman" w:hAnsi="Times New Roman" w:cs="Times New Roman"/>
        </w:rPr>
        <w:t xml:space="preserve">3) предусматривать остекление балконов/лоджий; </w:t>
      </w:r>
    </w:p>
    <w:p w:rsidR="002A3781" w:rsidRDefault="002A3781" w:rsidP="002A3781">
      <w:pPr>
        <w:ind w:firstLine="709"/>
        <w:jc w:val="both"/>
      </w:pPr>
      <w:r>
        <w:rPr>
          <w:rFonts w:ascii="Times New Roman" w:eastAsia="Times New Roman" w:hAnsi="Times New Roman" w:cs="Times New Roman"/>
        </w:rPr>
        <w:t>4) остекление балконов/лоджий допускается не предусматривать:</w:t>
      </w:r>
    </w:p>
    <w:p w:rsidR="002A3781" w:rsidRDefault="002A3781" w:rsidP="002A3781">
      <w:pPr>
        <w:ind w:firstLine="709"/>
        <w:jc w:val="both"/>
      </w:pPr>
      <w:r>
        <w:rPr>
          <w:rFonts w:ascii="Times New Roman" w:eastAsia="Times New Roman" w:hAnsi="Times New Roman" w:cs="Times New Roman"/>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2A3781" w:rsidRDefault="002A3781" w:rsidP="002A3781">
      <w:pPr>
        <w:ind w:firstLine="709"/>
        <w:jc w:val="both"/>
      </w:pPr>
      <w:r>
        <w:rPr>
          <w:rFonts w:ascii="Times New Roman" w:eastAsia="Times New Roman" w:hAnsi="Times New Roman" w:cs="Times New Roman"/>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2A3781" w:rsidRDefault="002A3781" w:rsidP="002A3781">
      <w:pPr>
        <w:ind w:firstLine="709"/>
        <w:jc w:val="both"/>
      </w:pPr>
      <w:r>
        <w:rPr>
          <w:rFonts w:ascii="Times New Roman" w:eastAsia="Times New Roman" w:hAnsi="Times New Roman" w:cs="Times New Roman"/>
        </w:rPr>
        <w:lastRenderedPageBreak/>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2A3781" w:rsidRDefault="002A3781" w:rsidP="002A3781">
      <w:pPr>
        <w:ind w:firstLine="709"/>
        <w:jc w:val="both"/>
      </w:pPr>
      <w:r>
        <w:rPr>
          <w:rFonts w:ascii="Times New Roman" w:eastAsia="Times New Roman" w:hAnsi="Times New Roman" w:cs="Times New Roman"/>
        </w:rPr>
        <w:t>3.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элементов освещения, а также мест их размещения в обоснованной взаимоувязке с общим стилистическим и композиционным решением фасадов здания; </w:t>
      </w:r>
    </w:p>
    <w:p w:rsidR="002A3781" w:rsidRDefault="002A3781" w:rsidP="002A3781">
      <w:pPr>
        <w:ind w:firstLine="709"/>
        <w:jc w:val="both"/>
      </w:pPr>
      <w:r>
        <w:rPr>
          <w:rFonts w:ascii="Times New Roman" w:eastAsia="Times New Roman" w:hAnsi="Times New Roman" w:cs="Times New Roman"/>
        </w:rPr>
        <w:t>2) необходимо предусматривать:</w:t>
      </w:r>
    </w:p>
    <w:p w:rsidR="002A3781" w:rsidRDefault="002A3781" w:rsidP="002A3781">
      <w:pPr>
        <w:ind w:firstLine="709"/>
        <w:jc w:val="both"/>
      </w:pPr>
      <w:r>
        <w:rPr>
          <w:rFonts w:ascii="Times New Roman" w:eastAsia="Times New Roman" w:hAnsi="Times New Roman" w:cs="Times New Roman"/>
        </w:rPr>
        <w:t>а) места для размещения домовых знаков;</w:t>
      </w:r>
    </w:p>
    <w:p w:rsidR="002A3781" w:rsidRDefault="002A3781" w:rsidP="002A3781">
      <w:pPr>
        <w:ind w:firstLine="709"/>
        <w:jc w:val="both"/>
      </w:pPr>
      <w:r>
        <w:rPr>
          <w:rFonts w:ascii="Times New Roman" w:eastAsia="Times New Roman" w:hAnsi="Times New Roman" w:cs="Times New Roman"/>
        </w:rPr>
        <w:t>б) места для размещения рекламно-информационных конструкций на фасадах в уровне нежилых помещений;</w:t>
      </w:r>
    </w:p>
    <w:p w:rsidR="002A3781" w:rsidRDefault="002A3781" w:rsidP="002A3781">
      <w:pPr>
        <w:ind w:firstLine="709"/>
        <w:jc w:val="both"/>
      </w:pPr>
      <w:r>
        <w:rPr>
          <w:rFonts w:ascii="Times New Roman" w:eastAsia="Times New Roman" w:hAnsi="Times New Roman" w:cs="Times New Roman"/>
        </w:rPr>
        <w:t>в) места для размещения информации с номерами подъездов и номерами всех квартир в подъезде.</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w:t>
      </w:r>
      <w:r>
        <w:rPr>
          <w:rFonts w:ascii="Times New Roman" w:eastAsia="Times New Roman" w:hAnsi="Times New Roman" w:cs="Times New Roman"/>
        </w:rPr>
        <w:lastRenderedPageBreak/>
        <w:t xml:space="preserve">профилем или установкой разделителя. Данное требование не распространяется на росписи, выполняемые на фасаде. </w:t>
      </w:r>
    </w:p>
    <w:p w:rsidR="002A3781" w:rsidRDefault="002A3781" w:rsidP="002A3781">
      <w:pPr>
        <w:ind w:firstLine="709"/>
        <w:jc w:val="both"/>
      </w:pPr>
      <w:r>
        <w:rPr>
          <w:rFonts w:ascii="Times New Roman" w:eastAsia="Times New Roman" w:hAnsi="Times New Roman" w:cs="Times New Roman"/>
        </w:rPr>
        <w:t>6.</w:t>
      </w:r>
      <w:r>
        <w:rPr>
          <w:rFonts w:ascii="Times New Roman" w:eastAsia="Times New Roman" w:hAnsi="Times New Roman"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2A3781" w:rsidRDefault="002A3781" w:rsidP="002A3781">
      <w:pPr>
        <w:ind w:firstLine="709"/>
        <w:jc w:val="both"/>
      </w:pPr>
      <w:r>
        <w:rPr>
          <w:rFonts w:ascii="Times New Roman" w:eastAsia="Times New Roman" w:hAnsi="Times New Roman" w:cs="Times New Roman"/>
        </w:rPr>
        <w:t>6)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w:t>
      </w:r>
      <w:r>
        <w:rPr>
          <w:rFonts w:ascii="Times New Roman" w:eastAsia="Times New Roman" w:hAnsi="Times New Roman" w:cs="Times New Roman"/>
        </w:rPr>
        <w:lastRenderedPageBreak/>
        <w:t xml:space="preserve">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2A3781" w:rsidRDefault="002A3781" w:rsidP="002A3781">
      <w:pPr>
        <w:ind w:firstLine="709"/>
        <w:jc w:val="both"/>
      </w:pPr>
      <w:r>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w:t>
      </w:r>
      <w:r>
        <w:rPr>
          <w:rFonts w:ascii="Times New Roman" w:eastAsia="Times New Roman" w:hAnsi="Times New Roman" w:cs="Times New Roman"/>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2A3781" w:rsidRDefault="002A3781" w:rsidP="002A3781">
      <w:pPr>
        <w:ind w:firstLine="709"/>
        <w:jc w:val="both"/>
      </w:pPr>
      <w:r>
        <w:rPr>
          <w:rFonts w:ascii="Times New Roman" w:eastAsia="Times New Roman" w:hAnsi="Times New Roman" w:cs="Times New Roman"/>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2A3781" w:rsidRDefault="002A3781" w:rsidP="002A3781">
      <w:pPr>
        <w:ind w:firstLine="709"/>
        <w:jc w:val="both"/>
      </w:pPr>
      <w:r>
        <w:rPr>
          <w:rFonts w:ascii="Times New Roman" w:eastAsia="Times New Roman" w:hAnsi="Times New Roman" w:cs="Times New Roman"/>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входных групп жилой и общественной части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2" w:name="_Toc140154273"/>
      <w:r>
        <w:rPr>
          <w:rFonts w:ascii="Times New Roman" w:eastAsia="Times New Roman" w:hAnsi="Times New Roman" w:cs="Times New Roman"/>
          <w:color w:val="000000"/>
          <w:sz w:val="24"/>
          <w:szCs w:val="24"/>
        </w:rPr>
        <w:t>Статья 44.2 Требования к архитектурно-градостроительному облику объектов социального обслуживания</w:t>
      </w:r>
      <w:bookmarkEnd w:id="512"/>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 xml:space="preserve">1. При формировании внешнего облика зданий руководствоваться принципами сомасштабности, ансамблевости и гармонии, обеспечивая интеграцию в сложившуюся </w:t>
      </w:r>
      <w:r>
        <w:rPr>
          <w:rFonts w:ascii="Times New Roman" w:eastAsia="Times New Roman" w:hAnsi="Times New Roman" w:cs="Times New Roman"/>
        </w:rPr>
        <w:lastRenderedPageBreak/>
        <w:t>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2A3781" w:rsidRDefault="002A3781" w:rsidP="002A3781">
      <w:pPr>
        <w:ind w:firstLine="709"/>
        <w:jc w:val="both"/>
      </w:pPr>
      <w:r>
        <w:rPr>
          <w:rFonts w:ascii="Times New Roman" w:eastAsia="Times New Roman" w:hAnsi="Times New Roman" w:cs="Times New Roman"/>
        </w:rPr>
        <w:t xml:space="preserve">2. 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 xml:space="preserve">1) требования к объемно-пространственным и архитектурным решениям входных </w:t>
      </w:r>
      <w:r>
        <w:rPr>
          <w:rFonts w:ascii="Times New Roman" w:eastAsia="Times New Roman" w:hAnsi="Times New Roman" w:cs="Times New Roman"/>
        </w:rPr>
        <w:lastRenderedPageBreak/>
        <w:t>групп:</w:t>
      </w:r>
    </w:p>
    <w:p w:rsidR="002A3781" w:rsidRDefault="002A3781" w:rsidP="002A3781">
      <w:pPr>
        <w:ind w:firstLine="709"/>
        <w:jc w:val="both"/>
      </w:pPr>
      <w:r>
        <w:rPr>
          <w:rFonts w:ascii="Times New Roman" w:eastAsia="Times New Roman" w:hAnsi="Times New Roman"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lastRenderedPageBreak/>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w:t>
      </w:r>
      <w:r>
        <w:rPr>
          <w:rFonts w:ascii="Times New Roman" w:eastAsia="Times New Roman" w:hAnsi="Times New Roman" w:cs="Times New Roman"/>
        </w:rPr>
        <w:lastRenderedPageBreak/>
        <w:t xml:space="preserve">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lastRenderedPageBreak/>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3" w:name="_Toc140154274"/>
      <w:r>
        <w:rPr>
          <w:rFonts w:ascii="Times New Roman" w:eastAsia="Times New Roman" w:hAnsi="Times New Roman" w:cs="Times New Roman"/>
          <w:color w:val="000000"/>
          <w:sz w:val="24"/>
          <w:szCs w:val="24"/>
        </w:rPr>
        <w:t>Статья 44.3 Требования к архитектурно-градостроительному облику объектов здравоохранения</w:t>
      </w:r>
      <w:bookmarkEnd w:id="513"/>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2A3781" w:rsidRDefault="002A3781" w:rsidP="002A3781">
      <w:pPr>
        <w:ind w:firstLine="709"/>
        <w:jc w:val="both"/>
      </w:pPr>
      <w:r>
        <w:rPr>
          <w:rFonts w:ascii="Times New Roman" w:eastAsia="Times New Roman" w:hAnsi="Times New Roman" w:cs="Times New Roman"/>
        </w:rPr>
        <w:t xml:space="preserve">2. 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 xml:space="preserve">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w:t>
      </w:r>
      <w:r>
        <w:rPr>
          <w:rFonts w:ascii="Times New Roman" w:eastAsia="Times New Roman" w:hAnsi="Times New Roman" w:cs="Times New Roman"/>
          <w:b/>
          <w:bCs/>
          <w:u w:val="single"/>
        </w:rPr>
        <w:lastRenderedPageBreak/>
        <w:t>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w:t>
      </w:r>
      <w:r>
        <w:rPr>
          <w:rFonts w:ascii="Times New Roman" w:eastAsia="Times New Roman" w:hAnsi="Times New Roman" w:cs="Times New Roman"/>
        </w:rPr>
        <w:lastRenderedPageBreak/>
        <w:t xml:space="preserve">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 xml:space="preserve">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w:t>
      </w:r>
      <w:r>
        <w:rPr>
          <w:rFonts w:ascii="Times New Roman" w:eastAsia="Times New Roman" w:hAnsi="Times New Roman" w:cs="Times New Roman"/>
        </w:rPr>
        <w:lastRenderedPageBreak/>
        <w:t>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lastRenderedPageBreak/>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4" w:name="_Toc140154275"/>
      <w:r>
        <w:rPr>
          <w:rFonts w:ascii="Times New Roman" w:eastAsia="Times New Roman" w:hAnsi="Times New Roman" w:cs="Times New Roman"/>
          <w:color w:val="000000"/>
          <w:sz w:val="24"/>
          <w:szCs w:val="24"/>
        </w:rPr>
        <w:t>Статья 44.4 Требования к архитектурно-градостроительному облику объектов образования и просвещения</w:t>
      </w:r>
      <w:bookmarkEnd w:id="514"/>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 xml:space="preserve">2. 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уделять особое внимание противопожарным свойствам материалов;</w:t>
      </w:r>
    </w:p>
    <w:p w:rsidR="002A3781" w:rsidRDefault="002A3781" w:rsidP="002A3781">
      <w:pPr>
        <w:ind w:firstLine="709"/>
        <w:jc w:val="both"/>
      </w:pPr>
      <w:r>
        <w:rPr>
          <w:rFonts w:ascii="Times New Roman" w:eastAsia="Times New Roman" w:hAnsi="Times New Roman" w:cs="Times New Roman"/>
        </w:rPr>
        <w:t>3)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4) обеспечивать вариативность отделочных материалов при применении крупнопанельных изделий в наружных ограждающих конструкциях;</w:t>
      </w:r>
    </w:p>
    <w:p w:rsidR="002A3781" w:rsidRDefault="002A3781" w:rsidP="002A3781">
      <w:pPr>
        <w:ind w:firstLine="709"/>
        <w:jc w:val="both"/>
      </w:pPr>
      <w:r>
        <w:rPr>
          <w:rFonts w:ascii="Times New Roman" w:eastAsia="Times New Roman" w:hAnsi="Times New Roman" w:cs="Times New Roman"/>
        </w:rPr>
        <w:t>5)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6) учитывать, что козырьки (навесы) должны выдерживать снеговую нагрузку (не менее 200 кг/кв.м.);</w:t>
      </w:r>
    </w:p>
    <w:p w:rsidR="002A3781" w:rsidRDefault="002A3781" w:rsidP="002A3781">
      <w:pPr>
        <w:ind w:firstLine="709"/>
        <w:jc w:val="both"/>
      </w:pPr>
      <w:r>
        <w:rPr>
          <w:rFonts w:ascii="Times New Roman" w:eastAsia="Times New Roman" w:hAnsi="Times New Roman" w:cs="Times New Roman"/>
        </w:rPr>
        <w:t>7) принимать во внимание, что материалы должны иметь сертификаты, паспорта соответствия и санитарно-эпидемиологические паспорта.</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w:t>
      </w:r>
      <w:r>
        <w:rPr>
          <w:rFonts w:ascii="Times New Roman" w:eastAsia="Times New Roman" w:hAnsi="Times New Roman" w:cs="Times New Roman"/>
        </w:rPr>
        <w:lastRenderedPageBreak/>
        <w:t>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характеристикам в части местоположения объекта (объектов):</w:t>
      </w:r>
    </w:p>
    <w:p w:rsidR="002A3781" w:rsidRDefault="002A3781" w:rsidP="002A3781">
      <w:pPr>
        <w:ind w:firstLine="709"/>
        <w:jc w:val="both"/>
      </w:pPr>
      <w:r>
        <w:rPr>
          <w:rFonts w:ascii="Times New Roman" w:eastAsia="Times New Roman" w:hAnsi="Times New Roman" w:cs="Times New Roman"/>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2A3781" w:rsidRDefault="002A3781" w:rsidP="002A3781">
      <w:pPr>
        <w:ind w:firstLine="709"/>
        <w:jc w:val="both"/>
      </w:pPr>
      <w:r>
        <w:rPr>
          <w:rFonts w:ascii="Times New Roman" w:eastAsia="Times New Roman" w:hAnsi="Times New Roman" w:cs="Times New Roman"/>
        </w:rPr>
        <w:t>б) учет сложившихся линий градостроительного регулирования и линий застройки, велопешеходных и автомобильных маршрутов, расположения остановок общественного транспорта;</w:t>
      </w:r>
    </w:p>
    <w:p w:rsidR="002A3781" w:rsidRDefault="002A3781" w:rsidP="002A3781">
      <w:pPr>
        <w:ind w:firstLine="709"/>
        <w:jc w:val="both"/>
      </w:pPr>
      <w:r>
        <w:rPr>
          <w:rFonts w:ascii="Times New Roman" w:eastAsia="Times New Roman" w:hAnsi="Times New Roman" w:cs="Times New Roman"/>
        </w:rPr>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2A3781" w:rsidRDefault="002A3781" w:rsidP="002A3781">
      <w:pPr>
        <w:ind w:firstLine="709"/>
        <w:jc w:val="both"/>
      </w:pPr>
      <w:r>
        <w:rPr>
          <w:rFonts w:ascii="Times New Roman" w:eastAsia="Times New Roman" w:hAnsi="Times New Roman" w:cs="Times New Roman"/>
        </w:rPr>
        <w:t>г) обеспечение нормируемого количества машино-мест, в т.ч. для маломобильных групп населения, посетителей, работников и автотранспорта, нормируемого количества мест посадки-высадки пассажиров;</w:t>
      </w:r>
    </w:p>
    <w:p w:rsidR="002A3781" w:rsidRDefault="002A3781" w:rsidP="002A3781">
      <w:pPr>
        <w:ind w:firstLine="709"/>
        <w:jc w:val="both"/>
      </w:pPr>
      <w:r>
        <w:rPr>
          <w:rFonts w:ascii="Times New Roman" w:eastAsia="Times New Roman" w:hAnsi="Times New Roman" w:cs="Times New Roman"/>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2A3781" w:rsidRDefault="002A3781" w:rsidP="002A3781">
      <w:pPr>
        <w:ind w:firstLine="709"/>
        <w:jc w:val="both"/>
      </w:pPr>
      <w:r>
        <w:rPr>
          <w:rFonts w:ascii="Times New Roman" w:eastAsia="Times New Roman" w:hAnsi="Times New Roman" w:cs="Times New Roman"/>
        </w:rPr>
        <w:t>е) обеспечение нормируемого (обязательного) комплекса элементов благоустройства:</w:t>
      </w:r>
    </w:p>
    <w:p w:rsidR="002A3781" w:rsidRDefault="002A3781" w:rsidP="002A3781">
      <w:pPr>
        <w:ind w:firstLine="709"/>
        <w:jc w:val="both"/>
      </w:pPr>
      <w:r>
        <w:rPr>
          <w:rFonts w:ascii="Times New Roman" w:eastAsia="Times New Roman" w:hAnsi="Times New Roman" w:cs="Times New Roman"/>
        </w:rPr>
        <w:t>- проезды хозяйственные, для посадки и высадки пассажиров, для автомобилей скорой помощи, пожарных, аварийных служб;</w:t>
      </w:r>
    </w:p>
    <w:p w:rsidR="002A3781" w:rsidRDefault="002A3781" w:rsidP="002A3781">
      <w:pPr>
        <w:ind w:firstLine="709"/>
        <w:jc w:val="both"/>
      </w:pPr>
      <w:r>
        <w:rPr>
          <w:rFonts w:ascii="Times New Roman" w:eastAsia="Times New Roman" w:hAnsi="Times New Roman" w:cs="Times New Roman"/>
        </w:rPr>
        <w:t>- пешеходные коммуникации с шириной не менее 2 м;</w:t>
      </w:r>
    </w:p>
    <w:p w:rsidR="002A3781" w:rsidRDefault="002A3781" w:rsidP="002A3781">
      <w:pPr>
        <w:ind w:firstLine="709"/>
        <w:jc w:val="both"/>
      </w:pPr>
      <w:r>
        <w:rPr>
          <w:rFonts w:ascii="Times New Roman" w:eastAsia="Times New Roman" w:hAnsi="Times New Roman" w:cs="Times New Roman"/>
        </w:rPr>
        <w:t>- площадки для посетителей, раздельные площадки для отдыха работников и посетителей;</w:t>
      </w:r>
    </w:p>
    <w:p w:rsidR="002A3781" w:rsidRDefault="002A3781" w:rsidP="002A3781">
      <w:pPr>
        <w:ind w:firstLine="709"/>
        <w:jc w:val="both"/>
      </w:pPr>
      <w:r>
        <w:rPr>
          <w:rFonts w:ascii="Times New Roman" w:eastAsia="Times New Roman" w:hAnsi="Times New Roman" w:cs="Times New Roman"/>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2A3781" w:rsidRDefault="002A3781" w:rsidP="002A3781">
      <w:pPr>
        <w:ind w:firstLine="709"/>
        <w:jc w:val="both"/>
      </w:pPr>
      <w:r>
        <w:rPr>
          <w:rFonts w:ascii="Times New Roman" w:eastAsia="Times New Roman" w:hAnsi="Times New Roman" w:cs="Times New Roman"/>
        </w:rPr>
        <w:t>- велосипедная парковка;</w:t>
      </w:r>
    </w:p>
    <w:p w:rsidR="002A3781" w:rsidRDefault="002A3781" w:rsidP="002A3781">
      <w:pPr>
        <w:ind w:firstLine="709"/>
        <w:jc w:val="both"/>
      </w:pPr>
      <w:r>
        <w:rPr>
          <w:rFonts w:ascii="Times New Roman" w:eastAsia="Times New Roman" w:hAnsi="Times New Roman" w:cs="Times New Roman"/>
        </w:rPr>
        <w:t xml:space="preserve">- элементы озеленения (газон, деревья, кустарники, устройства для оформления </w:t>
      </w:r>
      <w:r>
        <w:rPr>
          <w:rFonts w:ascii="Times New Roman" w:eastAsia="Times New Roman" w:hAnsi="Times New Roman" w:cs="Times New Roman"/>
        </w:rPr>
        <w:lastRenderedPageBreak/>
        <w:t>озеленения);</w:t>
      </w:r>
    </w:p>
    <w:p w:rsidR="002A3781" w:rsidRDefault="002A3781" w:rsidP="002A3781">
      <w:pPr>
        <w:ind w:firstLine="709"/>
        <w:jc w:val="both"/>
      </w:pPr>
      <w:r>
        <w:rPr>
          <w:rFonts w:ascii="Times New Roman" w:eastAsia="Times New Roman" w:hAnsi="Times New Roman" w:cs="Times New Roman"/>
        </w:rPr>
        <w:t>- уличная мебель;</w:t>
      </w:r>
    </w:p>
    <w:p w:rsidR="002A3781" w:rsidRDefault="002A3781" w:rsidP="002A3781">
      <w:pPr>
        <w:ind w:firstLine="709"/>
        <w:jc w:val="both"/>
      </w:pPr>
      <w:r>
        <w:rPr>
          <w:rFonts w:ascii="Times New Roman" w:eastAsia="Times New Roman" w:hAnsi="Times New Roman" w:cs="Times New Roman"/>
        </w:rPr>
        <w:t>- освещение территории;</w:t>
      </w:r>
    </w:p>
    <w:p w:rsidR="002A3781" w:rsidRDefault="002A3781" w:rsidP="002A3781">
      <w:pPr>
        <w:ind w:firstLine="709"/>
        <w:jc w:val="both"/>
      </w:pPr>
      <w:r>
        <w:rPr>
          <w:rFonts w:ascii="Times New Roman" w:eastAsia="Times New Roman" w:hAnsi="Times New Roman" w:cs="Times New Roman"/>
        </w:rPr>
        <w:t>- ограждение территории;</w:t>
      </w:r>
    </w:p>
    <w:p w:rsidR="002A3781" w:rsidRDefault="002A3781" w:rsidP="002A3781">
      <w:pPr>
        <w:ind w:firstLine="709"/>
        <w:jc w:val="both"/>
      </w:pPr>
      <w:r>
        <w:rPr>
          <w:rFonts w:ascii="Times New Roman" w:eastAsia="Times New Roman" w:hAnsi="Times New Roman" w:cs="Times New Roman"/>
        </w:rPr>
        <w:t>- средства размещения навигации и информации;</w:t>
      </w:r>
    </w:p>
    <w:p w:rsidR="002A3781" w:rsidRDefault="002A3781" w:rsidP="002A3781">
      <w:pPr>
        <w:ind w:firstLine="709"/>
        <w:jc w:val="both"/>
      </w:pPr>
      <w:r>
        <w:rPr>
          <w:rFonts w:ascii="Times New Roman" w:eastAsia="Times New Roman" w:hAnsi="Times New Roman" w:cs="Times New Roman"/>
        </w:rPr>
        <w:t>- стационарные парковочные барьеры;</w:t>
      </w:r>
    </w:p>
    <w:p w:rsidR="002A3781" w:rsidRDefault="002A3781" w:rsidP="002A3781">
      <w:pPr>
        <w:ind w:firstLine="709"/>
        <w:jc w:val="both"/>
      </w:pPr>
      <w:r>
        <w:rPr>
          <w:rFonts w:ascii="Times New Roman" w:eastAsia="Times New Roman" w:hAnsi="Times New Roman" w:cs="Times New Roman"/>
        </w:rPr>
        <w:t>- урны.</w:t>
      </w:r>
    </w:p>
    <w:p w:rsidR="002A3781" w:rsidRDefault="002A3781" w:rsidP="002A3781">
      <w:pPr>
        <w:ind w:firstLine="709"/>
        <w:jc w:val="both"/>
      </w:pPr>
      <w:r>
        <w:rPr>
          <w:rFonts w:ascii="Times New Roman" w:eastAsia="Times New Roman" w:hAnsi="Times New Roman" w:cs="Times New Roman"/>
        </w:rPr>
        <w:t>ж) дополнительно для школ, лицеев, гимназий предусмотреть:</w:t>
      </w:r>
    </w:p>
    <w:p w:rsidR="002A3781" w:rsidRDefault="002A3781" w:rsidP="002A3781">
      <w:pPr>
        <w:ind w:firstLine="709"/>
        <w:jc w:val="both"/>
      </w:pPr>
      <w:r>
        <w:rPr>
          <w:rFonts w:ascii="Times New Roman" w:eastAsia="Times New Roman" w:hAnsi="Times New Roman" w:cs="Times New Roman"/>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2A3781" w:rsidRDefault="002A3781" w:rsidP="002A3781">
      <w:pPr>
        <w:ind w:firstLine="709"/>
        <w:jc w:val="both"/>
      </w:pPr>
      <w:r>
        <w:rPr>
          <w:rFonts w:ascii="Times New Roman" w:eastAsia="Times New Roman" w:hAnsi="Times New Roman" w:cs="Times New Roman"/>
        </w:rPr>
        <w:t>- центральный школьный двор (площадка общего сбора);</w:t>
      </w:r>
    </w:p>
    <w:p w:rsidR="002A3781" w:rsidRDefault="002A3781" w:rsidP="002A3781">
      <w:pPr>
        <w:ind w:firstLine="709"/>
        <w:jc w:val="both"/>
      </w:pPr>
      <w:r>
        <w:rPr>
          <w:rFonts w:ascii="Times New Roman" w:eastAsia="Times New Roman" w:hAnsi="Times New Roman" w:cs="Times New Roman"/>
        </w:rPr>
        <w:t>- физкультурно-спортивную зону (ФСЗ);</w:t>
      </w:r>
    </w:p>
    <w:p w:rsidR="002A3781" w:rsidRDefault="002A3781" w:rsidP="002A3781">
      <w:pPr>
        <w:ind w:firstLine="709"/>
        <w:jc w:val="both"/>
      </w:pPr>
      <w:r>
        <w:rPr>
          <w:rFonts w:ascii="Times New Roman" w:eastAsia="Times New Roman" w:hAnsi="Times New Roman" w:cs="Times New Roman"/>
        </w:rPr>
        <w:t>- зону отдыха.</w:t>
      </w:r>
    </w:p>
    <w:p w:rsidR="002A3781" w:rsidRDefault="002A3781" w:rsidP="002A3781">
      <w:pPr>
        <w:ind w:firstLine="709"/>
        <w:jc w:val="both"/>
      </w:pPr>
      <w:r>
        <w:rPr>
          <w:rFonts w:ascii="Times New Roman" w:eastAsia="Times New Roman" w:hAnsi="Times New Roman" w:cs="Times New Roman"/>
        </w:rPr>
        <w:t>з) дополнительно для детских садов, ясель предусмотреть:</w:t>
      </w:r>
    </w:p>
    <w:p w:rsidR="002A3781" w:rsidRDefault="002A3781" w:rsidP="002A3781">
      <w:pPr>
        <w:ind w:firstLine="709"/>
        <w:jc w:val="both"/>
      </w:pPr>
      <w:r>
        <w:rPr>
          <w:rFonts w:ascii="Times New Roman" w:eastAsia="Times New Roman" w:hAnsi="Times New Roman" w:cs="Times New Roman"/>
        </w:rPr>
        <w:t>- групповые площадки;</w:t>
      </w:r>
    </w:p>
    <w:p w:rsidR="002A3781" w:rsidRDefault="002A3781" w:rsidP="002A3781">
      <w:pPr>
        <w:ind w:firstLine="709"/>
        <w:jc w:val="both"/>
      </w:pPr>
      <w:r>
        <w:rPr>
          <w:rFonts w:ascii="Times New Roman" w:eastAsia="Times New Roman" w:hAnsi="Times New Roman" w:cs="Times New Roman"/>
        </w:rPr>
        <w:t>- физкультурные площадки;</w:t>
      </w:r>
    </w:p>
    <w:p w:rsidR="002A3781" w:rsidRDefault="002A3781" w:rsidP="002A3781">
      <w:pPr>
        <w:ind w:firstLine="709"/>
        <w:jc w:val="both"/>
      </w:pPr>
      <w:r>
        <w:rPr>
          <w:rFonts w:ascii="Times New Roman" w:eastAsia="Times New Roman" w:hAnsi="Times New Roman" w:cs="Times New Roman"/>
        </w:rPr>
        <w:t>- теневые навесы или прогулочные веранды;</w:t>
      </w:r>
    </w:p>
    <w:p w:rsidR="002A3781" w:rsidRDefault="002A3781" w:rsidP="002A3781">
      <w:pPr>
        <w:ind w:firstLine="709"/>
        <w:jc w:val="both"/>
      </w:pPr>
      <w:r>
        <w:rPr>
          <w:rFonts w:ascii="Times New Roman" w:eastAsia="Times New Roman" w:hAnsi="Times New Roman" w:cs="Times New Roman"/>
        </w:rPr>
        <w:t>- навесы для детских колясок, санок.</w:t>
      </w:r>
    </w:p>
    <w:p w:rsidR="002A3781" w:rsidRDefault="002A3781" w:rsidP="002A3781">
      <w:pPr>
        <w:ind w:firstLine="709"/>
        <w:jc w:val="both"/>
      </w:pPr>
      <w:r>
        <w:rPr>
          <w:rFonts w:ascii="Times New Roman" w:eastAsia="Times New Roman" w:hAnsi="Times New Roman" w:cs="Times New Roman"/>
        </w:rPr>
        <w:t>3.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при формировании объемно-пространственного решения необходимо:</w:t>
      </w:r>
    </w:p>
    <w:p w:rsidR="002A3781" w:rsidRDefault="002A3781" w:rsidP="002A3781">
      <w:pPr>
        <w:ind w:firstLine="709"/>
        <w:jc w:val="both"/>
      </w:pPr>
      <w:r>
        <w:rPr>
          <w:rFonts w:ascii="Times New Roman" w:eastAsia="Times New Roman" w:hAnsi="Times New Roman" w:cs="Times New Roman"/>
        </w:rPr>
        <w:t>а) избегать необоснованного повторения геометрии земельного участка;</w:t>
      </w:r>
    </w:p>
    <w:p w:rsidR="002A3781" w:rsidRDefault="002A3781" w:rsidP="002A3781">
      <w:pPr>
        <w:ind w:firstLine="709"/>
        <w:jc w:val="both"/>
      </w:pPr>
      <w:r>
        <w:rPr>
          <w:rFonts w:ascii="Times New Roman" w:eastAsia="Times New Roman" w:hAnsi="Times New Roman" w:cs="Times New Roman"/>
        </w:rPr>
        <w:t>б) учитывать функциональное назначение объекта.</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2A3781" w:rsidRDefault="002A3781" w:rsidP="002A3781">
      <w:pPr>
        <w:ind w:firstLine="709"/>
        <w:jc w:val="both"/>
      </w:pPr>
      <w:r>
        <w:rPr>
          <w:rFonts w:ascii="Times New Roman" w:eastAsia="Times New Roman" w:hAnsi="Times New Roman" w:cs="Times New Roman"/>
        </w:rPr>
        <w:t>б) основной вход в здание должен быть организован со стороны наибольшего пешеходного потока и обеспечен удобным подъездом и подходом;</w:t>
      </w:r>
    </w:p>
    <w:p w:rsidR="002A3781" w:rsidRDefault="002A3781" w:rsidP="002A3781">
      <w:pPr>
        <w:ind w:firstLine="709"/>
        <w:jc w:val="both"/>
      </w:pPr>
      <w:r>
        <w:rPr>
          <w:rFonts w:ascii="Times New Roman" w:eastAsia="Times New Roman" w:hAnsi="Times New Roman" w:cs="Times New Roman"/>
        </w:rPr>
        <w:t>в)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lastRenderedPageBreak/>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Pr>
          <w:rFonts w:ascii="Times New Roman" w:eastAsia="Times New Roman" w:hAnsi="Times New Roman" w:cs="Times New Roman"/>
        </w:rPr>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 xml:space="preserve">1. 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уделять особое внимание противопожарным свойствам материалов;</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обеспечивать вариативность отделочных материалов при применении крупнопанельных изделий в наружных ограждающих конструкциях;</w:t>
      </w:r>
    </w:p>
    <w:p w:rsidR="002A3781" w:rsidRDefault="002A3781" w:rsidP="002A3781">
      <w:pPr>
        <w:ind w:firstLine="709"/>
        <w:jc w:val="both"/>
      </w:pPr>
      <w:r>
        <w:rPr>
          <w:rFonts w:ascii="Times New Roman" w:eastAsia="Times New Roman" w:hAnsi="Times New Roman" w:cs="Times New Roman"/>
        </w:rPr>
        <w:t>4)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5) учитывать, что козырьки (навесы) должны выдерживать снеговую нагрузку (не менее 200 кг/кв.м.);</w:t>
      </w:r>
    </w:p>
    <w:p w:rsidR="002A3781" w:rsidRDefault="002A3781" w:rsidP="002A3781">
      <w:pPr>
        <w:ind w:firstLine="709"/>
        <w:jc w:val="both"/>
      </w:pPr>
      <w:r>
        <w:rPr>
          <w:rFonts w:ascii="Times New Roman" w:eastAsia="Times New Roman" w:hAnsi="Times New Roman" w:cs="Times New Roman"/>
        </w:rPr>
        <w:t>6) принимать во внимание, что материалы должны иметь сертификаты, паспорта соответствия и санитарно-эпидемиологические паспорта.</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натуральный камень,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устройство цоколя на подсистеме;</w:t>
      </w:r>
    </w:p>
    <w:p w:rsidR="002A3781" w:rsidRDefault="002A3781" w:rsidP="002A3781">
      <w:pPr>
        <w:ind w:firstLine="709"/>
        <w:jc w:val="both"/>
      </w:pPr>
      <w:r>
        <w:rPr>
          <w:rFonts w:ascii="Times New Roman" w:eastAsia="Times New Roman" w:hAnsi="Times New Roman" w:cs="Times New Roman"/>
        </w:rPr>
        <w:t>3)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5) поверхностное окрашивание бетонной поверхности при применении крупнопанельных изделий в наружных ограждающих конструкциях.</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lastRenderedPageBreak/>
        <w:t>1) силикатный кирпич,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5" w:name="_Toc140154276"/>
      <w:r>
        <w:rPr>
          <w:rFonts w:ascii="Times New Roman" w:eastAsia="Times New Roman" w:hAnsi="Times New Roman" w:cs="Times New Roman"/>
          <w:color w:val="000000"/>
          <w:sz w:val="24"/>
          <w:szCs w:val="24"/>
        </w:rPr>
        <w:t>Статья 44.5 Требования к архитектурно-градостроительному облику объектов культурного развития</w:t>
      </w:r>
      <w:bookmarkEnd w:id="515"/>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lastRenderedPageBreak/>
        <w:t>2.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 xml:space="preserve">3. 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w:t>
      </w:r>
      <w:r>
        <w:rPr>
          <w:rFonts w:ascii="Times New Roman" w:eastAsia="Times New Roman" w:hAnsi="Times New Roman"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2A3781" w:rsidRDefault="002A3781" w:rsidP="002A3781">
      <w:pPr>
        <w:ind w:firstLine="709"/>
        <w:jc w:val="both"/>
      </w:pPr>
      <w:r>
        <w:rPr>
          <w:rFonts w:ascii="Times New Roman" w:eastAsia="Times New Roman" w:hAnsi="Times New Roman" w:cs="Times New Roman"/>
        </w:rPr>
        <w:t>4.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2A3781" w:rsidRDefault="002A3781" w:rsidP="002A3781">
      <w:pPr>
        <w:ind w:firstLine="709"/>
        <w:jc w:val="both"/>
      </w:pPr>
      <w:r>
        <w:rPr>
          <w:rFonts w:ascii="Times New Roman" w:eastAsia="Times New Roman" w:hAnsi="Times New Roman" w:cs="Times New Roman"/>
        </w:rPr>
        <w:t xml:space="preserve">б) главный вход в здание необходимо выявить (акцентировать), второстепенные </w:t>
      </w:r>
      <w:r>
        <w:rPr>
          <w:rFonts w:ascii="Times New Roman" w:eastAsia="Times New Roman" w:hAnsi="Times New Roman" w:cs="Times New Roman"/>
        </w:rPr>
        <w:lastRenderedPageBreak/>
        <w:t>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 </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w:t>
      </w:r>
      <w:r>
        <w:rPr>
          <w:rFonts w:ascii="Times New Roman" w:eastAsia="Times New Roman" w:hAnsi="Times New Roman" w:cs="Times New Roman"/>
        </w:rPr>
        <w:lastRenderedPageBreak/>
        <w:t xml:space="preserve">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w:t>
      </w:r>
      <w:r>
        <w:rPr>
          <w:rFonts w:ascii="Times New Roman" w:eastAsia="Times New Roman" w:hAnsi="Times New Roman"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 xml:space="preserve">5) декоративные элементы: стеклофибробетон, природный камень (гранит или </w:t>
      </w:r>
      <w:r>
        <w:rPr>
          <w:rFonts w:ascii="Times New Roman" w:eastAsia="Times New Roman" w:hAnsi="Times New Roman" w:cs="Times New Roman"/>
        </w:rPr>
        <w:lastRenderedPageBreak/>
        <w:t>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6" w:name="_Toc140154277"/>
      <w:r>
        <w:rPr>
          <w:rFonts w:ascii="Times New Roman" w:eastAsia="Times New Roman" w:hAnsi="Times New Roman" w:cs="Times New Roman"/>
          <w:color w:val="000000"/>
          <w:sz w:val="24"/>
          <w:szCs w:val="24"/>
        </w:rPr>
        <w:lastRenderedPageBreak/>
        <w:t xml:space="preserve">Статья 44.6 Требования к архитектурно-градостроительному облику объектов религиозного назначения </w:t>
      </w:r>
      <w:bookmarkEnd w:id="516"/>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 xml:space="preserve">2. 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w:t>
      </w:r>
      <w:r>
        <w:rPr>
          <w:rFonts w:ascii="Times New Roman" w:eastAsia="Times New Roman" w:hAnsi="Times New Roman" w:cs="Times New Roman"/>
        </w:rPr>
        <w:lastRenderedPageBreak/>
        <w:t>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lastRenderedPageBreak/>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 xml:space="preserve">1. 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lastRenderedPageBreak/>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 xml:space="preserve">3. Предусмотреть обустройство специальных архитектурных элементов (мест </w:t>
      </w:r>
      <w:r>
        <w:rPr>
          <w:rFonts w:ascii="Times New Roman" w:eastAsia="Times New Roman" w:hAnsi="Times New Roman" w:cs="Times New Roman"/>
        </w:rPr>
        <w:lastRenderedPageBreak/>
        <w:t>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7" w:name="_Toc140154278"/>
      <w:r>
        <w:rPr>
          <w:rFonts w:ascii="Times New Roman" w:eastAsia="Times New Roman" w:hAnsi="Times New Roman" w:cs="Times New Roman"/>
          <w:color w:val="000000"/>
          <w:sz w:val="24"/>
          <w:szCs w:val="24"/>
        </w:rPr>
        <w:t>Статья 44.7 Требования к архитектурно-градостроительному облику объектов физической культуры и спорта</w:t>
      </w:r>
      <w:bookmarkEnd w:id="517"/>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2.</w:t>
      </w:r>
      <w:r>
        <w:rPr>
          <w:rFonts w:ascii="Times New Roman" w:eastAsia="Times New Roman" w:hAnsi="Times New Roman" w:cs="Times New Roman"/>
        </w:rPr>
        <w:tab/>
        <w:t xml:space="preserve">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 xml:space="preserve">5) декоративные элементы: стеклофибробетон, природный камень, металл и другие </w:t>
      </w:r>
      <w:r>
        <w:rPr>
          <w:rFonts w:ascii="Times New Roman" w:eastAsia="Times New Roman" w:hAnsi="Times New Roman" w:cs="Times New Roman"/>
        </w:rPr>
        <w:lastRenderedPageBreak/>
        <w:t>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lastRenderedPageBreak/>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1) рекомендуется формировать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lastRenderedPageBreak/>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 xml:space="preserve">5. Требования к размещению технического и инженерного оборудования на </w:t>
      </w:r>
      <w:r>
        <w:rPr>
          <w:rFonts w:ascii="Times New Roman" w:eastAsia="Times New Roman" w:hAnsi="Times New Roman" w:cs="Times New Roman"/>
          <w:b/>
          <w:bCs/>
          <w:u w:val="single"/>
        </w:rPr>
        <w:lastRenderedPageBreak/>
        <w:t>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8" w:name="_Toc140154279"/>
      <w:r>
        <w:rPr>
          <w:rFonts w:ascii="Times New Roman" w:eastAsia="Times New Roman" w:hAnsi="Times New Roman" w:cs="Times New Roman"/>
          <w:color w:val="000000"/>
          <w:sz w:val="24"/>
          <w:szCs w:val="24"/>
        </w:rPr>
        <w:t>Статья 44.8 Требования к архитектурно-градостроительному облику объектов торгового, развлекательного, досугового назначения</w:t>
      </w:r>
      <w:bookmarkEnd w:id="518"/>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2.</w:t>
      </w:r>
      <w:r>
        <w:rPr>
          <w:rFonts w:ascii="Times New Roman" w:eastAsia="Times New Roman" w:hAnsi="Times New Roman" w:cs="Times New Roman"/>
        </w:rPr>
        <w:tab/>
        <w:t xml:space="preserve">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 xml:space="preserve">2) цоколь: природный камень (гранит или аналог), клинкерный кирпич, полнотелый кирпич, керамогранит на клеевой основе, панели из бетонных композитов, </w:t>
      </w:r>
      <w:r>
        <w:rPr>
          <w:rFonts w:ascii="Times New Roman" w:eastAsia="Times New Roman" w:hAnsi="Times New Roman" w:cs="Times New Roman"/>
        </w:rPr>
        <w:lastRenderedPageBreak/>
        <w:t>бетон и другие долговечные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долговечные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 xml:space="preserve">1) интеграцию в сложившуюся градостроительную ситуацию (необходимо </w:t>
      </w:r>
      <w:r>
        <w:rPr>
          <w:rFonts w:ascii="Times New Roman" w:eastAsia="Times New Roman" w:hAnsi="Times New Roman" w:cs="Times New Roman"/>
        </w:rPr>
        <w:lastRenderedPageBreak/>
        <w:t>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2A3781" w:rsidRDefault="002A3781" w:rsidP="002A3781">
      <w:pPr>
        <w:ind w:firstLine="709"/>
        <w:jc w:val="both"/>
      </w:pPr>
      <w:r>
        <w:rPr>
          <w:rFonts w:ascii="Times New Roman" w:eastAsia="Times New Roman" w:hAnsi="Times New Roman"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lastRenderedPageBreak/>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светопрозрачные конструкции и другие долговечные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металл и другие долговечные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 xml:space="preserve">6. Не рекомендуется сопряжение в одной плоскости поверхностей с различными </w:t>
      </w:r>
      <w:r>
        <w:rPr>
          <w:rFonts w:ascii="Times New Roman" w:eastAsia="Times New Roman" w:hAnsi="Times New Roman" w:cs="Times New Roman"/>
        </w:rPr>
        <w:lastRenderedPageBreak/>
        <w:t>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19" w:name="_Toc140154280"/>
      <w:r>
        <w:rPr>
          <w:rFonts w:ascii="Times New Roman" w:eastAsia="Times New Roman" w:hAnsi="Times New Roman" w:cs="Times New Roman"/>
          <w:color w:val="000000"/>
          <w:sz w:val="24"/>
          <w:szCs w:val="24"/>
        </w:rPr>
        <w:t>Статья 44.9 Требования к архитектурно-градостроительному облику объектов гостиничного обслуживания</w:t>
      </w:r>
      <w:bookmarkEnd w:id="519"/>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2.</w:t>
      </w:r>
      <w:r>
        <w:rPr>
          <w:rFonts w:ascii="Times New Roman" w:eastAsia="Times New Roman" w:hAnsi="Times New Roman" w:cs="Times New Roman"/>
        </w:rPr>
        <w:tab/>
        <w:t xml:space="preserve">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износостойкие,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 xml:space="preserve">3) предусматривать систему разрезки облицовочных панелей с учетом архитектурных решений и габаритов дверных и оконных проемов. </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w:t>
      </w:r>
      <w:r>
        <w:rPr>
          <w:rFonts w:ascii="Times New Roman" w:eastAsia="Times New Roman" w:hAnsi="Times New Roman" w:cs="Times New Roman"/>
        </w:rPr>
        <w:lastRenderedPageBreak/>
        <w:t>(гранит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закрытие нижней части (метровой зоны) балкона/лоджии при сплошном остеклении: стемалит,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 xml:space="preserve">а) основной вход (входы) в здание должен быть организован с уровня земли/в одном уровне с прилегающим твердым покрытием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 xml:space="preserve">1) интеграцию в сложившуюся градостроительную ситуацию (необходимо </w:t>
      </w:r>
      <w:r>
        <w:rPr>
          <w:rFonts w:ascii="Times New Roman" w:eastAsia="Times New Roman" w:hAnsi="Times New Roman" w:cs="Times New Roman"/>
        </w:rPr>
        <w:lastRenderedPageBreak/>
        <w:t>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2A3781" w:rsidRDefault="002A3781" w:rsidP="002A3781">
      <w:pPr>
        <w:ind w:firstLine="709"/>
        <w:jc w:val="both"/>
      </w:pPr>
      <w:r>
        <w:rPr>
          <w:rFonts w:ascii="Times New Roman" w:eastAsia="Times New Roman" w:hAnsi="Times New Roman" w:cs="Times New Roman"/>
        </w:rPr>
        <w:t>3. В оформлении фасадов могут быть использованы произведения монументального и декоративно-прикладного искусства.</w:t>
      </w:r>
    </w:p>
    <w:p w:rsidR="002A3781" w:rsidRDefault="002A3781" w:rsidP="002A3781">
      <w:pPr>
        <w:ind w:firstLine="709"/>
        <w:jc w:val="both"/>
      </w:pPr>
      <w:r>
        <w:rPr>
          <w:rFonts w:ascii="Times New Roman" w:eastAsia="Times New Roman" w:hAnsi="Times New Roman" w:cs="Times New Roman"/>
        </w:rPr>
        <w:t>4.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 xml:space="preserve">2) устройство козырьков (навесов) над всеми входными группами должно быть выполнено с учетом стилистической взаимоувязки с фасадными решениями. </w:t>
      </w:r>
    </w:p>
    <w:p w:rsidR="002A3781" w:rsidRDefault="002A3781" w:rsidP="002A3781">
      <w:pPr>
        <w:ind w:firstLine="709"/>
        <w:jc w:val="both"/>
      </w:pPr>
      <w:r>
        <w:rPr>
          <w:rFonts w:ascii="Times New Roman" w:eastAsia="Times New Roman" w:hAnsi="Times New Roman" w:cs="Times New Roman"/>
        </w:rPr>
        <w:t>5. Требования к архитектурно-стилистическим характеристикам элементов благоустройства:</w:t>
      </w:r>
    </w:p>
    <w:p w:rsidR="002A3781" w:rsidRDefault="002A3781" w:rsidP="002A3781">
      <w:pPr>
        <w:ind w:firstLine="709"/>
        <w:jc w:val="both"/>
      </w:pPr>
      <w:r>
        <w:rPr>
          <w:rFonts w:ascii="Times New Roman" w:eastAsia="Times New Roman" w:hAnsi="Times New Roman"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2A3781" w:rsidRDefault="002A3781" w:rsidP="002A3781">
      <w:pPr>
        <w:ind w:firstLine="709"/>
        <w:jc w:val="both"/>
      </w:pPr>
      <w:r>
        <w:rPr>
          <w:rFonts w:ascii="Times New Roman" w:eastAsia="Times New Roman" w:hAnsi="Times New Roman" w:cs="Times New Roman"/>
        </w:rPr>
        <w:t>6. Требования к архитектурно-стилистическим характеристикам системы навигации:</w:t>
      </w:r>
    </w:p>
    <w:p w:rsidR="002A3781" w:rsidRDefault="002A3781" w:rsidP="002A3781">
      <w:pPr>
        <w:ind w:firstLine="709"/>
        <w:jc w:val="both"/>
      </w:pPr>
      <w:r>
        <w:rPr>
          <w:rFonts w:ascii="Times New Roman" w:eastAsia="Times New Roman" w:hAnsi="Times New Roman" w:cs="Times New Roman"/>
        </w:rPr>
        <w:t>1) рекомендуется формировать комплексную систему навигации и информационного обеспечения с учетом масштаба и качества шрифтовых композиций, элементов инфографики, а также мест их размещения во взаимоувязке с общим стилистическим и композиционным решением фасадов здания.</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 xml:space="preserve">2. При выборе цветовых решений оконных, витражных, дверных переплетов использовать белый цвет (RAL 9010, 9016, 9003, 9001 или аналоги из иных цветовых палитр) только в случае его обоснования архитектурно-художественным решением. </w:t>
      </w:r>
    </w:p>
    <w:p w:rsidR="002A3781" w:rsidRDefault="002A3781" w:rsidP="002A3781">
      <w:pPr>
        <w:ind w:firstLine="709"/>
        <w:jc w:val="both"/>
      </w:pPr>
      <w:r>
        <w:rPr>
          <w:rFonts w:ascii="Times New Roman" w:eastAsia="Times New Roman" w:hAnsi="Times New Roman"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w:t>
      </w:r>
    </w:p>
    <w:p w:rsidR="002A3781" w:rsidRDefault="002A3781" w:rsidP="002A3781">
      <w:pPr>
        <w:ind w:firstLine="709"/>
        <w:jc w:val="both"/>
      </w:pPr>
      <w:r>
        <w:rPr>
          <w:rFonts w:ascii="Times New Roman" w:eastAsia="Times New Roman" w:hAnsi="Times New Roman" w:cs="Times New Roman"/>
        </w:rPr>
        <w:lastRenderedPageBreak/>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6.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износостойкие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износостойкие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износостойкие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износостойкие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2A3781" w:rsidRDefault="002A3781" w:rsidP="002A3781">
      <w:pPr>
        <w:ind w:firstLine="709"/>
        <w:jc w:val="both"/>
      </w:pPr>
      <w:r>
        <w:rPr>
          <w:rFonts w:ascii="Times New Roman" w:eastAsia="Times New Roman" w:hAnsi="Times New Roman" w:cs="Times New Roman"/>
        </w:rPr>
        <w:t>4)</w:t>
      </w:r>
      <w:r>
        <w:rPr>
          <w:rFonts w:ascii="Times New Roman" w:eastAsia="Times New Roman" w:hAnsi="Times New Roman"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lastRenderedPageBreak/>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 xml:space="preserve">3) цоколь: фиброцементные панели, металлокассеты, сэндвич-панели, профлист, вентфасад с облицовкой керамогранитом или плиткой; </w:t>
      </w:r>
    </w:p>
    <w:p w:rsidR="002A3781" w:rsidRDefault="002A3781" w:rsidP="002A3781">
      <w:pPr>
        <w:ind w:firstLine="709"/>
        <w:jc w:val="both"/>
      </w:pPr>
      <w:r>
        <w:rPr>
          <w:rFonts w:ascii="Times New Roman" w:eastAsia="Times New Roman" w:hAnsi="Times New Roman" w:cs="Times New Roman"/>
        </w:rPr>
        <w:t>4) первый этаж, входные группы, витражные конструкции: поливинилхлорид (ПВХ).</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2A3781" w:rsidRDefault="002A3781" w:rsidP="002A3781">
      <w:pPr>
        <w:ind w:firstLine="709"/>
        <w:jc w:val="both"/>
      </w:pPr>
      <w:r>
        <w:rPr>
          <w:rFonts w:ascii="Times New Roman" w:eastAsia="Times New Roman" w:hAnsi="Times New Roman" w:cs="Times New Roman"/>
        </w:rPr>
        <w:t>2.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 (фасадные светильники, встроенная подсветка и иные);</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20" w:name="_Toc140154281"/>
      <w:r>
        <w:rPr>
          <w:rFonts w:ascii="Times New Roman" w:eastAsia="Times New Roman" w:hAnsi="Times New Roman" w:cs="Times New Roman"/>
          <w:color w:val="000000"/>
          <w:sz w:val="24"/>
          <w:szCs w:val="24"/>
        </w:rPr>
        <w:t>Статья 44.10 Требования к архитектурно-градостроительному облику объектов административно-делового назначения</w:t>
      </w:r>
      <w:bookmarkEnd w:id="520"/>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lastRenderedPageBreak/>
        <w:t>2.</w:t>
      </w:r>
      <w:r>
        <w:rPr>
          <w:rFonts w:ascii="Times New Roman" w:eastAsia="Times New Roman" w:hAnsi="Times New Roman" w:cs="Times New Roman"/>
        </w:rPr>
        <w:tab/>
        <w:t xml:space="preserve">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 xml:space="preserve">а) основной вход (входы) в здание должен быть организован с учетом создания «безбарьерной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lastRenderedPageBreak/>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2A3781" w:rsidRDefault="002A3781" w:rsidP="002A3781">
      <w:pPr>
        <w:ind w:firstLine="709"/>
        <w:jc w:val="both"/>
      </w:pPr>
      <w:r>
        <w:rPr>
          <w:rFonts w:ascii="Times New Roman" w:eastAsia="Times New Roman" w:hAnsi="Times New Roman"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w:t>
      </w:r>
      <w:r>
        <w:rPr>
          <w:rFonts w:ascii="Times New Roman" w:eastAsia="Times New Roman" w:hAnsi="Times New Roman" w:cs="Times New Roman"/>
        </w:rPr>
        <w:lastRenderedPageBreak/>
        <w:t>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применение керамогранита с креплением на видимых клямерах в отделке фасадов первых и вторых этажей; </w:t>
      </w:r>
    </w:p>
    <w:p w:rsidR="002A3781" w:rsidRDefault="002A3781" w:rsidP="002A3781">
      <w:pPr>
        <w:ind w:firstLine="709"/>
        <w:jc w:val="both"/>
      </w:pPr>
      <w:r>
        <w:rPr>
          <w:rFonts w:ascii="Times New Roman" w:eastAsia="Times New Roman" w:hAnsi="Times New Roman" w:cs="Times New Roman"/>
        </w:rPr>
        <w:t>2)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w:t>
      </w:r>
    </w:p>
    <w:p w:rsidR="002A3781" w:rsidRDefault="002A3781" w:rsidP="002A3781">
      <w:pPr>
        <w:ind w:firstLine="709"/>
        <w:jc w:val="both"/>
      </w:pPr>
      <w:r>
        <w:rPr>
          <w:rFonts w:ascii="Times New Roman" w:eastAsia="Times New Roman" w:hAnsi="Times New Roman" w:cs="Times New Roman"/>
        </w:rPr>
        <w:t xml:space="preserve">Возможно при условии отсутствия визуализации с автомобильных трасс, общественных трасс, общественных пространств и жилой застройки для </w:t>
      </w:r>
      <w:r>
        <w:rPr>
          <w:rFonts w:ascii="Times New Roman" w:eastAsia="Times New Roman" w:hAnsi="Times New Roman" w:cs="Times New Roman"/>
        </w:rPr>
        <w:lastRenderedPageBreak/>
        <w:t>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2A3781" w:rsidRDefault="002A3781" w:rsidP="002A3781">
      <w:pPr>
        <w:ind w:firstLine="709"/>
        <w:jc w:val="both"/>
      </w:pPr>
      <w:r>
        <w:rPr>
          <w:rFonts w:ascii="Times New Roman" w:eastAsia="Times New Roman" w:hAnsi="Times New Roman" w:cs="Times New Roman"/>
        </w:rPr>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pStyle w:val="1"/>
        <w:spacing w:before="120" w:after="120"/>
        <w:jc w:val="center"/>
      </w:pPr>
      <w:bookmarkStart w:id="521" w:name="_Toc140154282"/>
      <w:r>
        <w:rPr>
          <w:rFonts w:ascii="Times New Roman" w:eastAsia="Times New Roman" w:hAnsi="Times New Roman" w:cs="Times New Roman"/>
          <w:color w:val="000000"/>
          <w:sz w:val="24"/>
          <w:szCs w:val="24"/>
        </w:rPr>
        <w:t>Статья 44.11 Требования к архитектурно-градостроительному облику объектов производственного или складского назначения (в том числе сельскохозяйственного)</w:t>
      </w:r>
      <w:bookmarkEnd w:id="521"/>
    </w:p>
    <w:p w:rsidR="002A3781" w:rsidRDefault="002A3781" w:rsidP="002A3781">
      <w:pPr>
        <w:ind w:firstLine="709"/>
        <w:jc w:val="both"/>
      </w:pPr>
      <w:r>
        <w:rPr>
          <w:rFonts w:ascii="Times New Roman" w:eastAsia="Times New Roman" w:hAnsi="Times New Roman" w:cs="Times New Roman"/>
          <w:b/>
          <w:bCs/>
          <w:u w:val="single"/>
        </w:rPr>
        <w:t>Основные принципы формирования архитектурно-градостроительного облика объектов.</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руководствоваться принципами сомасштабности, ансамблевости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2A3781" w:rsidRDefault="002A3781" w:rsidP="002A3781">
      <w:pPr>
        <w:ind w:firstLine="709"/>
        <w:jc w:val="both"/>
      </w:pPr>
      <w:r>
        <w:rPr>
          <w:rFonts w:ascii="Times New Roman" w:eastAsia="Times New Roman" w:hAnsi="Times New Roman"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2A3781" w:rsidRDefault="002A3781" w:rsidP="002A3781">
      <w:pPr>
        <w:ind w:firstLine="709"/>
        <w:jc w:val="both"/>
      </w:pPr>
      <w:r>
        <w:rPr>
          <w:rFonts w:ascii="Times New Roman" w:eastAsia="Times New Roman" w:hAnsi="Times New Roman" w:cs="Times New Roman"/>
        </w:rPr>
        <w:t>2.</w:t>
      </w:r>
      <w:r>
        <w:rPr>
          <w:rFonts w:ascii="Times New Roman" w:eastAsia="Times New Roman" w:hAnsi="Times New Roman" w:cs="Times New Roman"/>
        </w:rPr>
        <w:tab/>
        <w:t xml:space="preserve">Общие требования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 xml:space="preserve">1) применять долговечные (со сроком службы не менее 10 лет), ремонтопригодные материалы (учитывать дальнейшую эксплуатацию); </w:t>
      </w:r>
    </w:p>
    <w:p w:rsidR="002A3781" w:rsidRDefault="002A3781" w:rsidP="002A3781">
      <w:pPr>
        <w:ind w:firstLine="709"/>
        <w:jc w:val="both"/>
      </w:pPr>
      <w:r>
        <w:rPr>
          <w:rFonts w:ascii="Times New Roman" w:eastAsia="Times New Roman" w:hAnsi="Times New Roman" w:cs="Times New Roman"/>
        </w:rPr>
        <w:t>2)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3)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lastRenderedPageBreak/>
        <w:t>3.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b/>
          <w:bCs/>
          <w:u w:val="single"/>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2A3781" w:rsidRDefault="002A3781" w:rsidP="002A3781">
      <w:pPr>
        <w:ind w:firstLine="709"/>
        <w:jc w:val="both"/>
      </w:pPr>
      <w:r>
        <w:rPr>
          <w:rFonts w:ascii="Times New Roman" w:eastAsia="Times New Roman" w:hAnsi="Times New Roman" w:cs="Times New Roman"/>
        </w:rPr>
        <w:t>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N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2A3781" w:rsidRDefault="002A3781" w:rsidP="002A3781">
      <w:pPr>
        <w:ind w:firstLine="709"/>
        <w:jc w:val="both"/>
      </w:pPr>
      <w:r>
        <w:rPr>
          <w:rFonts w:ascii="Times New Roman" w:eastAsia="Times New Roman" w:hAnsi="Times New Roman" w:cs="Times New Roman"/>
        </w:rPr>
        <w:t>2. Требования к объемно-пространственным и архитектурным решениям:</w:t>
      </w:r>
    </w:p>
    <w:p w:rsidR="002A3781" w:rsidRDefault="002A3781" w:rsidP="002A3781">
      <w:pPr>
        <w:ind w:firstLine="709"/>
        <w:jc w:val="both"/>
      </w:pPr>
      <w:r>
        <w:rPr>
          <w:rFonts w:ascii="Times New Roman" w:eastAsia="Times New Roman" w:hAnsi="Times New Roman" w:cs="Times New Roman"/>
        </w:rPr>
        <w:t>1) требования к объемно-пространственным и архитектурным решениям входных групп:</w:t>
      </w:r>
    </w:p>
    <w:p w:rsidR="002A3781" w:rsidRDefault="002A3781" w:rsidP="002A3781">
      <w:pPr>
        <w:ind w:firstLine="709"/>
        <w:jc w:val="both"/>
      </w:pPr>
      <w:r>
        <w:rPr>
          <w:rFonts w:ascii="Times New Roman" w:eastAsia="Times New Roman" w:hAnsi="Times New Roman" w:cs="Times New Roman"/>
        </w:rPr>
        <w:t xml:space="preserve">а) основной вход (входы) в здание должен быть организован с учетом создания «безбарьерной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2A3781" w:rsidRDefault="002A3781" w:rsidP="002A3781">
      <w:pPr>
        <w:ind w:firstLine="709"/>
        <w:jc w:val="both"/>
      </w:pPr>
      <w:r>
        <w:rPr>
          <w:rFonts w:ascii="Times New Roman" w:eastAsia="Times New Roman" w:hAnsi="Times New Roman"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2A3781" w:rsidRDefault="002A3781" w:rsidP="002A3781">
      <w:pPr>
        <w:ind w:firstLine="709"/>
        <w:jc w:val="both"/>
      </w:pPr>
      <w:r>
        <w:rPr>
          <w:rFonts w:ascii="Times New Roman" w:eastAsia="Times New Roman" w:hAnsi="Times New Roman"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2A3781" w:rsidRDefault="002A3781" w:rsidP="002A3781">
      <w:pPr>
        <w:ind w:firstLine="709"/>
        <w:jc w:val="both"/>
      </w:pPr>
      <w:r>
        <w:rPr>
          <w:rFonts w:ascii="Times New Roman" w:eastAsia="Times New Roman" w:hAnsi="Times New Roman" w:cs="Times New Roman"/>
        </w:rPr>
        <w:lastRenderedPageBreak/>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2A3781" w:rsidRDefault="002A3781" w:rsidP="002A3781">
      <w:pPr>
        <w:ind w:firstLine="709"/>
        <w:jc w:val="both"/>
      </w:pPr>
      <w:r>
        <w:rPr>
          <w:rFonts w:ascii="Times New Roman" w:eastAsia="Times New Roman" w:hAnsi="Times New Roman" w:cs="Times New Roman"/>
          <w:b/>
          <w:bCs/>
          <w:u w:val="single"/>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При формировании внешнего облика зданий руководствоваться принципами сомасштабности, ансамблевости и гармонии, предусмотрев: </w:t>
      </w:r>
    </w:p>
    <w:p w:rsidR="002A3781" w:rsidRDefault="002A3781" w:rsidP="002A3781">
      <w:pPr>
        <w:ind w:firstLine="709"/>
        <w:jc w:val="both"/>
      </w:pPr>
      <w:r>
        <w:rPr>
          <w:rFonts w:ascii="Times New Roman" w:eastAsia="Times New Roman" w:hAnsi="Times New Roman"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2A3781" w:rsidRDefault="002A3781" w:rsidP="002A3781">
      <w:pPr>
        <w:ind w:firstLine="709"/>
        <w:jc w:val="both"/>
      </w:pPr>
      <w:r>
        <w:rPr>
          <w:rFonts w:ascii="Times New Roman" w:eastAsia="Times New Roman" w:hAnsi="Times New Roman" w:cs="Times New Roman"/>
        </w:rPr>
        <w:t>2) выявление функционального назначения проектируемого здания.</w:t>
      </w:r>
    </w:p>
    <w:p w:rsidR="002A3781" w:rsidRDefault="002A3781" w:rsidP="002A3781">
      <w:pPr>
        <w:ind w:firstLine="709"/>
        <w:jc w:val="both"/>
      </w:pPr>
      <w:r>
        <w:rPr>
          <w:rFonts w:ascii="Times New Roman" w:eastAsia="Times New Roman" w:hAnsi="Times New Roman" w:cs="Times New Roman"/>
        </w:rPr>
        <w:t>2. Требования к размещению, типоразмерам и стилистическим характеристикам светопрозрачных конструкций:</w:t>
      </w:r>
    </w:p>
    <w:p w:rsidR="002A3781" w:rsidRDefault="002A3781" w:rsidP="002A3781">
      <w:pPr>
        <w:ind w:firstLine="709"/>
        <w:jc w:val="both"/>
      </w:pPr>
      <w:r>
        <w:rPr>
          <w:rFonts w:ascii="Times New Roman" w:eastAsia="Times New Roman" w:hAnsi="Times New Roman" w:cs="Times New Roman"/>
        </w:rPr>
        <w:t>1) размещение светопрозрачных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2A3781" w:rsidRDefault="002A3781" w:rsidP="002A3781">
      <w:pPr>
        <w:ind w:firstLine="709"/>
        <w:jc w:val="both"/>
      </w:pPr>
      <w:r>
        <w:rPr>
          <w:rFonts w:ascii="Times New Roman" w:eastAsia="Times New Roman" w:hAnsi="Times New Roman" w:cs="Times New Roman"/>
        </w:rPr>
        <w:t>3. Требования к архитектурно-стилистическим характеристикам входных групп:</w:t>
      </w:r>
    </w:p>
    <w:p w:rsidR="002A3781" w:rsidRDefault="002A3781" w:rsidP="002A3781">
      <w:pPr>
        <w:ind w:firstLine="709"/>
        <w:jc w:val="both"/>
      </w:pPr>
      <w:r>
        <w:rPr>
          <w:rFonts w:ascii="Times New Roman" w:eastAsia="Times New Roman" w:hAnsi="Times New Roman"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2A3781" w:rsidRDefault="002A3781" w:rsidP="002A3781">
      <w:pPr>
        <w:ind w:firstLine="709"/>
        <w:jc w:val="both"/>
      </w:pPr>
      <w:r>
        <w:rPr>
          <w:rFonts w:ascii="Times New Roman" w:eastAsia="Times New Roman" w:hAnsi="Times New Roman" w:cs="Times New Roman"/>
        </w:rPr>
        <w:t>2) устройство козырьков (навесов) над всеми входными группами должно быть выполнено с учетом стилистической взаимоувязки с фасадными решениями.</w:t>
      </w:r>
    </w:p>
    <w:p w:rsidR="002A3781" w:rsidRDefault="002A3781" w:rsidP="002A3781">
      <w:pPr>
        <w:ind w:firstLine="709"/>
        <w:jc w:val="both"/>
      </w:pPr>
      <w:r>
        <w:rPr>
          <w:rFonts w:ascii="Times New Roman" w:eastAsia="Times New Roman" w:hAnsi="Times New Roman" w:cs="Times New Roman"/>
          <w:b/>
          <w:bCs/>
          <w:u w:val="single"/>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2A3781" w:rsidRDefault="002A3781" w:rsidP="002A3781">
      <w:pPr>
        <w:ind w:firstLine="709"/>
        <w:jc w:val="both"/>
      </w:pPr>
      <w:r>
        <w:rPr>
          <w:rFonts w:ascii="Times New Roman" w:eastAsia="Times New Roman" w:hAnsi="Times New Roman" w:cs="Times New Roman"/>
        </w:rPr>
        <w:t>1. Общие рекомендации к цветовым решениям:</w:t>
      </w:r>
    </w:p>
    <w:p w:rsidR="002A3781" w:rsidRDefault="002A3781" w:rsidP="002A3781">
      <w:pPr>
        <w:ind w:firstLine="709"/>
        <w:jc w:val="both"/>
      </w:pPr>
      <w:r>
        <w:rPr>
          <w:rFonts w:ascii="Times New Roman" w:eastAsia="Times New Roman" w:hAnsi="Times New Roman"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2A3781" w:rsidRDefault="002A3781" w:rsidP="002A3781">
      <w:pPr>
        <w:ind w:firstLine="709"/>
        <w:jc w:val="both"/>
      </w:pPr>
      <w:r>
        <w:rPr>
          <w:rFonts w:ascii="Times New Roman" w:eastAsia="Times New Roman" w:hAnsi="Times New Roman" w:cs="Times New Roman"/>
        </w:rPr>
        <w:t>2) при разработке цветовых решений необходимо:</w:t>
      </w:r>
    </w:p>
    <w:p w:rsidR="002A3781" w:rsidRDefault="002A3781" w:rsidP="002A3781">
      <w:pPr>
        <w:ind w:firstLine="709"/>
        <w:jc w:val="both"/>
      </w:pPr>
      <w:r>
        <w:rPr>
          <w:rFonts w:ascii="Times New Roman" w:eastAsia="Times New Roman" w:hAnsi="Times New Roman"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2A3781" w:rsidRDefault="002A3781" w:rsidP="002A3781">
      <w:pPr>
        <w:ind w:firstLine="709"/>
        <w:jc w:val="both"/>
      </w:pPr>
      <w:r>
        <w:rPr>
          <w:rFonts w:ascii="Times New Roman" w:eastAsia="Times New Roman" w:hAnsi="Times New Roman" w:cs="Times New Roman"/>
        </w:rPr>
        <w:t>б) руководствоваться принципом гармоничного сочетания с окружающей застройкой территории;</w:t>
      </w:r>
    </w:p>
    <w:p w:rsidR="002A3781" w:rsidRDefault="002A3781" w:rsidP="002A3781">
      <w:pPr>
        <w:ind w:firstLine="709"/>
        <w:jc w:val="both"/>
      </w:pPr>
      <w:r>
        <w:rPr>
          <w:rFonts w:ascii="Times New Roman" w:eastAsia="Times New Roman" w:hAnsi="Times New Roman" w:cs="Times New Roman"/>
        </w:rPr>
        <w:t>в) исключить случайное использование цвета; учитывать, что цветовые акценты выявляют объемно-пластические свойства объектов;</w:t>
      </w:r>
    </w:p>
    <w:p w:rsidR="002A3781" w:rsidRDefault="002A3781" w:rsidP="002A3781">
      <w:pPr>
        <w:ind w:firstLine="709"/>
        <w:jc w:val="both"/>
      </w:pPr>
      <w:r>
        <w:rPr>
          <w:rFonts w:ascii="Times New Roman" w:eastAsia="Times New Roman" w:hAnsi="Times New Roman"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2A3781" w:rsidRDefault="002A3781" w:rsidP="002A3781">
      <w:pPr>
        <w:ind w:firstLine="709"/>
        <w:jc w:val="both"/>
      </w:pPr>
      <w:r>
        <w:rPr>
          <w:rFonts w:ascii="Times New Roman" w:eastAsia="Times New Roman" w:hAnsi="Times New Roman" w:cs="Times New Roman"/>
        </w:rPr>
        <w:t>3. При выборе цветовых решений, необходимо учитывать, что при использовании технологии оштукатуривания возможно использование только светлых, разбеленных,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2A3781" w:rsidRDefault="002A3781" w:rsidP="002A3781">
      <w:pPr>
        <w:ind w:firstLine="709"/>
        <w:jc w:val="both"/>
      </w:pPr>
      <w:r>
        <w:rPr>
          <w:rFonts w:ascii="Times New Roman" w:eastAsia="Times New Roman" w:hAnsi="Times New Roman"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2A3781" w:rsidRDefault="002A3781" w:rsidP="002A3781">
      <w:pPr>
        <w:ind w:firstLine="709"/>
        <w:jc w:val="both"/>
      </w:pPr>
      <w:r>
        <w:rPr>
          <w:rFonts w:ascii="Times New Roman" w:eastAsia="Times New Roman" w:hAnsi="Times New Roman" w:cs="Times New Roman"/>
        </w:rPr>
        <w:t>5. При использовании двух и более цветов штукатурки обеспечивать их стыковку в разных (смещенных друг относительно друга) плоскостях с перепадом, или рустовочным профилем или установкой разделителя. Данное требование не распространяется на росписи, выполняемые на фасаде.</w:t>
      </w:r>
    </w:p>
    <w:p w:rsidR="002A3781" w:rsidRDefault="002A3781" w:rsidP="002A3781">
      <w:pPr>
        <w:ind w:firstLine="709"/>
        <w:jc w:val="both"/>
      </w:pPr>
      <w:r>
        <w:rPr>
          <w:rFonts w:ascii="Times New Roman" w:eastAsia="Times New Roman" w:hAnsi="Times New Roman" w:cs="Times New Roman"/>
        </w:rPr>
        <w:t xml:space="preserve">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w:t>
      </w:r>
      <w:r>
        <w:rPr>
          <w:rFonts w:ascii="Times New Roman" w:eastAsia="Times New Roman" w:hAnsi="Times New Roman" w:cs="Times New Roman"/>
        </w:rPr>
        <w:lastRenderedPageBreak/>
        <w:t>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2A3781" w:rsidRDefault="002A3781" w:rsidP="002A3781">
      <w:pPr>
        <w:ind w:firstLine="709"/>
        <w:jc w:val="both"/>
      </w:pPr>
      <w:r>
        <w:rPr>
          <w:rFonts w:ascii="Times New Roman" w:eastAsia="Times New Roman" w:hAnsi="Times New Roman" w:cs="Times New Roman"/>
          <w:b/>
          <w:bCs/>
          <w:u w:val="single"/>
        </w:rPr>
        <w:t>4. Требования к отделочным и (или) строительным материалам объектов капитального строительства (материалы для отделки фасадов).</w:t>
      </w:r>
    </w:p>
    <w:p w:rsidR="002A3781" w:rsidRDefault="002A3781" w:rsidP="002A3781">
      <w:pPr>
        <w:ind w:firstLine="709"/>
        <w:jc w:val="both"/>
      </w:pPr>
      <w:r>
        <w:rPr>
          <w:rFonts w:ascii="Times New Roman" w:eastAsia="Times New Roman" w:hAnsi="Times New Roman" w:cs="Times New Roman"/>
        </w:rPr>
        <w:t>1.</w:t>
      </w:r>
      <w:r>
        <w:rPr>
          <w:rFonts w:ascii="Times New Roman" w:eastAsia="Times New Roman" w:hAnsi="Times New Roman" w:cs="Times New Roman"/>
        </w:rPr>
        <w:tab/>
        <w:t xml:space="preserve">Общие рекомендации к отделочным и (или) строительным материалам: </w:t>
      </w:r>
    </w:p>
    <w:p w:rsidR="002A3781" w:rsidRDefault="002A3781" w:rsidP="002A3781">
      <w:pPr>
        <w:ind w:firstLine="709"/>
        <w:jc w:val="both"/>
      </w:pPr>
      <w:r>
        <w:rPr>
          <w:rFonts w:ascii="Times New Roman" w:eastAsia="Times New Roman" w:hAnsi="Times New Roman" w:cs="Times New Roman"/>
        </w:rPr>
        <w:t>1) выполнять первые этажи и цоколь из устойчивых к атмосферным явлениям, вандалостойких и визуально привлекательных материалов;</w:t>
      </w:r>
    </w:p>
    <w:p w:rsidR="002A3781" w:rsidRDefault="002A3781" w:rsidP="002A3781">
      <w:pPr>
        <w:ind w:firstLine="709"/>
        <w:jc w:val="both"/>
      </w:pPr>
      <w:r>
        <w:rPr>
          <w:rFonts w:ascii="Times New Roman" w:eastAsia="Times New Roman" w:hAnsi="Times New Roman" w:cs="Times New Roman"/>
        </w:rPr>
        <w:t>2) предусматривать систему разрезки облицовочных панелей с учетом архитектурных решений и габаритов дверных и оконных проемов.</w:t>
      </w:r>
    </w:p>
    <w:p w:rsidR="002A3781" w:rsidRDefault="002A3781" w:rsidP="002A3781">
      <w:pPr>
        <w:ind w:firstLine="709"/>
        <w:jc w:val="both"/>
      </w:pPr>
      <w:r>
        <w:rPr>
          <w:rFonts w:ascii="Times New Roman" w:eastAsia="Times New Roman" w:hAnsi="Times New Roman" w:cs="Times New Roman"/>
        </w:rPr>
        <w:t>2. Материалы для применения в отделке (финишные материалы):</w:t>
      </w:r>
    </w:p>
    <w:p w:rsidR="002A3781" w:rsidRDefault="002A3781" w:rsidP="002A3781">
      <w:pPr>
        <w:ind w:firstLine="709"/>
        <w:jc w:val="both"/>
      </w:pPr>
      <w:r>
        <w:rPr>
          <w:rFonts w:ascii="Times New Roman" w:eastAsia="Times New Roman" w:hAnsi="Times New Roman" w:cs="Times New Roman"/>
        </w:rPr>
        <w:t>1) кровля, элементы кровли: фальцевая кровля, мягкая черепица, наливная кровля, мембрана, засыпка с фиксацией, сланцевая кровля, песчано-цементная черепица, керамическая черепица, светопрозрачные конструкции и другие долговечные материалы (включая материалы, используемые для эксплуатируемой кровли);</w:t>
      </w:r>
    </w:p>
    <w:p w:rsidR="002A3781" w:rsidRDefault="002A3781" w:rsidP="002A3781">
      <w:pPr>
        <w:ind w:firstLine="709"/>
        <w:jc w:val="both"/>
      </w:pPr>
      <w:r>
        <w:rPr>
          <w:rFonts w:ascii="Times New Roman" w:eastAsia="Times New Roman" w:hAnsi="Times New Roman" w:cs="Times New Roman"/>
        </w:rPr>
        <w:t>2) цоколь: природный камень (гранит или аналог), клинкерный кирпич, полнотелый кирпич, керамогранит на клеевой основе, панели из бетонных композитов, бетон и другие долговечные материалы;</w:t>
      </w:r>
    </w:p>
    <w:p w:rsidR="002A3781" w:rsidRDefault="002A3781" w:rsidP="002A3781">
      <w:pPr>
        <w:ind w:firstLine="709"/>
        <w:jc w:val="both"/>
      </w:pPr>
      <w:r>
        <w:rPr>
          <w:rFonts w:ascii="Times New Roman" w:eastAsia="Times New Roman" w:hAnsi="Times New Roman" w:cs="Times New Roman"/>
        </w:rPr>
        <w:t>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керамогранит, композит, архитектурный бетон, природный камень (гранит или аналог), металлокассеты (в том числе профилированные), аквапанель, HPL-панель, линеарная панель и другие долговечные материалы;</w:t>
      </w:r>
    </w:p>
    <w:p w:rsidR="002A3781" w:rsidRDefault="002A3781" w:rsidP="002A3781">
      <w:pPr>
        <w:ind w:firstLine="709"/>
        <w:jc w:val="both"/>
      </w:pPr>
      <w:r>
        <w:rPr>
          <w:rFonts w:ascii="Times New Roman" w:eastAsia="Times New Roman" w:hAnsi="Times New Roman" w:cs="Times New Roman"/>
        </w:rPr>
        <w:t xml:space="preserve">4) входные группы: светопрозрачные, вандалостойкие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светопрозрачным конструкциям должны быть выполнены из долговечных и вандалостойких материалов; </w:t>
      </w:r>
    </w:p>
    <w:p w:rsidR="002A3781" w:rsidRDefault="002A3781" w:rsidP="002A3781">
      <w:pPr>
        <w:ind w:firstLine="709"/>
        <w:jc w:val="both"/>
      </w:pPr>
      <w:r>
        <w:rPr>
          <w:rFonts w:ascii="Times New Roman" w:eastAsia="Times New Roman" w:hAnsi="Times New Roman" w:cs="Times New Roman"/>
        </w:rPr>
        <w:t>5) декоративные элементы: стеклофибробетон, природный камень (гранит или аналог), металл и другие долговечные материалы;</w:t>
      </w:r>
    </w:p>
    <w:p w:rsidR="002A3781" w:rsidRDefault="002A3781" w:rsidP="002A3781">
      <w:pPr>
        <w:ind w:firstLine="709"/>
        <w:jc w:val="both"/>
      </w:pPr>
      <w:r>
        <w:rPr>
          <w:rFonts w:ascii="Times New Roman" w:eastAsia="Times New Roman" w:hAnsi="Times New Roman"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A3781" w:rsidRDefault="002A3781" w:rsidP="002A3781">
      <w:pPr>
        <w:ind w:firstLine="709"/>
        <w:jc w:val="both"/>
      </w:pPr>
      <w:r>
        <w:rPr>
          <w:rFonts w:ascii="Times New Roman" w:eastAsia="Times New Roman" w:hAnsi="Times New Roman" w:cs="Times New Roman"/>
        </w:rPr>
        <w:t>3. При отделке фасадов не допускается:</w:t>
      </w:r>
    </w:p>
    <w:p w:rsidR="002A3781" w:rsidRDefault="002A3781" w:rsidP="002A3781">
      <w:pPr>
        <w:ind w:firstLine="709"/>
        <w:jc w:val="both"/>
      </w:pPr>
      <w:r>
        <w:rPr>
          <w:rFonts w:ascii="Times New Roman" w:eastAsia="Times New Roman" w:hAnsi="Times New Roman" w:cs="Times New Roman"/>
        </w:rPr>
        <w:t>1) опирание фасада навесного, оштукатуренного, фиброцементного, алюмокомпозитного без устройства цоколя на отметке земли; необходимо исключить примыкание элементов отделки к уровню грунта (отмостки);</w:t>
      </w:r>
    </w:p>
    <w:p w:rsidR="002A3781" w:rsidRDefault="002A3781" w:rsidP="002A3781">
      <w:pPr>
        <w:ind w:firstLine="709"/>
        <w:jc w:val="both"/>
      </w:pPr>
      <w:r>
        <w:rPr>
          <w:rFonts w:ascii="Times New Roman" w:eastAsia="Times New Roman" w:hAnsi="Times New Roman" w:cs="Times New Roman"/>
        </w:rPr>
        <w:t>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нащельников без видимых крепежей для объектов производственного и складского назначения не визуализирующиеся с автомобильных трасс, общественных пространств и жилой застройки.</w:t>
      </w:r>
    </w:p>
    <w:p w:rsidR="002A3781" w:rsidRDefault="002A3781" w:rsidP="002A3781">
      <w:pPr>
        <w:ind w:firstLine="709"/>
        <w:jc w:val="both"/>
      </w:pPr>
      <w:r>
        <w:rPr>
          <w:rFonts w:ascii="Times New Roman" w:eastAsia="Times New Roman" w:hAnsi="Times New Roman" w:cs="Times New Roman"/>
        </w:rPr>
        <w:t>4. Запрещенные для применения в отделке (финишные материалы) материалы:</w:t>
      </w:r>
    </w:p>
    <w:p w:rsidR="002A3781" w:rsidRDefault="002A3781" w:rsidP="002A3781">
      <w:pPr>
        <w:ind w:firstLine="709"/>
        <w:jc w:val="both"/>
      </w:pPr>
      <w:r>
        <w:rPr>
          <w:rFonts w:ascii="Times New Roman" w:eastAsia="Times New Roman" w:hAnsi="Times New Roman" w:cs="Times New Roman"/>
        </w:rPr>
        <w:t>1) бетонные блоки без финишной отделки;</w:t>
      </w:r>
    </w:p>
    <w:p w:rsidR="002A3781" w:rsidRDefault="002A3781" w:rsidP="002A3781">
      <w:pPr>
        <w:ind w:firstLine="709"/>
        <w:jc w:val="both"/>
      </w:pPr>
      <w:r>
        <w:rPr>
          <w:rFonts w:ascii="Times New Roman" w:eastAsia="Times New Roman" w:hAnsi="Times New Roman" w:cs="Times New Roman"/>
        </w:rPr>
        <w:t xml:space="preserve">2) фасад: сотовый или профилированный поликарбонат, профлист, металлический и пластиковый сайдинг, цветная и тонирующая самоклеющаяся пленка, сэндвич-панель с открытым типом крепления. </w:t>
      </w:r>
    </w:p>
    <w:p w:rsidR="002A3781" w:rsidRDefault="002A3781" w:rsidP="002A3781">
      <w:pPr>
        <w:ind w:firstLine="709"/>
        <w:jc w:val="both"/>
      </w:pPr>
      <w:r>
        <w:rPr>
          <w:rFonts w:ascii="Times New Roman" w:eastAsia="Times New Roman" w:hAnsi="Times New Roman" w:cs="Times New Roman"/>
        </w:rPr>
        <w:t>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профлист (при обеспечении визуальной привлекательности, долговечности, сэндвич-панель с применением нащельников без видимых крепежей).</w:t>
      </w:r>
    </w:p>
    <w:p w:rsidR="002A3781" w:rsidRDefault="002A3781" w:rsidP="002A3781">
      <w:pPr>
        <w:ind w:firstLine="709"/>
        <w:jc w:val="both"/>
      </w:pPr>
      <w:r>
        <w:rPr>
          <w:rFonts w:ascii="Times New Roman" w:eastAsia="Times New Roman" w:hAnsi="Times New Roman" w:cs="Times New Roman"/>
        </w:rPr>
        <w:lastRenderedPageBreak/>
        <w:t>3) цоколь: фиброцементные панели (на подсистеме – в составе вентфасада), металлокассеты, сэндвич-панели, профлист, вентфасад с облицовкой керамогранитом или плиткой.</w:t>
      </w:r>
    </w:p>
    <w:p w:rsidR="002A3781" w:rsidRDefault="002A3781" w:rsidP="002A3781">
      <w:pPr>
        <w:ind w:firstLine="709"/>
        <w:jc w:val="both"/>
      </w:pPr>
      <w:r>
        <w:rPr>
          <w:rFonts w:ascii="Times New Roman" w:eastAsia="Times New Roman" w:hAnsi="Times New Roman" w:cs="Times New Roman"/>
        </w:rPr>
        <w:t>5.</w:t>
      </w:r>
      <w:r>
        <w:rPr>
          <w:rFonts w:ascii="Times New Roman" w:eastAsia="Times New Roman" w:hAnsi="Times New Roman"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2A3781" w:rsidRDefault="002A3781" w:rsidP="002A3781">
      <w:pPr>
        <w:ind w:firstLine="709"/>
        <w:jc w:val="both"/>
      </w:pPr>
      <w:r>
        <w:rPr>
          <w:rFonts w:ascii="Times New Roman" w:eastAsia="Times New Roman" w:hAnsi="Times New Roman"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A3781" w:rsidRDefault="002A3781" w:rsidP="002A3781">
      <w:pPr>
        <w:ind w:firstLine="709"/>
        <w:jc w:val="both"/>
      </w:pPr>
      <w:r>
        <w:rPr>
          <w:rFonts w:ascii="Times New Roman" w:eastAsia="Times New Roman" w:hAnsi="Times New Roman" w:cs="Times New Roman"/>
          <w:b/>
          <w:bCs/>
          <w:u w:val="single"/>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2A3781" w:rsidRDefault="002A3781" w:rsidP="002A3781">
      <w:pPr>
        <w:ind w:firstLine="709"/>
        <w:jc w:val="both"/>
      </w:pPr>
      <w:r>
        <w:rPr>
          <w:rFonts w:ascii="Times New Roman" w:eastAsia="Times New Roman" w:hAnsi="Times New Roman" w:cs="Times New Roman"/>
        </w:rPr>
        <w:t>1. Исключить размещение инженерного оборудования на декоративных элементах здания.</w:t>
      </w:r>
    </w:p>
    <w:p w:rsidR="002A3781" w:rsidRDefault="002A3781" w:rsidP="002A3781">
      <w:pPr>
        <w:ind w:firstLine="709"/>
        <w:jc w:val="both"/>
      </w:pPr>
      <w:r>
        <w:rPr>
          <w:rFonts w:ascii="Times New Roman" w:eastAsia="Times New Roman" w:hAnsi="Times New Roman"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A3781" w:rsidRDefault="002A3781" w:rsidP="002A3781">
      <w:pPr>
        <w:ind w:firstLine="709"/>
        <w:jc w:val="both"/>
      </w:pPr>
      <w:r>
        <w:rPr>
          <w:rFonts w:ascii="Times New Roman" w:eastAsia="Times New Roman" w:hAnsi="Times New Roman" w:cs="Times New Roman"/>
          <w:b/>
          <w:bCs/>
          <w:u w:val="single"/>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2A3781" w:rsidRDefault="002A3781" w:rsidP="002A3781">
      <w:pPr>
        <w:ind w:firstLine="709"/>
        <w:jc w:val="both"/>
      </w:pPr>
      <w:r>
        <w:rPr>
          <w:rFonts w:ascii="Times New Roman" w:eastAsia="Times New Roman" w:hAnsi="Times New Roman" w:cs="Times New Roman"/>
        </w:rPr>
        <w:t>1. При формировании внешнего облика зданий, необходимо предусмотреть:</w:t>
      </w:r>
    </w:p>
    <w:p w:rsidR="002A3781" w:rsidRDefault="002A3781" w:rsidP="002A3781">
      <w:pPr>
        <w:ind w:firstLine="709"/>
        <w:jc w:val="both"/>
      </w:pPr>
      <w:r>
        <w:rPr>
          <w:rFonts w:ascii="Times New Roman" w:eastAsia="Times New Roman" w:hAnsi="Times New Roman" w:cs="Times New Roman"/>
        </w:rPr>
        <w:t>а) освещение входной группы;</w:t>
      </w:r>
    </w:p>
    <w:p w:rsidR="002A3781" w:rsidRDefault="002A3781" w:rsidP="002A3781">
      <w:pPr>
        <w:ind w:firstLine="709"/>
        <w:jc w:val="both"/>
      </w:pPr>
      <w:r>
        <w:rPr>
          <w:rFonts w:ascii="Times New Roman" w:eastAsia="Times New Roman" w:hAnsi="Times New Roman" w:cs="Times New Roman"/>
        </w:rPr>
        <w:t>б) освещение домовых знаков в темное время суток.</w:t>
      </w:r>
    </w:p>
    <w:p w:rsidR="002A3781" w:rsidRDefault="002A3781" w:rsidP="002A3781">
      <w:pPr>
        <w:sectPr w:rsidR="002A3781" w:rsidSect="002A3781">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0" w:header="284" w:footer="284" w:gutter="0"/>
          <w:cols w:space="720"/>
          <w:docGrid w:linePitch="360"/>
        </w:sectPr>
      </w:pPr>
    </w:p>
    <w:p w:rsidR="002A3781" w:rsidRDefault="002A3781" w:rsidP="002A3781">
      <w:pPr>
        <w:pStyle w:val="1"/>
        <w:spacing w:before="0"/>
        <w:jc w:val="center"/>
      </w:pPr>
      <w:bookmarkStart w:id="522" w:name="_Toc140154283"/>
      <w:r>
        <w:rPr>
          <w:rFonts w:ascii="Times New Roman" w:eastAsia="Times New Roman" w:hAnsi="Times New Roman" w:cs="Times New Roman"/>
          <w:color w:val="000000"/>
          <w:sz w:val="24"/>
          <w:szCs w:val="24"/>
        </w:rPr>
        <w:lastRenderedPageBreak/>
        <w:t>ПРИЛОЖЕНИЕ</w:t>
      </w:r>
      <w:bookmarkEnd w:id="522"/>
    </w:p>
    <w:p w:rsidR="002A3781" w:rsidRDefault="002A3781" w:rsidP="002A3781">
      <w:pPr>
        <w:keepNext/>
      </w:pPr>
    </w:p>
    <w:p w:rsidR="002A3781" w:rsidRDefault="002A3781" w:rsidP="002A3781">
      <w:pPr>
        <w:pStyle w:val="1"/>
        <w:spacing w:before="0"/>
        <w:jc w:val="center"/>
      </w:pPr>
      <w:bookmarkStart w:id="523" w:name="_Toc140154284"/>
      <w:r>
        <w:rPr>
          <w:rFonts w:ascii="Times New Roman" w:eastAsia="Times New Roman" w:hAnsi="Times New Roman" w:cs="Times New Roman"/>
          <w:color w:val="000000"/>
          <w:sz w:val="24"/>
          <w:szCs w:val="24"/>
        </w:rPr>
        <w:t>СВЕДЕНИЯ О ГРАНИЦАХ ТЕРРИТОРИАЛЬНЫХ ЗОН</w:t>
      </w:r>
      <w:bookmarkEnd w:id="523"/>
    </w:p>
    <w:p w:rsidR="002A3781" w:rsidRDefault="002A3781" w:rsidP="002A3781"/>
    <w:p w:rsidR="002A3781" w:rsidRPr="002A3781" w:rsidRDefault="002A3781" w:rsidP="002A3781">
      <w:pPr>
        <w:pStyle w:val="11"/>
        <w:spacing w:line="360" w:lineRule="auto"/>
        <w:ind w:firstLine="0"/>
        <w:jc w:val="center"/>
        <w:rPr>
          <w:b/>
          <w:bCs/>
          <w:color w:val="000000"/>
          <w:sz w:val="24"/>
          <w:szCs w:val="24"/>
        </w:rPr>
      </w:pPr>
    </w:p>
    <w:sectPr w:rsidR="002A3781" w:rsidRPr="002A3781" w:rsidSect="002A3781">
      <w:pgSz w:w="11906" w:h="16838"/>
      <w:pgMar w:top="170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4F1" w:rsidRDefault="00A654F1" w:rsidP="004F1E5D">
      <w:r>
        <w:separator/>
      </w:r>
    </w:p>
  </w:endnote>
  <w:endnote w:type="continuationSeparator" w:id="0">
    <w:p w:rsidR="00A654F1" w:rsidRDefault="00A654F1" w:rsidP="004F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pPr>
      <w:pStyle w:val="a5"/>
      <w:jc w:val="center"/>
    </w:pPr>
  </w:p>
  <w:p w:rsidR="002A3781" w:rsidRDefault="002A3781">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Pr="003676B0" w:rsidRDefault="002A3781" w:rsidP="002A3781">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415D98">
      <w:rPr>
        <w:rFonts w:ascii="Times New Roman" w:hAnsi="Times New Roman" w:cs="Times New Roman"/>
        <w:noProof/>
        <w:sz w:val="24"/>
        <w:szCs w:val="24"/>
      </w:rPr>
      <w:t>103</w:t>
    </w:r>
    <w:r w:rsidRPr="003676B0">
      <w:rPr>
        <w:rFonts w:ascii="Times New Roman" w:hAnsi="Times New Roman" w:cs="Times New Roman"/>
        <w:sz w:val="24"/>
        <w:szCs w:val="24"/>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Pr="003676B0" w:rsidRDefault="002A3781" w:rsidP="002A3781">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415D98">
      <w:rPr>
        <w:rFonts w:ascii="Times New Roman" w:hAnsi="Times New Roman" w:cs="Times New Roman"/>
        <w:noProof/>
        <w:sz w:val="24"/>
        <w:szCs w:val="24"/>
      </w:rPr>
      <w:t>659</w:t>
    </w:r>
    <w:r w:rsidRPr="003676B0">
      <w:rPr>
        <w:rFonts w:ascii="Times New Roman" w:hAnsi="Times New Roman" w:cs="Times New Roman"/>
        <w:sz w:val="24"/>
        <w:szCs w:val="24"/>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668768"/>
      <w:docPartObj>
        <w:docPartGallery w:val="Page Numbers (Bottom of Page)"/>
        <w:docPartUnique/>
      </w:docPartObj>
    </w:sdtPr>
    <w:sdtEndPr>
      <w:rPr>
        <w:rFonts w:ascii="Times New Roman" w:hAnsi="Times New Roman" w:cs="Times New Roman"/>
        <w:color w:val="auto"/>
      </w:rPr>
    </w:sdtEndPr>
    <w:sdtContent>
      <w:p w:rsidR="002A3781" w:rsidRPr="00FA5681" w:rsidRDefault="002A3781">
        <w:pPr>
          <w:pStyle w:val="a5"/>
          <w:jc w:val="center"/>
          <w:rPr>
            <w:rFonts w:ascii="Times New Roman" w:hAnsi="Times New Roman" w:cs="Times New Roman"/>
            <w:color w:val="auto"/>
          </w:rPr>
        </w:pPr>
        <w:r w:rsidRPr="00FA5681">
          <w:rPr>
            <w:rFonts w:ascii="Times New Roman" w:hAnsi="Times New Roman" w:cs="Times New Roman"/>
            <w:color w:val="auto"/>
          </w:rPr>
          <w:fldChar w:fldCharType="begin"/>
        </w:r>
        <w:r w:rsidRPr="00FA5681">
          <w:rPr>
            <w:rFonts w:ascii="Times New Roman" w:hAnsi="Times New Roman" w:cs="Times New Roman"/>
            <w:color w:val="auto"/>
          </w:rPr>
          <w:instrText>PAGE   \* MERGEFORMAT</w:instrText>
        </w:r>
        <w:r w:rsidRPr="00FA5681">
          <w:rPr>
            <w:rFonts w:ascii="Times New Roman" w:hAnsi="Times New Roman" w:cs="Times New Roman"/>
            <w:color w:val="auto"/>
          </w:rPr>
          <w:fldChar w:fldCharType="separate"/>
        </w:r>
        <w:r w:rsidR="00415D98">
          <w:rPr>
            <w:rFonts w:ascii="Times New Roman" w:hAnsi="Times New Roman" w:cs="Times New Roman"/>
            <w:noProof/>
            <w:color w:val="auto"/>
          </w:rPr>
          <w:t>82</w:t>
        </w:r>
        <w:r w:rsidRPr="00FA5681">
          <w:rPr>
            <w:rFonts w:ascii="Times New Roman" w:hAnsi="Times New Roman" w:cs="Times New Roman"/>
            <w:color w:val="auto"/>
          </w:rPr>
          <w:fldChar w:fldCharType="end"/>
        </w:r>
      </w:p>
    </w:sdtContent>
  </w:sdt>
  <w:p w:rsidR="002A3781" w:rsidRDefault="002A3781">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Pr="003676B0" w:rsidRDefault="002A3781" w:rsidP="002A3781">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415D98">
      <w:rPr>
        <w:rFonts w:ascii="Times New Roman" w:hAnsi="Times New Roman" w:cs="Times New Roman"/>
        <w:noProof/>
        <w:sz w:val="24"/>
        <w:szCs w:val="24"/>
      </w:rPr>
      <w:t>94</w:t>
    </w:r>
    <w:r w:rsidRPr="003676B0">
      <w:rPr>
        <w:rFonts w:ascii="Times New Roman" w:hAnsi="Times New Roman" w:cs="Times New Roman"/>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Pr="003676B0" w:rsidRDefault="002A3781" w:rsidP="002A3781">
    <w:pPr>
      <w:pStyle w:val="af6"/>
      <w:jc w:val="center"/>
    </w:pPr>
    <w:r w:rsidRPr="003676B0">
      <w:rPr>
        <w:rFonts w:ascii="Times New Roman" w:hAnsi="Times New Roman" w:cs="Times New Roman"/>
        <w:sz w:val="24"/>
        <w:szCs w:val="24"/>
      </w:rPr>
      <w:fldChar w:fldCharType="begin"/>
    </w:r>
    <w:r w:rsidRPr="003676B0">
      <w:rPr>
        <w:rFonts w:ascii="Times New Roman" w:hAnsi="Times New Roman" w:cs="Times New Roman"/>
        <w:sz w:val="24"/>
        <w:szCs w:val="24"/>
      </w:rPr>
      <w:instrText xml:space="preserve"> PAGE   * MERGEFORMAT </w:instrText>
    </w:r>
    <w:r w:rsidRPr="003676B0">
      <w:rPr>
        <w:rFonts w:ascii="Times New Roman" w:hAnsi="Times New Roman" w:cs="Times New Roman"/>
        <w:sz w:val="24"/>
        <w:szCs w:val="24"/>
      </w:rPr>
      <w:fldChar w:fldCharType="separate"/>
    </w:r>
    <w:r w:rsidR="00415D98">
      <w:rPr>
        <w:rFonts w:ascii="Times New Roman" w:hAnsi="Times New Roman" w:cs="Times New Roman"/>
        <w:noProof/>
        <w:sz w:val="24"/>
        <w:szCs w:val="24"/>
      </w:rPr>
      <w:t>95</w:t>
    </w:r>
    <w:r w:rsidRPr="003676B0">
      <w:rPr>
        <w:rFonts w:ascii="Times New Roman" w:hAnsi="Times New Roman" w:cs="Times New Roman"/>
        <w:sz w:val="24"/>
        <w:szCs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4F1" w:rsidRDefault="00A654F1" w:rsidP="004F1E5D">
      <w:r>
        <w:separator/>
      </w:r>
    </w:p>
  </w:footnote>
  <w:footnote w:type="continuationSeparator" w:id="0">
    <w:p w:rsidR="00A654F1" w:rsidRDefault="00A654F1" w:rsidP="004F1E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BE50B9">
    <w:pPr>
      <w:pStyle w:val="a3"/>
    </w:pP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781" w:rsidRDefault="002A378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1DB7"/>
    <w:multiLevelType w:val="multilevel"/>
    <w:tmpl w:val="3C340498"/>
    <w:lvl w:ilvl="0">
      <w:start w:val="1"/>
      <w:numFmt w:val="decimal"/>
      <w:lvlText w:val="%1)"/>
      <w:lvlJc w:val="left"/>
      <w:rPr>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0C210E"/>
    <w:multiLevelType w:val="hybridMultilevel"/>
    <w:tmpl w:val="A9AE1A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031442CA"/>
    <w:multiLevelType w:val="hybridMultilevel"/>
    <w:tmpl w:val="F97EF1E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874CC0"/>
    <w:multiLevelType w:val="multilevel"/>
    <w:tmpl w:val="72DA78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312C3F"/>
    <w:multiLevelType w:val="hybridMultilevel"/>
    <w:tmpl w:val="3B327C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6BC7837"/>
    <w:multiLevelType w:val="multilevel"/>
    <w:tmpl w:val="472E2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7005CE"/>
    <w:multiLevelType w:val="multilevel"/>
    <w:tmpl w:val="A1CA3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5541A9"/>
    <w:multiLevelType w:val="hybridMultilevel"/>
    <w:tmpl w:val="47DADD3A"/>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C65286D"/>
    <w:multiLevelType w:val="multilevel"/>
    <w:tmpl w:val="24507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F970AA"/>
    <w:multiLevelType w:val="hybridMultilevel"/>
    <w:tmpl w:val="1810A62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DCD24AA"/>
    <w:multiLevelType w:val="multilevel"/>
    <w:tmpl w:val="94F876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FD2294"/>
    <w:multiLevelType w:val="multilevel"/>
    <w:tmpl w:val="A0A433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2FC0C86"/>
    <w:multiLevelType w:val="hybridMultilevel"/>
    <w:tmpl w:val="561E20F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14F946DA"/>
    <w:multiLevelType w:val="multilevel"/>
    <w:tmpl w:val="C610D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62E162E"/>
    <w:multiLevelType w:val="hybridMultilevel"/>
    <w:tmpl w:val="3D1229E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17E01A3A"/>
    <w:multiLevelType w:val="multilevel"/>
    <w:tmpl w:val="953C9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E13BA4"/>
    <w:multiLevelType w:val="hybridMultilevel"/>
    <w:tmpl w:val="FC0C0D34"/>
    <w:lvl w:ilvl="0" w:tplc="01C66494">
      <w:start w:val="1"/>
      <w:numFmt w:val="decimal"/>
      <w:lvlText w:val="%1)"/>
      <w:lvlJc w:val="left"/>
      <w:pPr>
        <w:ind w:left="927" w:hanging="360"/>
      </w:pPr>
      <w:rPr>
        <w:rFonts w:hint="default"/>
        <w:color w:val="000000"/>
      </w:rPr>
    </w:lvl>
    <w:lvl w:ilvl="1" w:tplc="FA2AEAB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9D47DF8"/>
    <w:multiLevelType w:val="hybridMultilevel"/>
    <w:tmpl w:val="EFE00D8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1A3C2AB3"/>
    <w:multiLevelType w:val="multilevel"/>
    <w:tmpl w:val="7C2AC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B3F66BD"/>
    <w:multiLevelType w:val="hybridMultilevel"/>
    <w:tmpl w:val="69460DD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1C0B10C5"/>
    <w:multiLevelType w:val="hybridMultilevel"/>
    <w:tmpl w:val="00E81AD8"/>
    <w:lvl w:ilvl="0" w:tplc="FD94BFCA">
      <w:start w:val="1"/>
      <w:numFmt w:val="decimal"/>
      <w:lvlText w:val="%1)"/>
      <w:lvlJc w:val="left"/>
      <w:pPr>
        <w:ind w:left="1429" w:hanging="360"/>
      </w:pPr>
      <w:rPr>
        <w:rFonts w:ascii="Times New Roman" w:eastAsia="Times New Roman" w:hAnsi="Times New Roman" w:cs="Times New Roman" w:hint="default"/>
        <w:spacing w:val="-20"/>
        <w:w w:val="99"/>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E2A75D7"/>
    <w:multiLevelType w:val="multilevel"/>
    <w:tmpl w:val="341EE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E402C0E"/>
    <w:multiLevelType w:val="hybridMultilevel"/>
    <w:tmpl w:val="7C44A2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1F0B264B"/>
    <w:multiLevelType w:val="multilevel"/>
    <w:tmpl w:val="72D82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35647C"/>
    <w:multiLevelType w:val="multilevel"/>
    <w:tmpl w:val="6E68E5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07B559D"/>
    <w:multiLevelType w:val="multilevel"/>
    <w:tmpl w:val="3CF03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35B13AB"/>
    <w:multiLevelType w:val="multilevel"/>
    <w:tmpl w:val="84123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5E5207"/>
    <w:multiLevelType w:val="hybridMultilevel"/>
    <w:tmpl w:val="55BC5F0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28963A11"/>
    <w:multiLevelType w:val="hybridMultilevel"/>
    <w:tmpl w:val="AF9EBB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2A9E1AD0"/>
    <w:multiLevelType w:val="multilevel"/>
    <w:tmpl w:val="A852F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AAE22E6"/>
    <w:multiLevelType w:val="multilevel"/>
    <w:tmpl w:val="EF204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60B2"/>
    <w:multiLevelType w:val="hybridMultilevel"/>
    <w:tmpl w:val="9F58A0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30FC7D1D"/>
    <w:multiLevelType w:val="multilevel"/>
    <w:tmpl w:val="12D4D7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17F1E28"/>
    <w:multiLevelType w:val="multilevel"/>
    <w:tmpl w:val="1170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D33837"/>
    <w:multiLevelType w:val="multilevel"/>
    <w:tmpl w:val="B4AEF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0F2915"/>
    <w:multiLevelType w:val="hybridMultilevel"/>
    <w:tmpl w:val="7FD21D12"/>
    <w:lvl w:ilvl="0" w:tplc="52E81698">
      <w:numFmt w:val="bullet"/>
      <w:lvlText w:val="-"/>
      <w:lvlJc w:val="left"/>
      <w:pPr>
        <w:ind w:left="1287" w:hanging="360"/>
      </w:pPr>
      <w:rPr>
        <w:rFonts w:ascii="Times New Roman" w:eastAsia="Times New Roman" w:hAnsi="Times New Roman" w:cs="Times New Roman" w:hint="default"/>
        <w:spacing w:val="-24"/>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32CF5EF1"/>
    <w:multiLevelType w:val="hybridMultilevel"/>
    <w:tmpl w:val="68A021DE"/>
    <w:lvl w:ilvl="0" w:tplc="5EF8ED5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33AB55B2"/>
    <w:multiLevelType w:val="multilevel"/>
    <w:tmpl w:val="B1349F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8BB0AB9"/>
    <w:multiLevelType w:val="multilevel"/>
    <w:tmpl w:val="3924A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8E45252"/>
    <w:multiLevelType w:val="hybridMultilevel"/>
    <w:tmpl w:val="A0CC48FE"/>
    <w:lvl w:ilvl="0" w:tplc="624469EA">
      <w:start w:val="1"/>
      <w:numFmt w:val="decimal"/>
      <w:lvlText w:val="%1."/>
      <w:lvlJc w:val="left"/>
      <w:pPr>
        <w:ind w:left="1100" w:hanging="675"/>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15:restartNumberingAfterBreak="0">
    <w:nsid w:val="3E592018"/>
    <w:multiLevelType w:val="multilevel"/>
    <w:tmpl w:val="E86C3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F2541F7"/>
    <w:multiLevelType w:val="multilevel"/>
    <w:tmpl w:val="B8669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0C219A3"/>
    <w:multiLevelType w:val="multilevel"/>
    <w:tmpl w:val="AC445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16D2C35"/>
    <w:multiLevelType w:val="hybridMultilevel"/>
    <w:tmpl w:val="1C0E99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15:restartNumberingAfterBreak="0">
    <w:nsid w:val="41807B92"/>
    <w:multiLevelType w:val="multilevel"/>
    <w:tmpl w:val="EBEA2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2766120"/>
    <w:multiLevelType w:val="hybridMultilevel"/>
    <w:tmpl w:val="8C10A2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43584D19"/>
    <w:multiLevelType w:val="multilevel"/>
    <w:tmpl w:val="18C0C7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4C46633"/>
    <w:multiLevelType w:val="multilevel"/>
    <w:tmpl w:val="106417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56B5729"/>
    <w:multiLevelType w:val="hybridMultilevel"/>
    <w:tmpl w:val="34EA70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15:restartNumberingAfterBreak="0">
    <w:nsid w:val="49515F7A"/>
    <w:multiLevelType w:val="hybridMultilevel"/>
    <w:tmpl w:val="2A242F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15:restartNumberingAfterBreak="0">
    <w:nsid w:val="49BF7B21"/>
    <w:multiLevelType w:val="multilevel"/>
    <w:tmpl w:val="FB3CC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A4F72D8"/>
    <w:multiLevelType w:val="hybridMultilevel"/>
    <w:tmpl w:val="72E09F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15:restartNumberingAfterBreak="0">
    <w:nsid w:val="4C73158F"/>
    <w:multiLevelType w:val="multilevel"/>
    <w:tmpl w:val="66569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15:restartNumberingAfterBreak="0">
    <w:nsid w:val="4CF6458F"/>
    <w:multiLevelType w:val="hybridMultilevel"/>
    <w:tmpl w:val="958ED0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15:restartNumberingAfterBreak="0">
    <w:nsid w:val="4D0B72F5"/>
    <w:multiLevelType w:val="hybridMultilevel"/>
    <w:tmpl w:val="C81EC9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15:restartNumberingAfterBreak="0">
    <w:nsid w:val="4DB54D0F"/>
    <w:multiLevelType w:val="multilevel"/>
    <w:tmpl w:val="EB444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E723168"/>
    <w:multiLevelType w:val="hybridMultilevel"/>
    <w:tmpl w:val="4DDA15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15:restartNumberingAfterBreak="0">
    <w:nsid w:val="4E8335A9"/>
    <w:multiLevelType w:val="multilevel"/>
    <w:tmpl w:val="86A4D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E8C0C56"/>
    <w:multiLevelType w:val="multilevel"/>
    <w:tmpl w:val="E0EEB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E8E401F"/>
    <w:multiLevelType w:val="multilevel"/>
    <w:tmpl w:val="543CE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2755F5D"/>
    <w:multiLevelType w:val="hybridMultilevel"/>
    <w:tmpl w:val="94F295D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651B0C0A"/>
    <w:multiLevelType w:val="hybridMultilevel"/>
    <w:tmpl w:val="0ECE65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15:restartNumberingAfterBreak="0">
    <w:nsid w:val="6791653D"/>
    <w:multiLevelType w:val="multilevel"/>
    <w:tmpl w:val="32B23E04"/>
    <w:lvl w:ilvl="0">
      <w:start w:val="1"/>
      <w:numFmt w:val="decimal"/>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upp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upperLetter"/>
      <w:lvlText w:val="%7."/>
      <w:lvlJc w:val="left"/>
      <w:pPr>
        <w:tabs>
          <w:tab w:val="num" w:pos="5040"/>
        </w:tabs>
        <w:ind w:left="5040" w:hanging="720"/>
      </w:pPr>
    </w:lvl>
    <w:lvl w:ilvl="7">
      <w:start w:val="1"/>
      <w:numFmt w:val="upperRoman"/>
      <w:lvlText w:val="%8."/>
      <w:lvlJc w:val="left"/>
      <w:pPr>
        <w:tabs>
          <w:tab w:val="num" w:pos="5760"/>
        </w:tabs>
        <w:ind w:left="5760" w:hanging="720"/>
      </w:pPr>
    </w:lvl>
    <w:lvl w:ilvl="8">
      <w:start w:val="1"/>
      <w:numFmt w:val="lowerLetter"/>
      <w:lvlText w:val="%9."/>
      <w:lvlJc w:val="left"/>
      <w:pPr>
        <w:tabs>
          <w:tab w:val="num" w:pos="6480"/>
        </w:tabs>
        <w:ind w:left="6480" w:hanging="720"/>
      </w:pPr>
    </w:lvl>
  </w:abstractNum>
  <w:abstractNum w:abstractNumId="67" w15:restartNumberingAfterBreak="0">
    <w:nsid w:val="68973FE0"/>
    <w:multiLevelType w:val="hybridMultilevel"/>
    <w:tmpl w:val="50982B2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8" w15:restartNumberingAfterBreak="0">
    <w:nsid w:val="693E2F02"/>
    <w:multiLevelType w:val="hybridMultilevel"/>
    <w:tmpl w:val="11E017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15:restartNumberingAfterBreak="0">
    <w:nsid w:val="6A074C72"/>
    <w:multiLevelType w:val="multilevel"/>
    <w:tmpl w:val="D4987968"/>
    <w:lvl w:ilvl="0">
      <w:start w:val="1"/>
      <w:numFmt w:val="decimal"/>
      <w:lvlText w:val="%1)"/>
      <w:lvlJc w:val="left"/>
      <w:rPr>
        <w:rFonts w:ascii="Times New Roman" w:eastAsia="Times New Roman" w:hAnsi="Times New Roman" w:hint="default"/>
        <w:b w:val="0"/>
        <w:bCs w:val="0"/>
        <w:i w:val="0"/>
        <w:iCs w:val="0"/>
        <w:smallCaps w:val="0"/>
        <w:strike w:val="0"/>
        <w:color w:val="000000"/>
        <w:spacing w:val="-29"/>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A6334DB"/>
    <w:multiLevelType w:val="hybridMultilevel"/>
    <w:tmpl w:val="E722B73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2" w15:restartNumberingAfterBreak="0">
    <w:nsid w:val="6B474AD9"/>
    <w:multiLevelType w:val="hybridMultilevel"/>
    <w:tmpl w:val="6D0A8C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15:restartNumberingAfterBreak="0">
    <w:nsid w:val="6B7825AB"/>
    <w:multiLevelType w:val="hybridMultilevel"/>
    <w:tmpl w:val="AFF606C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15:restartNumberingAfterBreak="0">
    <w:nsid w:val="6B7951F4"/>
    <w:multiLevelType w:val="hybridMultilevel"/>
    <w:tmpl w:val="87F89E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15:restartNumberingAfterBreak="0">
    <w:nsid w:val="6B9630F4"/>
    <w:multiLevelType w:val="multilevel"/>
    <w:tmpl w:val="71D6A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77"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78" w15:restartNumberingAfterBreak="0">
    <w:nsid w:val="709F643A"/>
    <w:multiLevelType w:val="hybridMultilevel"/>
    <w:tmpl w:val="B8B4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A838EF"/>
    <w:multiLevelType w:val="multilevel"/>
    <w:tmpl w:val="CAD02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43270AF"/>
    <w:multiLevelType w:val="multilevel"/>
    <w:tmpl w:val="72EAF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C2328E6"/>
    <w:multiLevelType w:val="hybridMultilevel"/>
    <w:tmpl w:val="9A6C87B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15:restartNumberingAfterBreak="0">
    <w:nsid w:val="7F831122"/>
    <w:multiLevelType w:val="multilevel"/>
    <w:tmpl w:val="EAA8F00E"/>
    <w:lvl w:ilvl="0">
      <w:numFmt w:val="bullet"/>
      <w:lvlText w:val="–"/>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83" w15:restartNumberingAfterBreak="0">
    <w:nsid w:val="7FBF054B"/>
    <w:multiLevelType w:val="multilevel"/>
    <w:tmpl w:val="81CCF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0"/>
  </w:num>
  <w:num w:numId="2">
    <w:abstractNumId w:val="63"/>
  </w:num>
  <w:num w:numId="3">
    <w:abstractNumId w:val="32"/>
  </w:num>
  <w:num w:numId="4">
    <w:abstractNumId w:val="6"/>
  </w:num>
  <w:num w:numId="5">
    <w:abstractNumId w:val="58"/>
  </w:num>
  <w:num w:numId="6">
    <w:abstractNumId w:val="44"/>
  </w:num>
  <w:num w:numId="7">
    <w:abstractNumId w:val="79"/>
  </w:num>
  <w:num w:numId="8">
    <w:abstractNumId w:val="75"/>
  </w:num>
  <w:num w:numId="9">
    <w:abstractNumId w:val="4"/>
  </w:num>
  <w:num w:numId="10">
    <w:abstractNumId w:val="36"/>
  </w:num>
  <w:num w:numId="11">
    <w:abstractNumId w:val="43"/>
  </w:num>
  <w:num w:numId="12">
    <w:abstractNumId w:val="42"/>
  </w:num>
  <w:num w:numId="13">
    <w:abstractNumId w:val="83"/>
  </w:num>
  <w:num w:numId="14">
    <w:abstractNumId w:val="23"/>
  </w:num>
  <w:num w:numId="15">
    <w:abstractNumId w:val="61"/>
  </w:num>
  <w:num w:numId="16">
    <w:abstractNumId w:val="80"/>
  </w:num>
  <w:num w:numId="17">
    <w:abstractNumId w:val="48"/>
  </w:num>
  <w:num w:numId="18">
    <w:abstractNumId w:val="49"/>
  </w:num>
  <w:num w:numId="19">
    <w:abstractNumId w:val="20"/>
  </w:num>
  <w:num w:numId="20">
    <w:abstractNumId w:val="40"/>
  </w:num>
  <w:num w:numId="21">
    <w:abstractNumId w:val="27"/>
  </w:num>
  <w:num w:numId="22">
    <w:abstractNumId w:val="13"/>
  </w:num>
  <w:num w:numId="23">
    <w:abstractNumId w:val="52"/>
  </w:num>
  <w:num w:numId="24">
    <w:abstractNumId w:val="39"/>
  </w:num>
  <w:num w:numId="25">
    <w:abstractNumId w:val="34"/>
  </w:num>
  <w:num w:numId="26">
    <w:abstractNumId w:val="46"/>
  </w:num>
  <w:num w:numId="27">
    <w:abstractNumId w:val="11"/>
  </w:num>
  <w:num w:numId="28">
    <w:abstractNumId w:val="9"/>
  </w:num>
  <w:num w:numId="29">
    <w:abstractNumId w:val="7"/>
  </w:num>
  <w:num w:numId="30">
    <w:abstractNumId w:val="31"/>
  </w:num>
  <w:num w:numId="31">
    <w:abstractNumId w:val="35"/>
  </w:num>
  <w:num w:numId="32">
    <w:abstractNumId w:val="15"/>
  </w:num>
  <w:num w:numId="33">
    <w:abstractNumId w:val="26"/>
  </w:num>
  <w:num w:numId="34">
    <w:abstractNumId w:val="54"/>
  </w:num>
  <w:num w:numId="35">
    <w:abstractNumId w:val="28"/>
  </w:num>
  <w:num w:numId="36">
    <w:abstractNumId w:val="17"/>
  </w:num>
  <w:num w:numId="37">
    <w:abstractNumId w:val="25"/>
  </w:num>
  <w:num w:numId="38">
    <w:abstractNumId w:val="82"/>
  </w:num>
  <w:num w:numId="39">
    <w:abstractNumId w:val="18"/>
  </w:num>
  <w:num w:numId="40">
    <w:abstractNumId w:val="65"/>
  </w:num>
  <w:num w:numId="41">
    <w:abstractNumId w:val="56"/>
  </w:num>
  <w:num w:numId="42">
    <w:abstractNumId w:val="38"/>
  </w:num>
  <w:num w:numId="43">
    <w:abstractNumId w:val="47"/>
  </w:num>
  <w:num w:numId="44">
    <w:abstractNumId w:val="71"/>
  </w:num>
  <w:num w:numId="45">
    <w:abstractNumId w:val="51"/>
  </w:num>
  <w:num w:numId="46">
    <w:abstractNumId w:val="24"/>
  </w:num>
  <w:num w:numId="47">
    <w:abstractNumId w:val="45"/>
  </w:num>
  <w:num w:numId="48">
    <w:abstractNumId w:val="50"/>
  </w:num>
  <w:num w:numId="49">
    <w:abstractNumId w:val="74"/>
  </w:num>
  <w:num w:numId="50">
    <w:abstractNumId w:val="59"/>
  </w:num>
  <w:num w:numId="51">
    <w:abstractNumId w:val="33"/>
  </w:num>
  <w:num w:numId="52">
    <w:abstractNumId w:val="53"/>
  </w:num>
  <w:num w:numId="53">
    <w:abstractNumId w:val="72"/>
  </w:num>
  <w:num w:numId="54">
    <w:abstractNumId w:val="29"/>
  </w:num>
  <w:num w:numId="55">
    <w:abstractNumId w:val="81"/>
  </w:num>
  <w:num w:numId="56">
    <w:abstractNumId w:val="30"/>
  </w:num>
  <w:num w:numId="57">
    <w:abstractNumId w:val="67"/>
  </w:num>
  <w:num w:numId="58">
    <w:abstractNumId w:val="2"/>
  </w:num>
  <w:num w:numId="59">
    <w:abstractNumId w:val="73"/>
  </w:num>
  <w:num w:numId="60">
    <w:abstractNumId w:val="5"/>
  </w:num>
  <w:num w:numId="61">
    <w:abstractNumId w:val="10"/>
  </w:num>
  <w:num w:numId="62">
    <w:abstractNumId w:val="21"/>
  </w:num>
  <w:num w:numId="63">
    <w:abstractNumId w:val="14"/>
  </w:num>
  <w:num w:numId="64">
    <w:abstractNumId w:val="68"/>
  </w:num>
  <w:num w:numId="65">
    <w:abstractNumId w:val="16"/>
  </w:num>
  <w:num w:numId="66">
    <w:abstractNumId w:val="19"/>
  </w:num>
  <w:num w:numId="67">
    <w:abstractNumId w:val="57"/>
  </w:num>
  <w:num w:numId="68">
    <w:abstractNumId w:val="64"/>
  </w:num>
  <w:num w:numId="69">
    <w:abstractNumId w:val="1"/>
  </w:num>
  <w:num w:numId="70">
    <w:abstractNumId w:val="41"/>
  </w:num>
  <w:num w:numId="71">
    <w:abstractNumId w:val="76"/>
  </w:num>
  <w:num w:numId="72">
    <w:abstractNumId w:val="8"/>
  </w:num>
  <w:num w:numId="73">
    <w:abstractNumId w:val="37"/>
  </w:num>
  <w:num w:numId="74">
    <w:abstractNumId w:val="22"/>
  </w:num>
  <w:num w:numId="75">
    <w:abstractNumId w:val="69"/>
  </w:num>
  <w:num w:numId="76">
    <w:abstractNumId w:val="77"/>
  </w:num>
  <w:num w:numId="77">
    <w:abstractNumId w:val="12"/>
  </w:num>
  <w:num w:numId="78">
    <w:abstractNumId w:val="55"/>
  </w:num>
  <w:num w:numId="79">
    <w:abstractNumId w:val="70"/>
  </w:num>
  <w:num w:numId="80">
    <w:abstractNumId w:val="3"/>
  </w:num>
  <w:num w:numId="81">
    <w:abstractNumId w:val="62"/>
  </w:num>
  <w:num w:numId="82">
    <w:abstractNumId w:val="0"/>
  </w:num>
  <w:num w:numId="83">
    <w:abstractNumId w:val="78"/>
  </w:num>
  <w:num w:numId="84">
    <w:abstractNumId w:val="6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657"/>
    <w:rsid w:val="00005657"/>
    <w:rsid w:val="00026E18"/>
    <w:rsid w:val="00057100"/>
    <w:rsid w:val="00063E19"/>
    <w:rsid w:val="000653D0"/>
    <w:rsid w:val="00072F67"/>
    <w:rsid w:val="00083465"/>
    <w:rsid w:val="00083991"/>
    <w:rsid w:val="000C3B26"/>
    <w:rsid w:val="000D2EBE"/>
    <w:rsid w:val="00104FE7"/>
    <w:rsid w:val="00105D2F"/>
    <w:rsid w:val="00110E41"/>
    <w:rsid w:val="00131B2D"/>
    <w:rsid w:val="001421C2"/>
    <w:rsid w:val="00153C9D"/>
    <w:rsid w:val="00167EF0"/>
    <w:rsid w:val="001B4BEA"/>
    <w:rsid w:val="001F2537"/>
    <w:rsid w:val="002129E8"/>
    <w:rsid w:val="002446F8"/>
    <w:rsid w:val="002579E9"/>
    <w:rsid w:val="0026100D"/>
    <w:rsid w:val="0027235C"/>
    <w:rsid w:val="00272911"/>
    <w:rsid w:val="00275150"/>
    <w:rsid w:val="002A0C7A"/>
    <w:rsid w:val="002A3184"/>
    <w:rsid w:val="002A3781"/>
    <w:rsid w:val="002F5ECA"/>
    <w:rsid w:val="00317342"/>
    <w:rsid w:val="00340AE3"/>
    <w:rsid w:val="003804FE"/>
    <w:rsid w:val="00382923"/>
    <w:rsid w:val="00391279"/>
    <w:rsid w:val="00395C75"/>
    <w:rsid w:val="00397A73"/>
    <w:rsid w:val="003A6491"/>
    <w:rsid w:val="003D4537"/>
    <w:rsid w:val="003D4BCA"/>
    <w:rsid w:val="003F5184"/>
    <w:rsid w:val="00413FC0"/>
    <w:rsid w:val="00415D98"/>
    <w:rsid w:val="004354B3"/>
    <w:rsid w:val="00470626"/>
    <w:rsid w:val="00484551"/>
    <w:rsid w:val="004A159B"/>
    <w:rsid w:val="004B6DDB"/>
    <w:rsid w:val="004C073B"/>
    <w:rsid w:val="004C205C"/>
    <w:rsid w:val="004E2162"/>
    <w:rsid w:val="004F1E5D"/>
    <w:rsid w:val="004F5023"/>
    <w:rsid w:val="00510CC4"/>
    <w:rsid w:val="005404C1"/>
    <w:rsid w:val="00545871"/>
    <w:rsid w:val="00563A14"/>
    <w:rsid w:val="00580ECB"/>
    <w:rsid w:val="005823FC"/>
    <w:rsid w:val="005A554E"/>
    <w:rsid w:val="005B7CE5"/>
    <w:rsid w:val="005C5BF0"/>
    <w:rsid w:val="005D5122"/>
    <w:rsid w:val="00625505"/>
    <w:rsid w:val="006673AF"/>
    <w:rsid w:val="006832C2"/>
    <w:rsid w:val="00684222"/>
    <w:rsid w:val="006A2F3B"/>
    <w:rsid w:val="006B4E3D"/>
    <w:rsid w:val="006C01EE"/>
    <w:rsid w:val="006D6C2A"/>
    <w:rsid w:val="00700B77"/>
    <w:rsid w:val="00700FBA"/>
    <w:rsid w:val="007010A1"/>
    <w:rsid w:val="00715E19"/>
    <w:rsid w:val="00715E96"/>
    <w:rsid w:val="00725523"/>
    <w:rsid w:val="00732873"/>
    <w:rsid w:val="00736DD6"/>
    <w:rsid w:val="007529E9"/>
    <w:rsid w:val="007701E3"/>
    <w:rsid w:val="007758A4"/>
    <w:rsid w:val="0078429A"/>
    <w:rsid w:val="007A0DC4"/>
    <w:rsid w:val="007C299F"/>
    <w:rsid w:val="007D4FE5"/>
    <w:rsid w:val="00801CED"/>
    <w:rsid w:val="00811AC2"/>
    <w:rsid w:val="00813B55"/>
    <w:rsid w:val="008241B9"/>
    <w:rsid w:val="00832FAA"/>
    <w:rsid w:val="0083721E"/>
    <w:rsid w:val="00893F8B"/>
    <w:rsid w:val="008A31AE"/>
    <w:rsid w:val="008A5144"/>
    <w:rsid w:val="008A5613"/>
    <w:rsid w:val="008A568D"/>
    <w:rsid w:val="008B014B"/>
    <w:rsid w:val="009124AA"/>
    <w:rsid w:val="0091429C"/>
    <w:rsid w:val="00914C1C"/>
    <w:rsid w:val="00922215"/>
    <w:rsid w:val="009254D9"/>
    <w:rsid w:val="009332B4"/>
    <w:rsid w:val="00967523"/>
    <w:rsid w:val="00973015"/>
    <w:rsid w:val="00975303"/>
    <w:rsid w:val="00975EFC"/>
    <w:rsid w:val="009B7E2F"/>
    <w:rsid w:val="009C4285"/>
    <w:rsid w:val="009D2AE6"/>
    <w:rsid w:val="009D56F0"/>
    <w:rsid w:val="009D6AA5"/>
    <w:rsid w:val="009E14CE"/>
    <w:rsid w:val="009E3272"/>
    <w:rsid w:val="009F4CD3"/>
    <w:rsid w:val="00A04A79"/>
    <w:rsid w:val="00A1502F"/>
    <w:rsid w:val="00A1594D"/>
    <w:rsid w:val="00A15F08"/>
    <w:rsid w:val="00A24929"/>
    <w:rsid w:val="00A32CC3"/>
    <w:rsid w:val="00A654F1"/>
    <w:rsid w:val="00A82DBC"/>
    <w:rsid w:val="00A96BB6"/>
    <w:rsid w:val="00AA253F"/>
    <w:rsid w:val="00AA7B34"/>
    <w:rsid w:val="00AE7BF7"/>
    <w:rsid w:val="00B047DA"/>
    <w:rsid w:val="00B0567B"/>
    <w:rsid w:val="00B06EB9"/>
    <w:rsid w:val="00B27B2E"/>
    <w:rsid w:val="00B66D78"/>
    <w:rsid w:val="00B812C9"/>
    <w:rsid w:val="00B850A7"/>
    <w:rsid w:val="00B91AF2"/>
    <w:rsid w:val="00B91FA8"/>
    <w:rsid w:val="00B9761C"/>
    <w:rsid w:val="00BB13CE"/>
    <w:rsid w:val="00BB39DB"/>
    <w:rsid w:val="00BB4671"/>
    <w:rsid w:val="00BC546D"/>
    <w:rsid w:val="00BE50B9"/>
    <w:rsid w:val="00BF61FF"/>
    <w:rsid w:val="00C3311B"/>
    <w:rsid w:val="00C511EF"/>
    <w:rsid w:val="00C73261"/>
    <w:rsid w:val="00C73A41"/>
    <w:rsid w:val="00C74C3A"/>
    <w:rsid w:val="00C83353"/>
    <w:rsid w:val="00C933A2"/>
    <w:rsid w:val="00C95C24"/>
    <w:rsid w:val="00CA77AD"/>
    <w:rsid w:val="00CD3EDB"/>
    <w:rsid w:val="00CF0339"/>
    <w:rsid w:val="00D17CD1"/>
    <w:rsid w:val="00D263E3"/>
    <w:rsid w:val="00D26C04"/>
    <w:rsid w:val="00D35F83"/>
    <w:rsid w:val="00D55B72"/>
    <w:rsid w:val="00DE23AD"/>
    <w:rsid w:val="00DF1B27"/>
    <w:rsid w:val="00E0571F"/>
    <w:rsid w:val="00E431F3"/>
    <w:rsid w:val="00E474A6"/>
    <w:rsid w:val="00E723CC"/>
    <w:rsid w:val="00E7450D"/>
    <w:rsid w:val="00E8589F"/>
    <w:rsid w:val="00EB7C7B"/>
    <w:rsid w:val="00EC15D1"/>
    <w:rsid w:val="00EC68A5"/>
    <w:rsid w:val="00ED7557"/>
    <w:rsid w:val="00EF1780"/>
    <w:rsid w:val="00EF7655"/>
    <w:rsid w:val="00F03B4E"/>
    <w:rsid w:val="00F12092"/>
    <w:rsid w:val="00F12372"/>
    <w:rsid w:val="00F4002D"/>
    <w:rsid w:val="00F40C9E"/>
    <w:rsid w:val="00F940B3"/>
    <w:rsid w:val="00FA0175"/>
    <w:rsid w:val="00FA5681"/>
    <w:rsid w:val="00FB22B3"/>
    <w:rsid w:val="00FE4EE5"/>
    <w:rsid w:val="00FE5156"/>
    <w:rsid w:val="00FF3982"/>
    <w:rsid w:val="00FF4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066150-94D6-4FD0-B69A-DBD5226C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823FC"/>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F940B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40B3"/>
    <w:rPr>
      <w:rFonts w:asciiTheme="majorHAnsi" w:eastAsiaTheme="majorEastAsia" w:hAnsiTheme="majorHAnsi" w:cstheme="majorBidi"/>
      <w:color w:val="365F91" w:themeColor="accent1" w:themeShade="BF"/>
      <w:sz w:val="32"/>
      <w:szCs w:val="32"/>
      <w:lang w:eastAsia="ru-RU" w:bidi="ru-RU"/>
    </w:rPr>
  </w:style>
  <w:style w:type="character" w:customStyle="1" w:styleId="Footnote">
    <w:name w:val="Footnote_"/>
    <w:basedOn w:val="a0"/>
    <w:link w:val="Footnote0"/>
    <w:rsid w:val="00005657"/>
    <w:rPr>
      <w:rFonts w:ascii="Times New Roman" w:eastAsia="Times New Roman" w:hAnsi="Times New Roman" w:cs="Times New Roman"/>
      <w:sz w:val="20"/>
      <w:szCs w:val="20"/>
    </w:rPr>
  </w:style>
  <w:style w:type="paragraph" w:customStyle="1" w:styleId="Footnote0">
    <w:name w:val="Footnote"/>
    <w:basedOn w:val="a"/>
    <w:link w:val="Footnote"/>
    <w:rsid w:val="00005657"/>
    <w:pPr>
      <w:ind w:firstLine="820"/>
    </w:pPr>
    <w:rPr>
      <w:rFonts w:ascii="Times New Roman" w:eastAsia="Times New Roman" w:hAnsi="Times New Roman" w:cs="Times New Roman"/>
      <w:color w:val="auto"/>
      <w:sz w:val="20"/>
      <w:szCs w:val="20"/>
      <w:lang w:eastAsia="en-US" w:bidi="ar-SA"/>
    </w:rPr>
  </w:style>
  <w:style w:type="character" w:customStyle="1" w:styleId="Bodytext">
    <w:name w:val="Body text_"/>
    <w:basedOn w:val="a0"/>
    <w:link w:val="11"/>
    <w:rsid w:val="00005657"/>
    <w:rPr>
      <w:rFonts w:ascii="Times New Roman" w:eastAsia="Times New Roman" w:hAnsi="Times New Roman" w:cs="Times New Roman"/>
    </w:rPr>
  </w:style>
  <w:style w:type="paragraph" w:customStyle="1" w:styleId="11">
    <w:name w:val="Основной текст1"/>
    <w:basedOn w:val="a"/>
    <w:link w:val="Bodytext"/>
    <w:qFormat/>
    <w:rsid w:val="00005657"/>
    <w:pPr>
      <w:ind w:firstLine="400"/>
    </w:pPr>
    <w:rPr>
      <w:rFonts w:ascii="Times New Roman" w:eastAsia="Times New Roman" w:hAnsi="Times New Roman" w:cs="Times New Roman"/>
      <w:color w:val="auto"/>
      <w:sz w:val="22"/>
      <w:szCs w:val="22"/>
      <w:lang w:eastAsia="en-US" w:bidi="ar-SA"/>
    </w:rPr>
  </w:style>
  <w:style w:type="character" w:customStyle="1" w:styleId="Headerorfooter2">
    <w:name w:val="Header or footer (2)_"/>
    <w:basedOn w:val="a0"/>
    <w:link w:val="Headerorfooter20"/>
    <w:rsid w:val="00005657"/>
    <w:rPr>
      <w:rFonts w:ascii="Times New Roman" w:eastAsia="Times New Roman" w:hAnsi="Times New Roman" w:cs="Times New Roman"/>
      <w:sz w:val="20"/>
      <w:szCs w:val="20"/>
    </w:rPr>
  </w:style>
  <w:style w:type="paragraph" w:customStyle="1" w:styleId="Headerorfooter20">
    <w:name w:val="Header or footer (2)"/>
    <w:basedOn w:val="a"/>
    <w:link w:val="Headerorfooter2"/>
    <w:rsid w:val="00005657"/>
    <w:rPr>
      <w:rFonts w:ascii="Times New Roman" w:eastAsia="Times New Roman" w:hAnsi="Times New Roman" w:cs="Times New Roman"/>
      <w:color w:val="auto"/>
      <w:sz w:val="20"/>
      <w:szCs w:val="20"/>
      <w:lang w:eastAsia="en-US" w:bidi="ar-SA"/>
    </w:rPr>
  </w:style>
  <w:style w:type="character" w:customStyle="1" w:styleId="Heading1">
    <w:name w:val="Heading #1_"/>
    <w:basedOn w:val="a0"/>
    <w:link w:val="Heading10"/>
    <w:rsid w:val="00005657"/>
    <w:rPr>
      <w:rFonts w:ascii="Times New Roman" w:eastAsia="Times New Roman" w:hAnsi="Times New Roman" w:cs="Times New Roman"/>
      <w:sz w:val="28"/>
      <w:szCs w:val="28"/>
    </w:rPr>
  </w:style>
  <w:style w:type="paragraph" w:customStyle="1" w:styleId="Heading10">
    <w:name w:val="Heading #1"/>
    <w:basedOn w:val="a"/>
    <w:link w:val="Heading1"/>
    <w:rsid w:val="00005657"/>
    <w:pPr>
      <w:spacing w:after="1520"/>
      <w:jc w:val="right"/>
      <w:outlineLvl w:val="0"/>
    </w:pPr>
    <w:rPr>
      <w:rFonts w:ascii="Times New Roman" w:eastAsia="Times New Roman" w:hAnsi="Times New Roman" w:cs="Times New Roman"/>
      <w:color w:val="auto"/>
      <w:sz w:val="28"/>
      <w:szCs w:val="28"/>
      <w:lang w:eastAsia="en-US" w:bidi="ar-SA"/>
    </w:rPr>
  </w:style>
  <w:style w:type="character" w:customStyle="1" w:styleId="Heading2">
    <w:name w:val="Heading #2_"/>
    <w:basedOn w:val="a0"/>
    <w:link w:val="Heading20"/>
    <w:rsid w:val="00005657"/>
    <w:rPr>
      <w:rFonts w:ascii="Times New Roman" w:eastAsia="Times New Roman" w:hAnsi="Times New Roman" w:cs="Times New Roman"/>
      <w:b/>
      <w:bCs/>
    </w:rPr>
  </w:style>
  <w:style w:type="paragraph" w:customStyle="1" w:styleId="Heading20">
    <w:name w:val="Heading #2"/>
    <w:basedOn w:val="a"/>
    <w:link w:val="Heading2"/>
    <w:rsid w:val="00005657"/>
    <w:pPr>
      <w:spacing w:after="260"/>
      <w:jc w:val="center"/>
      <w:outlineLvl w:val="1"/>
    </w:pPr>
    <w:rPr>
      <w:rFonts w:ascii="Times New Roman" w:eastAsia="Times New Roman" w:hAnsi="Times New Roman" w:cs="Times New Roman"/>
      <w:b/>
      <w:bCs/>
      <w:color w:val="auto"/>
      <w:sz w:val="22"/>
      <w:szCs w:val="22"/>
      <w:lang w:eastAsia="en-US" w:bidi="ar-SA"/>
    </w:rPr>
  </w:style>
  <w:style w:type="character" w:customStyle="1" w:styleId="Tableofcontents">
    <w:name w:val="Table of contents_"/>
    <w:basedOn w:val="a0"/>
    <w:link w:val="Tableofcontents0"/>
    <w:rsid w:val="00005657"/>
    <w:rPr>
      <w:rFonts w:ascii="Times New Roman" w:eastAsia="Times New Roman" w:hAnsi="Times New Roman" w:cs="Times New Roman"/>
      <w:smallCaps/>
    </w:rPr>
  </w:style>
  <w:style w:type="paragraph" w:customStyle="1" w:styleId="Tableofcontents0">
    <w:name w:val="Table of contents"/>
    <w:basedOn w:val="a"/>
    <w:link w:val="Tableofcontents"/>
    <w:rsid w:val="00005657"/>
    <w:rPr>
      <w:rFonts w:ascii="Times New Roman" w:eastAsia="Times New Roman" w:hAnsi="Times New Roman" w:cs="Times New Roman"/>
      <w:smallCaps/>
      <w:color w:val="auto"/>
      <w:sz w:val="22"/>
      <w:szCs w:val="22"/>
      <w:lang w:eastAsia="en-US" w:bidi="ar-SA"/>
    </w:rPr>
  </w:style>
  <w:style w:type="character" w:customStyle="1" w:styleId="Bodytext2">
    <w:name w:val="Body text (2)_"/>
    <w:basedOn w:val="a0"/>
    <w:link w:val="Bodytext20"/>
    <w:rsid w:val="00005657"/>
    <w:rPr>
      <w:rFonts w:ascii="Times New Roman" w:eastAsia="Times New Roman" w:hAnsi="Times New Roman" w:cs="Times New Roman"/>
      <w:sz w:val="19"/>
      <w:szCs w:val="19"/>
    </w:rPr>
  </w:style>
  <w:style w:type="paragraph" w:customStyle="1" w:styleId="Bodytext20">
    <w:name w:val="Body text (2)"/>
    <w:basedOn w:val="a"/>
    <w:link w:val="Bodytext2"/>
    <w:rsid w:val="00005657"/>
    <w:pPr>
      <w:spacing w:after="100" w:line="286" w:lineRule="auto"/>
    </w:pPr>
    <w:rPr>
      <w:rFonts w:ascii="Times New Roman" w:eastAsia="Times New Roman" w:hAnsi="Times New Roman" w:cs="Times New Roman"/>
      <w:color w:val="auto"/>
      <w:sz w:val="19"/>
      <w:szCs w:val="19"/>
      <w:lang w:eastAsia="en-US" w:bidi="ar-SA"/>
    </w:rPr>
  </w:style>
  <w:style w:type="character" w:customStyle="1" w:styleId="Other">
    <w:name w:val="Other_"/>
    <w:basedOn w:val="a0"/>
    <w:link w:val="Other0"/>
    <w:rsid w:val="00005657"/>
    <w:rPr>
      <w:rFonts w:ascii="Times New Roman" w:eastAsia="Times New Roman" w:hAnsi="Times New Roman" w:cs="Times New Roman"/>
    </w:rPr>
  </w:style>
  <w:style w:type="paragraph" w:customStyle="1" w:styleId="Other0">
    <w:name w:val="Other"/>
    <w:basedOn w:val="a"/>
    <w:link w:val="Other"/>
    <w:rsid w:val="00005657"/>
    <w:pPr>
      <w:ind w:firstLine="400"/>
    </w:pPr>
    <w:rPr>
      <w:rFonts w:ascii="Times New Roman" w:eastAsia="Times New Roman" w:hAnsi="Times New Roman" w:cs="Times New Roman"/>
      <w:color w:val="auto"/>
      <w:sz w:val="22"/>
      <w:szCs w:val="22"/>
      <w:lang w:eastAsia="en-US" w:bidi="ar-SA"/>
    </w:rPr>
  </w:style>
  <w:style w:type="character" w:customStyle="1" w:styleId="Tablecaption">
    <w:name w:val="Table caption_"/>
    <w:basedOn w:val="a0"/>
    <w:link w:val="Tablecaption0"/>
    <w:rsid w:val="00005657"/>
    <w:rPr>
      <w:rFonts w:ascii="Times New Roman" w:eastAsia="Times New Roman" w:hAnsi="Times New Roman" w:cs="Times New Roman"/>
      <w:u w:val="single"/>
    </w:rPr>
  </w:style>
  <w:style w:type="paragraph" w:customStyle="1" w:styleId="Tablecaption0">
    <w:name w:val="Table caption"/>
    <w:basedOn w:val="a"/>
    <w:link w:val="Tablecaption"/>
    <w:rsid w:val="00005657"/>
    <w:rPr>
      <w:rFonts w:ascii="Times New Roman" w:eastAsia="Times New Roman" w:hAnsi="Times New Roman" w:cs="Times New Roman"/>
      <w:color w:val="auto"/>
      <w:sz w:val="22"/>
      <w:szCs w:val="22"/>
      <w:u w:val="single"/>
      <w:lang w:eastAsia="en-US" w:bidi="ar-SA"/>
    </w:rPr>
  </w:style>
  <w:style w:type="character" w:customStyle="1" w:styleId="Headerorfooter">
    <w:name w:val="Header or footer_"/>
    <w:basedOn w:val="a0"/>
    <w:link w:val="Headerorfooter0"/>
    <w:rsid w:val="00005657"/>
    <w:rPr>
      <w:rFonts w:ascii="Times New Roman" w:eastAsia="Times New Roman" w:hAnsi="Times New Roman" w:cs="Times New Roman"/>
      <w:sz w:val="20"/>
      <w:szCs w:val="20"/>
    </w:rPr>
  </w:style>
  <w:style w:type="paragraph" w:customStyle="1" w:styleId="Headerorfooter0">
    <w:name w:val="Header or footer"/>
    <w:basedOn w:val="a"/>
    <w:link w:val="Headerorfooter"/>
    <w:rsid w:val="00005657"/>
    <w:rPr>
      <w:rFonts w:ascii="Times New Roman" w:eastAsia="Times New Roman" w:hAnsi="Times New Roman" w:cs="Times New Roman"/>
      <w:color w:val="auto"/>
      <w:sz w:val="20"/>
      <w:szCs w:val="20"/>
      <w:lang w:eastAsia="en-US" w:bidi="ar-SA"/>
    </w:rPr>
  </w:style>
  <w:style w:type="paragraph" w:styleId="a3">
    <w:name w:val="header"/>
    <w:basedOn w:val="a"/>
    <w:link w:val="a4"/>
    <w:uiPriority w:val="99"/>
    <w:unhideWhenUsed/>
    <w:rsid w:val="004F1E5D"/>
    <w:pPr>
      <w:tabs>
        <w:tab w:val="center" w:pos="4677"/>
        <w:tab w:val="right" w:pos="9355"/>
      </w:tabs>
    </w:pPr>
  </w:style>
  <w:style w:type="character" w:customStyle="1" w:styleId="a4">
    <w:name w:val="Верхний колонтитул Знак"/>
    <w:basedOn w:val="a0"/>
    <w:link w:val="a3"/>
    <w:uiPriority w:val="99"/>
    <w:rsid w:val="004F1E5D"/>
    <w:rPr>
      <w:rFonts w:ascii="Courier New" w:eastAsia="Courier New" w:hAnsi="Courier New" w:cs="Courier New"/>
      <w:color w:val="000000"/>
      <w:sz w:val="24"/>
      <w:szCs w:val="24"/>
      <w:lang w:eastAsia="ru-RU" w:bidi="ru-RU"/>
    </w:rPr>
  </w:style>
  <w:style w:type="paragraph" w:styleId="a5">
    <w:name w:val="footer"/>
    <w:basedOn w:val="a"/>
    <w:link w:val="a6"/>
    <w:uiPriority w:val="99"/>
    <w:unhideWhenUsed/>
    <w:rsid w:val="004F1E5D"/>
    <w:pPr>
      <w:tabs>
        <w:tab w:val="center" w:pos="4677"/>
        <w:tab w:val="right" w:pos="9355"/>
      </w:tabs>
    </w:pPr>
  </w:style>
  <w:style w:type="character" w:customStyle="1" w:styleId="a6">
    <w:name w:val="Нижний колонтитул Знак"/>
    <w:basedOn w:val="a0"/>
    <w:link w:val="a5"/>
    <w:uiPriority w:val="99"/>
    <w:rsid w:val="004F1E5D"/>
    <w:rPr>
      <w:rFonts w:ascii="Courier New" w:eastAsia="Courier New" w:hAnsi="Courier New" w:cs="Courier New"/>
      <w:color w:val="000000"/>
      <w:sz w:val="24"/>
      <w:szCs w:val="24"/>
      <w:lang w:eastAsia="ru-RU" w:bidi="ru-RU"/>
    </w:rPr>
  </w:style>
  <w:style w:type="paragraph" w:styleId="a7">
    <w:name w:val="List Paragraph"/>
    <w:aliases w:val="Имя рисунка"/>
    <w:basedOn w:val="a"/>
    <w:link w:val="a8"/>
    <w:uiPriority w:val="34"/>
    <w:qFormat/>
    <w:rsid w:val="00967523"/>
    <w:pPr>
      <w:autoSpaceDE w:val="0"/>
      <w:autoSpaceDN w:val="0"/>
      <w:ind w:left="108" w:firstLine="708"/>
      <w:jc w:val="both"/>
    </w:pPr>
    <w:rPr>
      <w:rFonts w:ascii="Times New Roman" w:eastAsia="Times New Roman" w:hAnsi="Times New Roman" w:cs="Times New Roman"/>
      <w:color w:val="auto"/>
      <w:sz w:val="22"/>
      <w:szCs w:val="22"/>
      <w:lang w:val="en-US" w:eastAsia="en-US" w:bidi="ar-SA"/>
    </w:rPr>
  </w:style>
  <w:style w:type="character" w:customStyle="1" w:styleId="a8">
    <w:name w:val="Абзац списка Знак"/>
    <w:aliases w:val="Имя рисунка Знак"/>
    <w:link w:val="a7"/>
    <w:uiPriority w:val="34"/>
    <w:rsid w:val="00832FAA"/>
    <w:rPr>
      <w:rFonts w:ascii="Times New Roman" w:eastAsia="Times New Roman" w:hAnsi="Times New Roman" w:cs="Times New Roman"/>
      <w:lang w:val="en-US"/>
    </w:rPr>
  </w:style>
  <w:style w:type="paragraph" w:styleId="a9">
    <w:name w:val="Body Text"/>
    <w:basedOn w:val="a"/>
    <w:link w:val="aa"/>
    <w:uiPriority w:val="1"/>
    <w:qFormat/>
    <w:rsid w:val="008A568D"/>
    <w:pPr>
      <w:autoSpaceDE w:val="0"/>
      <w:autoSpaceDN w:val="0"/>
    </w:pPr>
    <w:rPr>
      <w:rFonts w:ascii="Times New Roman" w:eastAsia="Times New Roman" w:hAnsi="Times New Roman" w:cs="Times New Roman"/>
      <w:color w:val="auto"/>
      <w:lang w:val="en-US" w:eastAsia="en-US" w:bidi="ar-SA"/>
    </w:rPr>
  </w:style>
  <w:style w:type="character" w:customStyle="1" w:styleId="aa">
    <w:name w:val="Основной текст Знак"/>
    <w:basedOn w:val="a0"/>
    <w:link w:val="a9"/>
    <w:uiPriority w:val="1"/>
    <w:rsid w:val="008A568D"/>
    <w:rPr>
      <w:rFonts w:ascii="Times New Roman" w:eastAsia="Times New Roman" w:hAnsi="Times New Roman" w:cs="Times New Roman"/>
      <w:sz w:val="24"/>
      <w:szCs w:val="24"/>
      <w:lang w:val="en-US"/>
    </w:rPr>
  </w:style>
  <w:style w:type="paragraph" w:customStyle="1" w:styleId="21">
    <w:name w:val="Заголовок 21"/>
    <w:basedOn w:val="a"/>
    <w:uiPriority w:val="1"/>
    <w:qFormat/>
    <w:rsid w:val="007701E3"/>
    <w:pPr>
      <w:autoSpaceDE w:val="0"/>
      <w:autoSpaceDN w:val="0"/>
      <w:ind w:left="104"/>
      <w:jc w:val="center"/>
      <w:outlineLvl w:val="2"/>
    </w:pPr>
    <w:rPr>
      <w:rFonts w:ascii="Times New Roman" w:eastAsia="Times New Roman" w:hAnsi="Times New Roman" w:cs="Times New Roman"/>
      <w:b/>
      <w:bCs/>
      <w:color w:val="auto"/>
      <w:lang w:val="en-US" w:eastAsia="en-US" w:bidi="ar-SA"/>
    </w:rPr>
  </w:style>
  <w:style w:type="paragraph" w:styleId="ab">
    <w:name w:val="Balloon Text"/>
    <w:basedOn w:val="a"/>
    <w:link w:val="ac"/>
    <w:uiPriority w:val="99"/>
    <w:semiHidden/>
    <w:unhideWhenUsed/>
    <w:rsid w:val="004F5023"/>
    <w:rPr>
      <w:rFonts w:ascii="Segoe UI" w:hAnsi="Segoe UI" w:cs="Segoe UI"/>
      <w:sz w:val="18"/>
      <w:szCs w:val="18"/>
    </w:rPr>
  </w:style>
  <w:style w:type="character" w:customStyle="1" w:styleId="ac">
    <w:name w:val="Текст выноски Знак"/>
    <w:basedOn w:val="a0"/>
    <w:link w:val="ab"/>
    <w:uiPriority w:val="99"/>
    <w:semiHidden/>
    <w:rsid w:val="004F5023"/>
    <w:rPr>
      <w:rFonts w:ascii="Segoe UI" w:eastAsia="Courier New" w:hAnsi="Segoe UI" w:cs="Segoe UI"/>
      <w:color w:val="000000"/>
      <w:sz w:val="18"/>
      <w:szCs w:val="18"/>
      <w:lang w:eastAsia="ru-RU" w:bidi="ru-RU"/>
    </w:rPr>
  </w:style>
  <w:style w:type="table" w:styleId="ad">
    <w:name w:val="Table Grid"/>
    <w:basedOn w:val="a1"/>
    <w:uiPriority w:val="59"/>
    <w:rsid w:val="00C51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27235C"/>
    <w:rPr>
      <w:color w:val="0000FF" w:themeColor="hyperlink"/>
      <w:u w:val="single"/>
    </w:rPr>
  </w:style>
  <w:style w:type="character" w:customStyle="1" w:styleId="12">
    <w:name w:val="Неразрешенное упоминание1"/>
    <w:basedOn w:val="a0"/>
    <w:uiPriority w:val="99"/>
    <w:semiHidden/>
    <w:unhideWhenUsed/>
    <w:rsid w:val="0027235C"/>
    <w:rPr>
      <w:color w:val="605E5C"/>
      <w:shd w:val="clear" w:color="auto" w:fill="E1DFDD"/>
    </w:rPr>
  </w:style>
  <w:style w:type="paragraph" w:styleId="af">
    <w:name w:val="TOC Heading"/>
    <w:basedOn w:val="1"/>
    <w:next w:val="a"/>
    <w:uiPriority w:val="39"/>
    <w:unhideWhenUsed/>
    <w:qFormat/>
    <w:rsid w:val="00F940B3"/>
    <w:pPr>
      <w:widowControl/>
      <w:spacing w:line="259" w:lineRule="auto"/>
      <w:outlineLvl w:val="9"/>
    </w:pPr>
    <w:rPr>
      <w:lang w:bidi="ar-SA"/>
    </w:rPr>
  </w:style>
  <w:style w:type="paragraph" w:styleId="2">
    <w:name w:val="toc 2"/>
    <w:basedOn w:val="a"/>
    <w:next w:val="a"/>
    <w:autoRedefine/>
    <w:uiPriority w:val="39"/>
    <w:unhideWhenUsed/>
    <w:rsid w:val="00F940B3"/>
    <w:pPr>
      <w:tabs>
        <w:tab w:val="right" w:leader="dot" w:pos="9339"/>
      </w:tabs>
      <w:spacing w:line="360" w:lineRule="auto"/>
      <w:jc w:val="both"/>
    </w:pPr>
  </w:style>
  <w:style w:type="paragraph" w:styleId="3">
    <w:name w:val="toc 3"/>
    <w:basedOn w:val="a"/>
    <w:next w:val="a"/>
    <w:autoRedefine/>
    <w:uiPriority w:val="39"/>
    <w:unhideWhenUsed/>
    <w:rsid w:val="00F940B3"/>
    <w:pPr>
      <w:spacing w:after="100"/>
      <w:ind w:left="480"/>
    </w:pPr>
  </w:style>
  <w:style w:type="character" w:styleId="af0">
    <w:name w:val="annotation reference"/>
    <w:basedOn w:val="a0"/>
    <w:uiPriority w:val="99"/>
    <w:semiHidden/>
    <w:unhideWhenUsed/>
    <w:rsid w:val="00732873"/>
    <w:rPr>
      <w:sz w:val="16"/>
      <w:szCs w:val="16"/>
    </w:rPr>
  </w:style>
  <w:style w:type="paragraph" w:styleId="af1">
    <w:name w:val="annotation text"/>
    <w:basedOn w:val="a"/>
    <w:link w:val="af2"/>
    <w:uiPriority w:val="99"/>
    <w:semiHidden/>
    <w:unhideWhenUsed/>
    <w:rsid w:val="00732873"/>
    <w:pPr>
      <w:autoSpaceDE w:val="0"/>
      <w:autoSpaceDN w:val="0"/>
    </w:pPr>
    <w:rPr>
      <w:rFonts w:ascii="Times New Roman" w:eastAsia="Times New Roman" w:hAnsi="Times New Roman" w:cs="Times New Roman"/>
      <w:color w:val="auto"/>
      <w:sz w:val="20"/>
      <w:szCs w:val="20"/>
      <w:lang w:val="en-US" w:eastAsia="en-US" w:bidi="ar-SA"/>
    </w:rPr>
  </w:style>
  <w:style w:type="character" w:customStyle="1" w:styleId="af2">
    <w:name w:val="Текст примечания Знак"/>
    <w:basedOn w:val="a0"/>
    <w:link w:val="af1"/>
    <w:uiPriority w:val="99"/>
    <w:semiHidden/>
    <w:rsid w:val="00732873"/>
    <w:rPr>
      <w:rFonts w:ascii="Times New Roman" w:eastAsia="Times New Roman" w:hAnsi="Times New Roman" w:cs="Times New Roman"/>
      <w:sz w:val="20"/>
      <w:szCs w:val="20"/>
      <w:lang w:val="en-US"/>
    </w:rPr>
  </w:style>
  <w:style w:type="paragraph" w:customStyle="1" w:styleId="ConsPlusNormal">
    <w:name w:val="ConsPlusNormal"/>
    <w:rsid w:val="00975303"/>
    <w:pPr>
      <w:widowControl w:val="0"/>
      <w:autoSpaceDE w:val="0"/>
      <w:autoSpaceDN w:val="0"/>
      <w:spacing w:after="0" w:line="240" w:lineRule="auto"/>
    </w:pPr>
    <w:rPr>
      <w:rFonts w:ascii="Calibri" w:eastAsia="Times New Roman" w:hAnsi="Calibri" w:cs="Calibri"/>
      <w:szCs w:val="20"/>
      <w:lang w:eastAsia="ru-RU"/>
    </w:rPr>
  </w:style>
  <w:style w:type="character" w:customStyle="1" w:styleId="af3">
    <w:name w:val="Другое_"/>
    <w:basedOn w:val="a0"/>
    <w:link w:val="af4"/>
    <w:rsid w:val="009E14CE"/>
    <w:rPr>
      <w:rFonts w:ascii="Times New Roman" w:eastAsia="Times New Roman" w:hAnsi="Times New Roman" w:cs="Times New Roman"/>
    </w:rPr>
  </w:style>
  <w:style w:type="paragraph" w:customStyle="1" w:styleId="af4">
    <w:name w:val="Другое"/>
    <w:basedOn w:val="a"/>
    <w:link w:val="af3"/>
    <w:rsid w:val="009E14CE"/>
    <w:pPr>
      <w:ind w:firstLine="400"/>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9E14CE"/>
    <w:pPr>
      <w:autoSpaceDE w:val="0"/>
      <w:autoSpaceDN w:val="0"/>
    </w:pPr>
    <w:rPr>
      <w:rFonts w:ascii="Times New Roman" w:eastAsia="Times New Roman" w:hAnsi="Times New Roman" w:cs="Times New Roman"/>
      <w:color w:val="auto"/>
      <w:sz w:val="22"/>
      <w:szCs w:val="22"/>
      <w:lang w:val="en-US" w:eastAsia="en-US" w:bidi="ar-SA"/>
    </w:rPr>
  </w:style>
  <w:style w:type="paragraph" w:customStyle="1" w:styleId="ConsPlusTitle">
    <w:name w:val="ConsPlusTitle"/>
    <w:uiPriority w:val="99"/>
    <w:rsid w:val="00CA77AD"/>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5">
    <w:name w:val="Основной текст_"/>
    <w:basedOn w:val="a0"/>
    <w:rsid w:val="001F2537"/>
    <w:rPr>
      <w:rFonts w:ascii="Times New Roman" w:eastAsia="Times New Roman" w:hAnsi="Times New Roman" w:cs="Times New Roman"/>
      <w:b w:val="0"/>
      <w:bCs w:val="0"/>
      <w:i w:val="0"/>
      <w:iCs w:val="0"/>
      <w:smallCaps w:val="0"/>
      <w:strike w:val="0"/>
      <w:u w:val="none"/>
      <w:shd w:val="clear" w:color="auto" w:fill="auto"/>
    </w:rPr>
  </w:style>
  <w:style w:type="character" w:customStyle="1" w:styleId="13">
    <w:name w:val="Заголовок №1_"/>
    <w:basedOn w:val="a0"/>
    <w:link w:val="14"/>
    <w:rsid w:val="004C073B"/>
    <w:rPr>
      <w:rFonts w:ascii="Times New Roman" w:eastAsia="Times New Roman" w:hAnsi="Times New Roman" w:cs="Times New Roman"/>
      <w:b/>
      <w:bCs/>
      <w:color w:val="000000"/>
    </w:rPr>
  </w:style>
  <w:style w:type="paragraph" w:customStyle="1" w:styleId="14">
    <w:name w:val="Заголовок №1"/>
    <w:basedOn w:val="a"/>
    <w:link w:val="13"/>
    <w:rsid w:val="004C073B"/>
    <w:pPr>
      <w:keepNext/>
      <w:keepLines/>
      <w:spacing w:after="120"/>
      <w:jc w:val="center"/>
      <w:outlineLvl w:val="0"/>
    </w:pPr>
    <w:rPr>
      <w:rFonts w:ascii="Times New Roman" w:eastAsia="Times New Roman" w:hAnsi="Times New Roman" w:cs="Times New Roman"/>
      <w:b/>
      <w:bCs/>
      <w:sz w:val="22"/>
      <w:szCs w:val="22"/>
      <w:lang w:eastAsia="en-US" w:bidi="ar-SA"/>
    </w:rPr>
  </w:style>
  <w:style w:type="character" w:customStyle="1" w:styleId="4">
    <w:name w:val="Основной текст (4)_"/>
    <w:basedOn w:val="a0"/>
    <w:link w:val="40"/>
    <w:rsid w:val="004C073B"/>
    <w:rPr>
      <w:rFonts w:ascii="Times New Roman" w:eastAsia="Times New Roman" w:hAnsi="Times New Roman" w:cs="Times New Roman"/>
      <w:b/>
      <w:bCs/>
      <w:sz w:val="20"/>
      <w:szCs w:val="20"/>
    </w:rPr>
  </w:style>
  <w:style w:type="paragraph" w:customStyle="1" w:styleId="40">
    <w:name w:val="Основной текст (4)"/>
    <w:basedOn w:val="a"/>
    <w:link w:val="4"/>
    <w:rsid w:val="004C073B"/>
    <w:pPr>
      <w:jc w:val="center"/>
    </w:pPr>
    <w:rPr>
      <w:rFonts w:ascii="Times New Roman" w:eastAsia="Times New Roman" w:hAnsi="Times New Roman" w:cs="Times New Roman"/>
      <w:b/>
      <w:bCs/>
      <w:color w:val="auto"/>
      <w:sz w:val="20"/>
      <w:szCs w:val="20"/>
      <w:lang w:eastAsia="en-US" w:bidi="ar-SA"/>
    </w:rPr>
  </w:style>
  <w:style w:type="paragraph" w:styleId="af6">
    <w:name w:val="footnote text"/>
    <w:basedOn w:val="a"/>
    <w:link w:val="af7"/>
    <w:uiPriority w:val="99"/>
    <w:semiHidden/>
    <w:unhideWhenUsed/>
    <w:rsid w:val="002A3781"/>
    <w:pPr>
      <w:widowControl/>
    </w:pPr>
    <w:rPr>
      <w:rFonts w:asciiTheme="minorHAnsi" w:eastAsiaTheme="minorHAnsi" w:hAnsiTheme="minorHAnsi" w:cstheme="minorBidi"/>
      <w:color w:val="auto"/>
      <w:sz w:val="20"/>
      <w:szCs w:val="20"/>
      <w:lang w:val="en-US" w:eastAsia="en-US" w:bidi="en-US"/>
    </w:rPr>
  </w:style>
  <w:style w:type="character" w:customStyle="1" w:styleId="af7">
    <w:name w:val="Текст сноски Знак"/>
    <w:basedOn w:val="a0"/>
    <w:link w:val="af6"/>
    <w:uiPriority w:val="99"/>
    <w:semiHidden/>
    <w:rsid w:val="002A3781"/>
    <w:rPr>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03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3A434F98274F4F9252802CD6397C8253419812ED4ADDF4B957DBA6E066D21AE973BB43567521C31261FAFC05AE60848A5E6C5ABD49x1s3M" TargetMode="External"/><Relationship Id="rId18" Type="http://schemas.openxmlformats.org/officeDocument/2006/relationships/hyperlink" Target="consultantplus://offline/ref=20B1A4E00A0F8BBF6C35ED5212734FC1405D63A75E78942F80FD8FAAC9B643D34CC39478525DC1928D6B5D96E27A53D2292F133D95A2E83AIAX3J" TargetMode="External"/><Relationship Id="rId26" Type="http://schemas.openxmlformats.org/officeDocument/2006/relationships/hyperlink" Target="consultantplus://offline/ref=C1456529D882C849CF362393398AF98497B1354A5282D5FFB4E1356A680D7774A17DD37C92AADA9D152331DEBCED8A91C668A04F4E1Ex3JAH" TargetMode="External"/><Relationship Id="rId39" Type="http://schemas.openxmlformats.org/officeDocument/2006/relationships/footer" Target="footer4.xml"/><Relationship Id="rId21" Type="http://schemas.openxmlformats.org/officeDocument/2006/relationships/hyperlink" Target="consultantplus://offline/ref=73A44AE6E8BDC81730AFB2FA40CFBC3AF074BD7B4236DD58AA2273B31911287B69A0CBA542B890F6A30BBBF90B95DE70AF1FB7CFE091I0kEN" TargetMode="External"/><Relationship Id="rId34" Type="http://schemas.openxmlformats.org/officeDocument/2006/relationships/image" Target="media/image3.png"/><Relationship Id="rId42" Type="http://schemas.openxmlformats.org/officeDocument/2006/relationships/header" Target="header5.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683A434F98274F4F9252802CD6397C8253419812ED4ADDF4B957DBA6E066D21AFB73E34D547C36C8442EBCA90AxAsEM" TargetMode="External"/><Relationship Id="rId29" Type="http://schemas.openxmlformats.org/officeDocument/2006/relationships/hyperlink" Target="consultantplus://offline/ref=C1456529D882C849CF362393398AF98497B1354A5282D5FFB4E1356A680D7774A17DD37D95AADC9D152331DEBCED8A91C668A04F4E1Ex3JAH" TargetMode="External"/><Relationship Id="rId11" Type="http://schemas.openxmlformats.org/officeDocument/2006/relationships/hyperlink" Target="http://www.consultant.ru/document/cons_doc_LAW_307758/%23dst0" TargetMode="External"/><Relationship Id="rId24" Type="http://schemas.openxmlformats.org/officeDocument/2006/relationships/hyperlink" Target="consultantplus://offline/ref=BC0DCF4EA9254042DDF12FD31D51DDDA3057337FE65C1E9E20A625E638ABC773E80D50F1A8CE2E9916A0470867C819CF8CA6B18851AEfFa0L" TargetMode="External"/><Relationship Id="rId32" Type="http://schemas.openxmlformats.org/officeDocument/2006/relationships/image" Target="media/image1.png"/><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footer" Target="footer7.xml"/><Relationship Id="rId53" Type="http://schemas.openxmlformats.org/officeDocument/2006/relationships/footer" Target="footer11.xml"/><Relationship Id="rId58"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consultantplus://offline/ref=20B1A4E00A0F8BBF6C35ED5212734FC1405D63A75E78942F80FD8FAAC9B643D35EC3CC745354DA9A8D7E0BC7A4I2XEJ" TargetMode="External"/><Relationship Id="rId14" Type="http://schemas.openxmlformats.org/officeDocument/2006/relationships/hyperlink" Target="consultantplus://offline/ref=683A434F98274F4F9252802CD6397C8253419812ED4ADDF4B957DBA6E066D21AFB73E34D547C36C8442EBCA90AxAsEM" TargetMode="External"/><Relationship Id="rId22" Type="http://schemas.openxmlformats.org/officeDocument/2006/relationships/hyperlink" Target="consultantplus://offline/ref=624B5260ECA9E782E39BB81F68E0B2CE6882A219A113DFFF4DFAFFD5FCB9F7FB0C8FDCCB08FF2481D38E9DE7DBBFk3H" TargetMode="External"/><Relationship Id="rId27" Type="http://schemas.openxmlformats.org/officeDocument/2006/relationships/hyperlink" Target="consultantplus://offline/ref=C1456529D882C849CF362393398AF98497B1354A5282D5FFB4E1356A680D7774A17DD37D95ACDB9D152331DEBCED8A91C668A04F4E1Ex3JAH" TargetMode="External"/><Relationship Id="rId30" Type="http://schemas.openxmlformats.org/officeDocument/2006/relationships/hyperlink" Target="consultantplus://offline/ref=C1456529D882C849CF362393398AF98497B1354A5282D5FFB4E1356A680D7774A17DD37F96ADDC95417921DAF5BA8F8DCE7FBE44501E3BDFx3JDH" TargetMode="External"/><Relationship Id="rId35" Type="http://schemas.openxmlformats.org/officeDocument/2006/relationships/image" Target="media/image4.png"/><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footer" Target="footer12.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consultantplus://offline/ref=683A434F98274F4F9252802CD6397C8253419812ED4ADDF4B957DBA6E066D21AE973BB43567528C31261FAFC05AE60848A5E6C5ABD49x1s3M" TargetMode="External"/><Relationship Id="rId17" Type="http://schemas.openxmlformats.org/officeDocument/2006/relationships/hyperlink" Target="consultantplus://offline/ref=683A434F98274F4F9252802CD6397C8253419812ED4ADDF4B957DBA6E066D21AFB73E34D547C36C8442EBCA90AxAsEM" TargetMode="External"/><Relationship Id="rId25" Type="http://schemas.openxmlformats.org/officeDocument/2006/relationships/hyperlink" Target="consultantplus://offline/ref=7A7591866192A653DC1D08C2EA06D0BDA241396839167A0374635E02AA48A346E814855D9CB2C54A0E30F281E34624A6C94A1E30F131bCQ" TargetMode="External"/><Relationship Id="rId33" Type="http://schemas.openxmlformats.org/officeDocument/2006/relationships/image" Target="media/image2.png"/><Relationship Id="rId38" Type="http://schemas.openxmlformats.org/officeDocument/2006/relationships/footer" Target="footer3.xml"/><Relationship Id="rId46" Type="http://schemas.openxmlformats.org/officeDocument/2006/relationships/header" Target="header7.xml"/><Relationship Id="rId59" Type="http://schemas.openxmlformats.org/officeDocument/2006/relationships/footer" Target="footer14.xml"/><Relationship Id="rId20" Type="http://schemas.openxmlformats.org/officeDocument/2006/relationships/hyperlink" Target="consultantplus://offline/ref=20B1A4E00A0F8BBF6C35ED5212734FC1405D60A6527B942F80FD8FAAC9B643D35EC3CC745354DA9A8D7E0BC7A4I2XEJ" TargetMode="External"/><Relationship Id="rId41" Type="http://schemas.openxmlformats.org/officeDocument/2006/relationships/footer" Target="footer5.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83A434F98274F4F9252802CD6397C8253419812ED4ADDF4B957DBA6E066D21AFB73E34D547C36C8442EBCA90AxAsEM" TargetMode="External"/><Relationship Id="rId23" Type="http://schemas.openxmlformats.org/officeDocument/2006/relationships/hyperlink" Target="consultantplus://offline/ref=BC0DCF4EA9254042DDF12FD31D51DDDA3057337FE65C1E9E20A625E638ABC773E80D50F1A8CE2E9916A0470867C819CF8CA6B18851AEfFa0L" TargetMode="External"/><Relationship Id="rId28" Type="http://schemas.openxmlformats.org/officeDocument/2006/relationships/hyperlink" Target="consultantplus://offline/ref=C1456529D882C849CF362393398AF98497B1354A5282D5FFB4E1356A680D7774A17DD37F95ABDA9D152331DEBCED8A91C668A04F4E1Ex3JAH" TargetMode="External"/><Relationship Id="rId36" Type="http://schemas.openxmlformats.org/officeDocument/2006/relationships/header" Target="header2.xml"/><Relationship Id="rId49" Type="http://schemas.openxmlformats.org/officeDocument/2006/relationships/header" Target="header9.xml"/><Relationship Id="rId57" Type="http://schemas.openxmlformats.org/officeDocument/2006/relationships/footer" Target="footer13.xml"/><Relationship Id="rId10" Type="http://schemas.openxmlformats.org/officeDocument/2006/relationships/footer" Target="footer2.xml"/><Relationship Id="rId31" Type="http://schemas.openxmlformats.org/officeDocument/2006/relationships/hyperlink" Target="consultantplus://offline/ref=165F782BB0B2E7BB691F229398B8B55E5D1E561121E47B7159F141503771BB9909799E340DF5522754A7543DCFE4D5A8E2876BB54191q236K" TargetMode="External"/><Relationship Id="rId44" Type="http://schemas.openxmlformats.org/officeDocument/2006/relationships/footer" Target="footer6.xm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72056-C242-4C85-BC02-6C913246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145913</Words>
  <Characters>831710</Characters>
  <Application>Microsoft Office Word</Application>
  <DocSecurity>0</DocSecurity>
  <Lines>6930</Lines>
  <Paragraphs>1951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Trishkinaiv</dc:creator>
  <cp:lastModifiedBy>Макарова А.А.</cp:lastModifiedBy>
  <cp:revision>3</cp:revision>
  <cp:lastPrinted>2021-09-15T09:01:00Z</cp:lastPrinted>
  <dcterms:created xsi:type="dcterms:W3CDTF">2024-06-17T06:03:00Z</dcterms:created>
  <dcterms:modified xsi:type="dcterms:W3CDTF">2024-06-17T06:03:00Z</dcterms:modified>
</cp:coreProperties>
</file>