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FC" w:rsidRDefault="00F968FC" w:rsidP="00F968FC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169E2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C77D82">
        <w:rPr>
          <w:rFonts w:ascii="Times New Roman" w:hAnsi="Times New Roman" w:cs="Times New Roman"/>
          <w:bCs/>
          <w:sz w:val="24"/>
          <w:szCs w:val="24"/>
        </w:rPr>
        <w:t xml:space="preserve"> 2 </w:t>
      </w:r>
      <w:r w:rsidR="00C77D82" w:rsidRPr="00C77D82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  <w:r w:rsidRPr="00C77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7D82" w:rsidRDefault="00C77D82" w:rsidP="00F968FC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C77D82">
        <w:rPr>
          <w:rFonts w:ascii="Times New Roman" w:hAnsi="Times New Roman" w:cs="Times New Roman"/>
          <w:bCs/>
          <w:sz w:val="24"/>
          <w:szCs w:val="24"/>
        </w:rPr>
        <w:t>ородского округа Домодедово</w:t>
      </w:r>
    </w:p>
    <w:p w:rsidR="00C77D82" w:rsidRPr="00D51D33" w:rsidRDefault="00C77D82" w:rsidP="00F968FC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51D33" w:rsidRPr="00D51D33">
        <w:rPr>
          <w:rFonts w:ascii="Times New Roman" w:hAnsi="Times New Roman" w:cs="Times New Roman"/>
          <w:bCs/>
          <w:sz w:val="24"/>
          <w:szCs w:val="24"/>
        </w:rPr>
        <w:t>30</w:t>
      </w:r>
      <w:r w:rsidR="00D51D33">
        <w:rPr>
          <w:rFonts w:ascii="Times New Roman" w:hAnsi="Times New Roman" w:cs="Times New Roman"/>
          <w:bCs/>
          <w:sz w:val="24"/>
          <w:szCs w:val="24"/>
        </w:rPr>
        <w:t>.01.2026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51D33" w:rsidRPr="00D51D33">
        <w:rPr>
          <w:rFonts w:ascii="Times New Roman" w:hAnsi="Times New Roman" w:cs="Times New Roman"/>
          <w:bCs/>
          <w:sz w:val="24"/>
          <w:szCs w:val="24"/>
        </w:rPr>
        <w:t>387</w:t>
      </w:r>
    </w:p>
    <w:p w:rsidR="00F968FC" w:rsidRPr="00C77D82" w:rsidRDefault="00F968FC" w:rsidP="00F968FC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968FC" w:rsidRPr="00E33145" w:rsidRDefault="00BE1CEC" w:rsidP="003F3EA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968FC" w:rsidRPr="00E33145">
        <w:rPr>
          <w:rFonts w:ascii="Times New Roman" w:hAnsi="Times New Roman" w:cs="Times New Roman"/>
          <w:b/>
          <w:bCs/>
          <w:sz w:val="28"/>
          <w:szCs w:val="28"/>
        </w:rPr>
        <w:t xml:space="preserve">6. Методика определения результатов выполнения мероприятий муниципальной программы городского округа </w:t>
      </w:r>
      <w:proofErr w:type="gramStart"/>
      <w:r w:rsidR="00F968FC" w:rsidRPr="00E33145">
        <w:rPr>
          <w:rFonts w:ascii="Times New Roman" w:hAnsi="Times New Roman" w:cs="Times New Roman"/>
          <w:b/>
          <w:bCs/>
          <w:sz w:val="28"/>
          <w:szCs w:val="28"/>
        </w:rPr>
        <w:t>Домодедово  «</w:t>
      </w:r>
      <w:proofErr w:type="gramEnd"/>
      <w:r w:rsidR="00F968FC" w:rsidRPr="00E33145">
        <w:rPr>
          <w:rFonts w:ascii="Times New Roman" w:hAnsi="Times New Roman" w:cs="Times New Roman"/>
          <w:b/>
          <w:bCs/>
          <w:sz w:val="28"/>
          <w:szCs w:val="28"/>
        </w:rPr>
        <w:t>Культура и туризм»</w:t>
      </w:r>
    </w:p>
    <w:p w:rsidR="00F968FC" w:rsidRPr="00E33145" w:rsidRDefault="00F968FC" w:rsidP="00F968FC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1418"/>
        <w:gridCol w:w="4394"/>
        <w:gridCol w:w="1418"/>
        <w:gridCol w:w="4678"/>
      </w:tblGrid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№ подпрограммы ХХ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YY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мероприятия </w:t>
            </w: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4394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F968FC" w:rsidRPr="00F968FC" w:rsidRDefault="00F968FC" w:rsidP="00F968FC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968FC">
              <w:rPr>
                <w:rFonts w:eastAsia="Calibri" w:cs="Times New Roman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968FC">
              <w:rPr>
                <w:rFonts w:eastAsia="Calibri" w:cs="Times New Roman"/>
                <w:sz w:val="24"/>
                <w:szCs w:val="24"/>
              </w:rPr>
              <w:t xml:space="preserve">задания, характеризующих объем муниципальных услуг (работ), для </w:t>
            </w:r>
            <w:r w:rsidRPr="00F968FC">
              <w:rPr>
                <w:rFonts w:eastAsia="Calibri" w:cs="Times New Roman"/>
                <w:color w:val="000000"/>
                <w:sz w:val="24"/>
                <w:szCs w:val="24"/>
              </w:rPr>
              <w:t>муниципальных учреждений – музеи, галереи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adjustRightInd w:val="0"/>
              <w:ind w:hanging="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adjustRightInd w:val="0"/>
              <w:ind w:hanging="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музеев, в которые осуществлена поставка товаров, работ, услуг в целях модернизации (развития) материально-технической базы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F968FC" w:rsidRPr="00FA42AD" w:rsidRDefault="00FA42AD" w:rsidP="000F246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42AD">
              <w:rPr>
                <w:rFonts w:cs="Times New Roman"/>
                <w:color w:val="000000"/>
                <w:sz w:val="24"/>
                <w:szCs w:val="24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A42AD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муниципальных учреждений - библиотеки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4" w:type="dxa"/>
            <w:shd w:val="clear" w:color="auto" w:fill="auto"/>
          </w:tcPr>
          <w:p w:rsidR="00F968FC" w:rsidRPr="00215646" w:rsidRDefault="00215646" w:rsidP="000F246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56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муниципальных библиотек (юридических лиц), обновивших книжные фонды за отчетный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5BC7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4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706DF8">
              <w:rPr>
                <w:rFonts w:cs="Times New Roman"/>
                <w:sz w:val="24"/>
                <w:szCs w:val="24"/>
              </w:rPr>
              <w:t>Созданы модельные центральные городские библиотеки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89564E">
            <w:pPr>
              <w:widowControl w:val="0"/>
              <w:autoSpaceDE w:val="0"/>
              <w:autoSpaceDN w:val="0"/>
              <w:ind w:right="-79"/>
              <w:jc w:val="both"/>
              <w:rPr>
                <w:rFonts w:cs="Times New Roman"/>
                <w:sz w:val="24"/>
                <w:szCs w:val="24"/>
              </w:rPr>
            </w:pPr>
            <w:r w:rsidRPr="00706DF8">
              <w:rPr>
                <w:rFonts w:cs="Times New Roman"/>
                <w:sz w:val="24"/>
                <w:szCs w:val="24"/>
              </w:rPr>
              <w:t xml:space="preserve">Отчеты о достижении значений результатов предоставления субсидии </w:t>
            </w:r>
            <w:r w:rsidR="0089564E" w:rsidRPr="0089564E">
              <w:rPr>
                <w:rFonts w:cs="Times New Roman"/>
                <w:sz w:val="24"/>
                <w:szCs w:val="24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F968FC" w:rsidRPr="00C82390" w:rsidRDefault="00C82390" w:rsidP="00C82390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2390">
              <w:rPr>
                <w:rFonts w:eastAsiaTheme="minorEastAsia" w:cs="Times New Roman"/>
                <w:sz w:val="24"/>
                <w:szCs w:val="24"/>
                <w:lang w:eastAsia="ru-RU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муниципальных библиотек (юридических лиц), в которых проведена модернизация (развитие) материально-технической базы за отчетный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F968FC" w:rsidRPr="00706DF8" w:rsidRDefault="003F3C75" w:rsidP="000F246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3C75">
              <w:rPr>
                <w:rFonts w:eastAsia="Times New Roman" w:cs="Times New Roman"/>
                <w:sz w:val="24"/>
                <w:szCs w:val="24"/>
                <w:lang w:eastAsia="ru-RU"/>
              </w:rPr>
              <w:t>Оказаны услуги (выполнены работы) муниципальными учреждениями - культурно-досуговыми учреждениями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3F3C75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F968FC" w:rsidRPr="00706DF8" w:rsidRDefault="0009262C" w:rsidP="000F246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62C">
              <w:rPr>
                <w:rFonts w:eastAsia="Times New Roman" w:cs="Times New Roman"/>
                <w:sz w:val="24"/>
                <w:szCs w:val="24"/>
                <w:lang w:eastAsia="ru-RU"/>
              </w:rPr>
              <w:t>Реализованы и проведены мероприятия в сфере культуры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данные культурно-массовых мероприятий утвержденных в перечне мероприятий на текущий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культурно-досуговых учреждений в которых проведена модернизация (развитие) материально-технической базы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4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714E49">
              <w:rPr>
                <w:rFonts w:cs="Times New Roman"/>
                <w:sz w:val="24"/>
                <w:szCs w:val="24"/>
              </w:rPr>
              <w:t>Выполнены работы по обеспечению пожарной безопасности муниципальных культурно-досуговых организаций и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cs="Times New Roman"/>
                <w:sz w:val="24"/>
                <w:szCs w:val="24"/>
              </w:rPr>
            </w:pPr>
            <w:r w:rsidRPr="00714E49">
              <w:rPr>
                <w:rFonts w:cs="Times New Roman"/>
                <w:sz w:val="24"/>
                <w:szCs w:val="24"/>
              </w:rPr>
              <w:t>Количество объектов, на которых выполнены работы по обеспечению пожарной безопасности муниципальных культурно-досуговых организаций и учреждений культуры</w:t>
            </w:r>
            <w:r w:rsidR="00215646">
              <w:rPr>
                <w:rFonts w:cs="Times New Roman"/>
                <w:sz w:val="24"/>
                <w:szCs w:val="24"/>
              </w:rPr>
              <w:t xml:space="preserve"> </w:t>
            </w:r>
            <w:r w:rsidR="00215646" w:rsidRPr="00215646">
              <w:rPr>
                <w:rFonts w:cs="Times New Roman"/>
                <w:sz w:val="24"/>
                <w:szCs w:val="24"/>
              </w:rPr>
              <w:t>в городском округе Домодедово</w:t>
            </w:r>
          </w:p>
        </w:tc>
      </w:tr>
      <w:tr w:rsidR="00F968FC" w:rsidRPr="00706DF8" w:rsidTr="00F174C9">
        <w:tc>
          <w:tcPr>
            <w:tcW w:w="851" w:type="dxa"/>
            <w:shd w:val="clear" w:color="auto" w:fill="auto"/>
          </w:tcPr>
          <w:p w:rsidR="00F968FC" w:rsidRPr="00706DF8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F968FC" w:rsidRPr="00714E49" w:rsidRDefault="003F3EA3" w:rsidP="003F3EA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Оказаны услуги (выполнены работы) муниципальными учреждениями – парки культуры и отдыха</w:t>
            </w:r>
          </w:p>
        </w:tc>
        <w:tc>
          <w:tcPr>
            <w:tcW w:w="1418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F968FC" w:rsidRPr="00714E49" w:rsidRDefault="00F968FC" w:rsidP="000F246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3F3EA3" w:rsidRPr="00706DF8" w:rsidTr="00F174C9">
        <w:tc>
          <w:tcPr>
            <w:tcW w:w="851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cs="Times New Roman"/>
                <w:sz w:val="24"/>
                <w:szCs w:val="24"/>
              </w:rPr>
              <w:t xml:space="preserve">Оборудованы в соответствии с </w:t>
            </w:r>
            <w:r w:rsidRPr="00714E49">
              <w:rPr>
                <w:rFonts w:cs="Times New Roman"/>
                <w:sz w:val="24"/>
                <w:szCs w:val="24"/>
              </w:rPr>
              <w:lastRenderedPageBreak/>
              <w:t>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418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cs="Times New Roman"/>
                <w:sz w:val="24"/>
                <w:szCs w:val="24"/>
              </w:rPr>
              <w:t xml:space="preserve">Отчеты о достижении значений результатов </w:t>
            </w:r>
            <w:r w:rsidRPr="00714E49">
              <w:rPr>
                <w:rFonts w:cs="Times New Roman"/>
                <w:sz w:val="24"/>
                <w:szCs w:val="24"/>
              </w:rPr>
              <w:lastRenderedPageBreak/>
              <w:t>предоставления субсидии</w:t>
            </w:r>
            <w:r w:rsidR="00215646">
              <w:rPr>
                <w:rFonts w:cs="Times New Roman"/>
                <w:sz w:val="24"/>
                <w:szCs w:val="24"/>
              </w:rPr>
              <w:t xml:space="preserve"> </w:t>
            </w:r>
            <w:r w:rsidR="00215646" w:rsidRPr="00215646">
              <w:rPr>
                <w:rFonts w:cs="Times New Roman"/>
                <w:sz w:val="24"/>
                <w:szCs w:val="24"/>
              </w:rPr>
              <w:t>в городском округе Домодедово</w:t>
            </w:r>
          </w:p>
        </w:tc>
      </w:tr>
      <w:tr w:rsidR="003F3EA3" w:rsidRPr="00706DF8" w:rsidTr="00F174C9">
        <w:tc>
          <w:tcPr>
            <w:tcW w:w="851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18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3F3EA3" w:rsidRPr="00714E49" w:rsidRDefault="003F3EA3" w:rsidP="003F3EA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F03265" w:rsidRPr="00706DF8" w:rsidTr="00F174C9">
        <w:tc>
          <w:tcPr>
            <w:tcW w:w="851" w:type="dxa"/>
            <w:shd w:val="clear" w:color="auto" w:fill="auto"/>
          </w:tcPr>
          <w:p w:rsidR="00F03265" w:rsidRPr="00706DF8" w:rsidRDefault="009642E0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6" w:type="dxa"/>
            <w:shd w:val="clear" w:color="auto" w:fill="auto"/>
          </w:tcPr>
          <w:p w:rsidR="00F03265" w:rsidRPr="00714E49" w:rsidRDefault="00F03265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F03265" w:rsidRPr="00714E49" w:rsidRDefault="00F03265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F03265" w:rsidRPr="00714E49" w:rsidRDefault="00F03265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F03265" w:rsidRPr="00714E49" w:rsidRDefault="00F03265" w:rsidP="00F0326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418" w:type="dxa"/>
            <w:shd w:val="clear" w:color="auto" w:fill="auto"/>
          </w:tcPr>
          <w:p w:rsidR="00F03265" w:rsidRPr="00714E49" w:rsidRDefault="00F03265" w:rsidP="003F3EA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F03265" w:rsidRPr="00714E49" w:rsidRDefault="00F03265" w:rsidP="003F3EA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4E4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  <w:tr w:rsidR="003F3EA3" w:rsidRPr="00706DF8" w:rsidTr="00F174C9">
        <w:tc>
          <w:tcPr>
            <w:tcW w:w="851" w:type="dxa"/>
            <w:shd w:val="clear" w:color="auto" w:fill="auto"/>
          </w:tcPr>
          <w:p w:rsidR="003F3EA3" w:rsidRPr="00706DF8" w:rsidRDefault="003F3EA3" w:rsidP="009642E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642E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Проведено мероприятий по обеспечению сохранения, возрождения и развития народных художественных промыслов</w:t>
            </w:r>
          </w:p>
        </w:tc>
        <w:tc>
          <w:tcPr>
            <w:tcW w:w="1418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3F3EA3" w:rsidRPr="00706DF8" w:rsidRDefault="003F3EA3" w:rsidP="003F3EA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проведенных мероприятий по обеспечению сохранения, возрождения и развития народных художественных промыслов за отчетный год </w:t>
            </w:r>
            <w:r w:rsidR="002156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646" w:rsidRPr="00215646">
              <w:rPr>
                <w:rFonts w:eastAsia="Times New Roman" w:cs="Times New Roman"/>
                <w:sz w:val="24"/>
                <w:szCs w:val="24"/>
                <w:lang w:eastAsia="ru-RU"/>
              </w:rPr>
              <w:t>в городском округе Домодедово</w:t>
            </w:r>
          </w:p>
        </w:tc>
      </w:tr>
    </w:tbl>
    <w:p w:rsidR="00D348C4" w:rsidRDefault="006E5D0E" w:rsidP="006E5D0E">
      <w:pPr>
        <w:jc w:val="right"/>
      </w:pPr>
      <w:r>
        <w:t>»</w:t>
      </w:r>
    </w:p>
    <w:sectPr w:rsidR="00D348C4" w:rsidSect="00F968FC">
      <w:pgSz w:w="16838" w:h="11906" w:orient="landscape"/>
      <w:pgMar w:top="568" w:right="426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FC"/>
    <w:rsid w:val="0009262C"/>
    <w:rsid w:val="00215646"/>
    <w:rsid w:val="003F3C75"/>
    <w:rsid w:val="003F3EA3"/>
    <w:rsid w:val="004C148E"/>
    <w:rsid w:val="006E5D0E"/>
    <w:rsid w:val="00714E49"/>
    <w:rsid w:val="007169E2"/>
    <w:rsid w:val="0089564E"/>
    <w:rsid w:val="009642E0"/>
    <w:rsid w:val="00BE1CEC"/>
    <w:rsid w:val="00C3098E"/>
    <w:rsid w:val="00C77D82"/>
    <w:rsid w:val="00C82390"/>
    <w:rsid w:val="00D348C4"/>
    <w:rsid w:val="00D51D33"/>
    <w:rsid w:val="00F03265"/>
    <w:rsid w:val="00F174C9"/>
    <w:rsid w:val="00F968FC"/>
    <w:rsid w:val="00FA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A1B07-BB5C-4FA0-A283-95B899B9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8F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68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2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Макарова А.А.</cp:lastModifiedBy>
  <cp:revision>2</cp:revision>
  <cp:lastPrinted>2026-01-26T08:32:00Z</cp:lastPrinted>
  <dcterms:created xsi:type="dcterms:W3CDTF">2026-01-30T12:51:00Z</dcterms:created>
  <dcterms:modified xsi:type="dcterms:W3CDTF">2026-01-30T12:51:00Z</dcterms:modified>
</cp:coreProperties>
</file>