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A" w:rsidRPr="004E77F7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E77F7">
        <w:rPr>
          <w:rFonts w:ascii="Times New Roman" w:eastAsia="Times New Roman" w:hAnsi="Times New Roman"/>
          <w:bCs/>
          <w:sz w:val="24"/>
          <w:szCs w:val="24"/>
        </w:rPr>
        <w:t xml:space="preserve">Объект плановой проверки: </w:t>
      </w:r>
      <w:r w:rsidR="004E77F7" w:rsidRPr="005851AE">
        <w:rPr>
          <w:rFonts w:ascii="Times New Roman" w:eastAsia="Times New Roman" w:hAnsi="Times New Roman"/>
          <w:bCs/>
          <w:sz w:val="24"/>
          <w:szCs w:val="24"/>
        </w:rPr>
        <w:t>Муниципальное</w:t>
      </w:r>
      <w:r w:rsidR="004E77F7" w:rsidRPr="004E77F7">
        <w:rPr>
          <w:rFonts w:ascii="Times New Roman" w:eastAsia="Times New Roman" w:hAnsi="Times New Roman"/>
          <w:bCs/>
          <w:sz w:val="24"/>
          <w:szCs w:val="24"/>
        </w:rPr>
        <w:t xml:space="preserve"> автономное учреждение культуры городского округа Домодедово «Городской парк культуры и отдыха «Ёлочки»</w:t>
      </w:r>
      <w:r w:rsidRPr="004E77F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33D8A" w:rsidRPr="004E77F7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E77F7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4E77F7" w:rsidRPr="004E77F7">
        <w:rPr>
          <w:rFonts w:ascii="Times New Roman" w:eastAsia="Times New Roman" w:hAnsi="Times New Roman"/>
          <w:bCs/>
          <w:sz w:val="24"/>
          <w:szCs w:val="24"/>
        </w:rPr>
        <w:t>с «01» января 2023 по «31» декабря 2023</w:t>
      </w:r>
      <w:r w:rsidRPr="004E77F7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4E77F7" w:rsidRPr="000522DC" w:rsidRDefault="004E77F7" w:rsidP="004E77F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522DC">
        <w:rPr>
          <w:rFonts w:ascii="Times New Roman" w:eastAsia="Times New Roman" w:hAnsi="Times New Roman"/>
          <w:bCs/>
          <w:sz w:val="24"/>
          <w:szCs w:val="24"/>
        </w:rPr>
        <w:t xml:space="preserve">Предмет проведения плановой проверки: 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6F17E1">
        <w:rPr>
          <w:rFonts w:ascii="Times New Roman" w:eastAsia="Times New Roman" w:hAnsi="Times New Roman"/>
          <w:bCs/>
          <w:sz w:val="24"/>
          <w:szCs w:val="24"/>
        </w:rPr>
        <w:t>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4E77F7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FF5F97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5F97">
              <w:rPr>
                <w:rFonts w:ascii="Times New Roman" w:hAnsi="Times New Roman"/>
                <w:b/>
              </w:rPr>
              <w:t>п</w:t>
            </w:r>
            <w:r w:rsidRPr="00FF5F97">
              <w:rPr>
                <w:rFonts w:ascii="Times New Roman" w:hAnsi="Times New Roman"/>
                <w:b/>
                <w:lang w:val="en-US"/>
              </w:rPr>
              <w:t>/</w:t>
            </w:r>
            <w:r w:rsidRPr="00FF5F97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FF5F97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5F97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FF5F97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5F97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FF5F97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5F97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4E77F7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4E77F7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FF5F97" w:rsidRDefault="00FF5F97" w:rsidP="009A28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F97">
              <w:rPr>
                <w:rFonts w:ascii="Times New Roman" w:eastAsiaTheme="minorHAnsi" w:hAnsi="Times New Roman"/>
                <w:sz w:val="24"/>
                <w:szCs w:val="24"/>
              </w:rPr>
              <w:t>В нарушение части 3 статьи 103 Федерального закона № 44-ФЗ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FF5F97" w:rsidRDefault="00FF5F97" w:rsidP="00FF5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информация о заключенных контрактах направлена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Заказчиком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диную информационную систему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нарушением установленного законом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FF5F97" w:rsidRDefault="00FF5F97" w:rsidP="009A28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F9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086575" w:rsidRPr="004E77F7" w:rsidTr="00646A35">
        <w:trPr>
          <w:trHeight w:val="34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646A35" w:rsidRDefault="00086575" w:rsidP="009A2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646A35" w:rsidRDefault="00646A3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35">
              <w:rPr>
                <w:rFonts w:ascii="Times New Roman" w:eastAsiaTheme="minorHAnsi" w:hAnsi="Times New Roman"/>
                <w:sz w:val="24"/>
                <w:szCs w:val="24"/>
              </w:rPr>
              <w:t>В нарушение части 4</w:t>
            </w:r>
            <w:r w:rsidR="00086575" w:rsidRPr="00646A35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14 </w:t>
            </w:r>
            <w:r w:rsidR="00086575" w:rsidRPr="00646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№ 44-ФЗ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4E77F7" w:rsidRDefault="00646A3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E67C0A">
              <w:rPr>
                <w:rFonts w:ascii="Times New Roman" w:eastAsiaTheme="minorHAnsi" w:hAnsi="Times New Roman"/>
                <w:sz w:val="24"/>
                <w:szCs w:val="24"/>
              </w:rPr>
              <w:t xml:space="preserve">Заказчиком неправомерно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установлены условия допуска в соответствии с </w:t>
            </w:r>
            <w:r w:rsidRPr="00585BBA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Министерства финансов Российской Федерации</w:t>
            </w:r>
            <w:r w:rsidRPr="00585BBA">
              <w:rPr>
                <w:rFonts w:ascii="Times New Roman" w:eastAsiaTheme="minorHAnsi" w:hAnsi="Times New Roman"/>
                <w:sz w:val="24"/>
                <w:szCs w:val="24"/>
              </w:rPr>
              <w:t xml:space="preserve"> от 04.06.2018</w:t>
            </w:r>
            <w:r w:rsidRPr="00E67C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5BBA">
              <w:rPr>
                <w:rFonts w:ascii="Times New Roman" w:eastAsiaTheme="minorHAnsi" w:hAnsi="Times New Roman"/>
                <w:sz w:val="24"/>
                <w:szCs w:val="24"/>
              </w:rPr>
              <w:t>№ 126н</w:t>
            </w:r>
            <w:r w:rsidRPr="00E67C0A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условиях допуска товаров, происходящих из иностранного государства или группы иностранных государств, для целей обеспечения государственных и муниципальных нужд»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646A35" w:rsidRDefault="00646A3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A3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646A3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A35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646A3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33D8A"/>
    <w:rsid w:val="004E77F7"/>
    <w:rsid w:val="00646A35"/>
    <w:rsid w:val="009142DC"/>
    <w:rsid w:val="00A26830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6</cp:revision>
  <dcterms:created xsi:type="dcterms:W3CDTF">2022-05-11T14:57:00Z</dcterms:created>
  <dcterms:modified xsi:type="dcterms:W3CDTF">2025-03-25T06:35:00Z</dcterms:modified>
</cp:coreProperties>
</file>