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1342E5" w:rsidRPr="001F5104" w:rsidRDefault="001342E5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1342E5" w:rsidRDefault="001342E5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342E5">
        <w:rPr>
          <w:rFonts w:ascii="Times New Roman" w:hAnsi="Times New Roman"/>
          <w:b/>
          <w:szCs w:val="24"/>
        </w:rPr>
        <w:t>от 21.05.2025 № 1686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6D6AFB" w:rsidRDefault="00054C48" w:rsidP="001342E5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54C48">
        <w:rPr>
          <w:rFonts w:ascii="Times New Roman" w:hAnsi="Times New Roman"/>
          <w:color w:val="000000" w:themeColor="text1"/>
          <w:szCs w:val="24"/>
        </w:rPr>
        <w:t>О создании комиссии об увековечивании памяти</w:t>
      </w:r>
      <w:r w:rsidR="00492D52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6D6AFB" w:rsidRDefault="00492D52" w:rsidP="00054C48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 </w:t>
      </w:r>
      <w:r w:rsidR="00054C48" w:rsidRPr="00054C48">
        <w:rPr>
          <w:rFonts w:ascii="Times New Roman" w:hAnsi="Times New Roman"/>
          <w:color w:val="000000" w:themeColor="text1"/>
          <w:szCs w:val="24"/>
        </w:rPr>
        <w:t>выдающихся личностях, участниках локальных войн,</w:t>
      </w:r>
    </w:p>
    <w:p w:rsidR="006D6AFB" w:rsidRDefault="00054C48" w:rsidP="00054C48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54C48">
        <w:rPr>
          <w:rFonts w:ascii="Times New Roman" w:hAnsi="Times New Roman"/>
          <w:color w:val="000000" w:themeColor="text1"/>
          <w:szCs w:val="24"/>
        </w:rPr>
        <w:t>военных конфликтов, погибших (умерших) в ходе</w:t>
      </w:r>
      <w:r w:rsidR="00492D52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A446C" w:rsidRDefault="00054C48" w:rsidP="006D6AFB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54C48">
        <w:rPr>
          <w:rFonts w:ascii="Times New Roman" w:hAnsi="Times New Roman"/>
          <w:color w:val="000000" w:themeColor="text1"/>
          <w:szCs w:val="24"/>
        </w:rPr>
        <w:t xml:space="preserve">специальной военной операции </w:t>
      </w:r>
      <w:bookmarkStart w:id="0" w:name="_GoBack"/>
      <w:bookmarkEnd w:id="0"/>
      <w:r w:rsidRPr="00054C48">
        <w:rPr>
          <w:rFonts w:ascii="Times New Roman" w:hAnsi="Times New Roman"/>
          <w:color w:val="000000" w:themeColor="text1"/>
          <w:szCs w:val="24"/>
        </w:rPr>
        <w:t>при защите Отечества</w:t>
      </w:r>
    </w:p>
    <w:p w:rsidR="00054C48" w:rsidRPr="00042158" w:rsidRDefault="00054C48" w:rsidP="00054C48">
      <w:pPr>
        <w:pStyle w:val="1"/>
        <w:contextualSpacing/>
        <w:rPr>
          <w:rFonts w:ascii="Times New Roman" w:hAnsi="Times New Roman"/>
          <w:color w:val="FF0000"/>
          <w:szCs w:val="24"/>
        </w:rPr>
      </w:pPr>
    </w:p>
    <w:p w:rsidR="00054C48" w:rsidRPr="00054C48" w:rsidRDefault="00054C48" w:rsidP="00054C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4C4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Законом Российской Федерации от 14.01.1993 № 4292-1 «Об увековечении памяти погибших при защите Отечества»,  Законом Московской области от 08.02.2018 № 11/2018-ОЗ «Об объектах культурного наследия (памятниках истории и культуры) в Московской области», Решением Совета депутатов городского округа Домодедово Московской области </w:t>
      </w:r>
      <w:r w:rsidRPr="00054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23.10.2024</w:t>
      </w:r>
      <w:r w:rsidR="00E7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5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№1-4/1485</w:t>
      </w:r>
      <w:r w:rsidRPr="00054C4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«Об утверждении Положения об увековечивании памяти об исторических событиях, выдающихся личностях, участниках локальных войн, военных конфликтов, погибших (умерших) в ходе специальной военной операции при защите Отечества, на территории городского округа Домодедово Московской области», Уставом городского округа Домодедово Московской области,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3676B4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Cs/>
          <w:color w:val="000000" w:themeColor="text1"/>
        </w:rPr>
      </w:pPr>
      <w:r w:rsidRPr="003676B4">
        <w:rPr>
          <w:rFonts w:ascii="Times New Roman" w:hAnsi="Times New Roman"/>
          <w:bCs/>
          <w:color w:val="000000" w:themeColor="text1"/>
        </w:rPr>
        <w:t>ПОСТАНОВЛЯЮ:</w:t>
      </w:r>
    </w:p>
    <w:p w:rsidR="00BE7281" w:rsidRPr="00042158" w:rsidRDefault="00BE7281" w:rsidP="00894C71">
      <w:pPr>
        <w:pStyle w:val="1"/>
        <w:spacing w:after="600"/>
        <w:ind w:left="142" w:firstLine="284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3676B4" w:rsidRDefault="00054C48" w:rsidP="00894C71">
      <w:pPr>
        <w:pStyle w:val="1"/>
        <w:numPr>
          <w:ilvl w:val="0"/>
          <w:numId w:val="1"/>
        </w:numPr>
        <w:tabs>
          <w:tab w:val="left" w:pos="284"/>
        </w:tabs>
        <w:spacing w:after="600"/>
        <w:ind w:left="142" w:firstLine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54C48">
        <w:rPr>
          <w:rFonts w:ascii="Times New Roman" w:hAnsi="Times New Roman"/>
          <w:color w:val="000000" w:themeColor="text1"/>
          <w:szCs w:val="24"/>
        </w:rPr>
        <w:t>Создать комиссию об увековечивании памяти</w:t>
      </w:r>
      <w:r w:rsidR="00492D52">
        <w:rPr>
          <w:rFonts w:ascii="Times New Roman" w:hAnsi="Times New Roman"/>
          <w:color w:val="000000" w:themeColor="text1"/>
          <w:szCs w:val="24"/>
        </w:rPr>
        <w:t xml:space="preserve"> о</w:t>
      </w:r>
      <w:r w:rsidRPr="00054C48">
        <w:rPr>
          <w:rFonts w:ascii="Times New Roman" w:hAnsi="Times New Roman"/>
          <w:color w:val="000000" w:themeColor="text1"/>
          <w:szCs w:val="24"/>
        </w:rPr>
        <w:t xml:space="preserve"> выдающихся личностях, </w:t>
      </w:r>
      <w:r w:rsidR="00492D52" w:rsidRPr="00492D52">
        <w:rPr>
          <w:rFonts w:ascii="Times New Roman" w:hAnsi="Times New Roman"/>
          <w:color w:val="000000" w:themeColor="text1"/>
          <w:szCs w:val="24"/>
        </w:rPr>
        <w:t>участниках локальных войн, военных конфликтов, погибших (умерших) в ходе специальной военной операции при защите Отечества</w:t>
      </w:r>
      <w:r w:rsidR="003676B4">
        <w:rPr>
          <w:rFonts w:ascii="Times New Roman" w:hAnsi="Times New Roman"/>
          <w:color w:val="000000" w:themeColor="text1"/>
          <w:szCs w:val="24"/>
        </w:rPr>
        <w:t>.</w:t>
      </w:r>
    </w:p>
    <w:p w:rsidR="00054C48" w:rsidRPr="00054C48" w:rsidRDefault="006D6AFB" w:rsidP="00894C71">
      <w:pPr>
        <w:pStyle w:val="1"/>
        <w:numPr>
          <w:ilvl w:val="0"/>
          <w:numId w:val="1"/>
        </w:numPr>
        <w:tabs>
          <w:tab w:val="left" w:pos="284"/>
        </w:tabs>
        <w:spacing w:after="600"/>
        <w:ind w:left="142" w:firstLine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D0152B">
        <w:rPr>
          <w:rFonts w:ascii="Times New Roman" w:hAnsi="Times New Roman"/>
          <w:color w:val="000000" w:themeColor="text1"/>
          <w:szCs w:val="24"/>
        </w:rPr>
        <w:t>У</w:t>
      </w:r>
      <w:r>
        <w:rPr>
          <w:rFonts w:ascii="Times New Roman" w:hAnsi="Times New Roman"/>
          <w:color w:val="000000" w:themeColor="text1"/>
          <w:szCs w:val="24"/>
        </w:rPr>
        <w:t>твердить состав</w:t>
      </w:r>
      <w:r w:rsidR="003676B4" w:rsidRPr="003676B4">
        <w:t xml:space="preserve"> </w:t>
      </w:r>
      <w:r w:rsidR="003676B4" w:rsidRPr="003676B4">
        <w:rPr>
          <w:rFonts w:ascii="Times New Roman" w:hAnsi="Times New Roman"/>
          <w:color w:val="000000" w:themeColor="text1"/>
          <w:szCs w:val="24"/>
        </w:rPr>
        <w:t>комисси</w:t>
      </w:r>
      <w:r w:rsidR="003676B4">
        <w:rPr>
          <w:rFonts w:ascii="Times New Roman" w:hAnsi="Times New Roman"/>
          <w:color w:val="000000" w:themeColor="text1"/>
          <w:szCs w:val="24"/>
        </w:rPr>
        <w:t xml:space="preserve">и </w:t>
      </w:r>
      <w:r w:rsidR="003676B4" w:rsidRPr="003676B4">
        <w:rPr>
          <w:rFonts w:ascii="Times New Roman" w:hAnsi="Times New Roman"/>
          <w:color w:val="000000" w:themeColor="text1"/>
          <w:szCs w:val="24"/>
        </w:rPr>
        <w:t>об увековечивании памяти о выдающихся личностях, участниках локальных войн, военных конфликтов, погибших (умерших) в ходе специальной военной операции при защите Отечества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054C48" w:rsidRPr="00054C48">
        <w:rPr>
          <w:rFonts w:ascii="Times New Roman" w:hAnsi="Times New Roman"/>
          <w:color w:val="000000" w:themeColor="text1"/>
          <w:szCs w:val="24"/>
        </w:rPr>
        <w:t>(прилагается).</w:t>
      </w:r>
    </w:p>
    <w:p w:rsidR="00054C48" w:rsidRPr="00054C48" w:rsidRDefault="00C70D09" w:rsidP="00894C71">
      <w:pPr>
        <w:pStyle w:val="1"/>
        <w:tabs>
          <w:tab w:val="left" w:pos="284"/>
        </w:tabs>
        <w:spacing w:after="600"/>
        <w:ind w:left="142" w:firstLine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3</w:t>
      </w:r>
      <w:r w:rsidR="00054C48" w:rsidRPr="00054C48">
        <w:rPr>
          <w:rFonts w:ascii="Times New Roman" w:hAnsi="Times New Roman"/>
          <w:color w:val="000000" w:themeColor="text1"/>
          <w:szCs w:val="24"/>
        </w:rPr>
        <w:t>.</w:t>
      </w:r>
      <w:r w:rsidR="00054C48" w:rsidRPr="00054C48">
        <w:rPr>
          <w:rFonts w:ascii="Times New Roman" w:hAnsi="Times New Roman"/>
          <w:color w:val="000000" w:themeColor="text1"/>
          <w:szCs w:val="24"/>
        </w:rPr>
        <w:tab/>
        <w:t xml:space="preserve">Постановление Администрации городского округа Домодедово Московской области от 20.05.2016 №1466 «О создании комиссии по рассмотрению вопросов </w:t>
      </w:r>
      <w:r w:rsidR="00E77720">
        <w:rPr>
          <w:rFonts w:ascii="Times New Roman" w:hAnsi="Times New Roman"/>
          <w:color w:val="000000" w:themeColor="text1"/>
          <w:szCs w:val="24"/>
        </w:rPr>
        <w:t>по</w:t>
      </w:r>
      <w:r w:rsidR="00054C48" w:rsidRPr="00054C48">
        <w:rPr>
          <w:rFonts w:ascii="Times New Roman" w:hAnsi="Times New Roman"/>
          <w:color w:val="000000" w:themeColor="text1"/>
          <w:szCs w:val="24"/>
        </w:rPr>
        <w:t xml:space="preserve"> установк</w:t>
      </w:r>
      <w:r w:rsidR="00E77720">
        <w:rPr>
          <w:rFonts w:ascii="Times New Roman" w:hAnsi="Times New Roman"/>
          <w:color w:val="000000" w:themeColor="text1"/>
          <w:szCs w:val="24"/>
        </w:rPr>
        <w:t>е</w:t>
      </w:r>
      <w:r w:rsidR="00054C48" w:rsidRPr="00054C48">
        <w:rPr>
          <w:rFonts w:ascii="Times New Roman" w:hAnsi="Times New Roman"/>
          <w:color w:val="000000" w:themeColor="text1"/>
          <w:szCs w:val="24"/>
        </w:rPr>
        <w:t xml:space="preserve"> памятников и мемориальных досок на территории городского округа Домодедово» признать утратившими силу.</w:t>
      </w:r>
    </w:p>
    <w:p w:rsidR="00054C48" w:rsidRPr="00054C48" w:rsidRDefault="00C70D09" w:rsidP="00894C71">
      <w:pPr>
        <w:pStyle w:val="1"/>
        <w:tabs>
          <w:tab w:val="left" w:pos="284"/>
        </w:tabs>
        <w:spacing w:after="600"/>
        <w:ind w:left="142" w:firstLine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4</w:t>
      </w:r>
      <w:r w:rsidR="00054C48" w:rsidRPr="00054C48">
        <w:rPr>
          <w:rFonts w:ascii="Times New Roman" w:hAnsi="Times New Roman"/>
          <w:color w:val="000000" w:themeColor="text1"/>
          <w:szCs w:val="24"/>
        </w:rPr>
        <w:t>.</w:t>
      </w:r>
      <w:r w:rsidR="00054C48" w:rsidRPr="00054C48">
        <w:rPr>
          <w:rFonts w:ascii="Times New Roman" w:hAnsi="Times New Roman"/>
          <w:color w:val="000000" w:themeColor="text1"/>
          <w:szCs w:val="24"/>
        </w:rPr>
        <w:tab/>
        <w:t xml:space="preserve">Опубликовать настоящее </w:t>
      </w:r>
      <w:r w:rsidR="003676B4">
        <w:rPr>
          <w:rFonts w:ascii="Times New Roman" w:hAnsi="Times New Roman"/>
          <w:color w:val="000000" w:themeColor="text1"/>
          <w:szCs w:val="24"/>
        </w:rPr>
        <w:t>постановление</w:t>
      </w:r>
      <w:r w:rsidR="00054C48" w:rsidRPr="00054C48">
        <w:rPr>
          <w:rFonts w:ascii="Times New Roman" w:hAnsi="Times New Roman"/>
          <w:color w:val="000000" w:themeColor="text1"/>
          <w:szCs w:val="24"/>
        </w:rPr>
        <w:t xml:space="preserve"> в установленном порядке.</w:t>
      </w:r>
    </w:p>
    <w:p w:rsidR="00777A6B" w:rsidRDefault="00C70D09" w:rsidP="00894C71">
      <w:pPr>
        <w:pStyle w:val="1"/>
        <w:tabs>
          <w:tab w:val="left" w:pos="284"/>
        </w:tabs>
        <w:ind w:left="142" w:firstLine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5</w:t>
      </w:r>
      <w:r w:rsidR="00054C48" w:rsidRPr="00054C48">
        <w:rPr>
          <w:rFonts w:ascii="Times New Roman" w:hAnsi="Times New Roman"/>
          <w:color w:val="000000" w:themeColor="text1"/>
          <w:szCs w:val="24"/>
        </w:rPr>
        <w:t>.</w:t>
      </w:r>
      <w:r w:rsidR="00054C48" w:rsidRPr="00054C48">
        <w:rPr>
          <w:rFonts w:ascii="Times New Roman" w:hAnsi="Times New Roman"/>
          <w:color w:val="000000" w:themeColor="text1"/>
          <w:szCs w:val="24"/>
        </w:rPr>
        <w:tab/>
        <w:t>Контроль за исполнением настоящего постановления возложить на заместителя главы городского округа Кукина М.С.</w:t>
      </w:r>
    </w:p>
    <w:p w:rsidR="00054C48" w:rsidRDefault="00054C48" w:rsidP="00054C48">
      <w:pPr>
        <w:pStyle w:val="1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BA0690" w:rsidRDefault="00D0152B" w:rsidP="00054C48">
      <w:pPr>
        <w:pStyle w:val="1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D0152B" w:rsidRPr="003676B4" w:rsidRDefault="00D0152B" w:rsidP="00054C48">
      <w:pPr>
        <w:pStyle w:val="1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Cs/>
        </w:rPr>
      </w:pPr>
    </w:p>
    <w:p w:rsidR="00EE54FE" w:rsidRPr="003676B4" w:rsidRDefault="002D42A5" w:rsidP="00054C48">
      <w:pPr>
        <w:pStyle w:val="a4"/>
        <w:jc w:val="both"/>
        <w:rPr>
          <w:rFonts w:ascii="Times New Roman" w:hAnsi="Times New Roman"/>
          <w:bCs/>
        </w:rPr>
      </w:pPr>
      <w:r w:rsidRPr="003676B4">
        <w:rPr>
          <w:rFonts w:ascii="Times New Roman" w:hAnsi="Times New Roman"/>
          <w:bCs/>
        </w:rPr>
        <w:t>Глава</w:t>
      </w:r>
      <w:r w:rsidR="00EE54FE" w:rsidRPr="003676B4">
        <w:rPr>
          <w:rFonts w:ascii="Times New Roman" w:hAnsi="Times New Roman"/>
          <w:bCs/>
        </w:rPr>
        <w:t xml:space="preserve"> городского округа                                                         </w:t>
      </w:r>
      <w:r w:rsidR="00C10832" w:rsidRPr="003676B4">
        <w:rPr>
          <w:rFonts w:ascii="Times New Roman" w:hAnsi="Times New Roman"/>
          <w:bCs/>
        </w:rPr>
        <w:t>                </w:t>
      </w:r>
      <w:r w:rsidR="003676B4">
        <w:rPr>
          <w:rFonts w:ascii="Times New Roman" w:hAnsi="Times New Roman"/>
          <w:bCs/>
        </w:rPr>
        <w:t xml:space="preserve">       </w:t>
      </w:r>
      <w:r w:rsidR="00C10832" w:rsidRPr="003676B4">
        <w:rPr>
          <w:rFonts w:ascii="Times New Roman" w:hAnsi="Times New Roman"/>
          <w:bCs/>
        </w:rPr>
        <w:t>  </w:t>
      </w:r>
      <w:r w:rsidR="00777A6B" w:rsidRPr="003676B4">
        <w:rPr>
          <w:rFonts w:ascii="Times New Roman" w:hAnsi="Times New Roman"/>
          <w:bCs/>
        </w:rPr>
        <w:t xml:space="preserve">     Е.М. Хрусталева</w:t>
      </w:r>
    </w:p>
    <w:p w:rsidR="003676B4" w:rsidRDefault="003676B4" w:rsidP="003676B4">
      <w:pPr>
        <w:pStyle w:val="a4"/>
        <w:jc w:val="both"/>
        <w:rPr>
          <w:rFonts w:ascii="Times New Roman" w:hAnsi="Times New Roman"/>
          <w:b/>
          <w:bCs/>
        </w:rPr>
      </w:pPr>
    </w:p>
    <w:p w:rsidR="001342E5" w:rsidRDefault="001342E5" w:rsidP="003676B4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342E5" w:rsidRPr="003676B4" w:rsidRDefault="001342E5" w:rsidP="003676B4">
      <w:pPr>
        <w:pStyle w:val="a4"/>
        <w:jc w:val="both"/>
        <w:rPr>
          <w:rFonts w:ascii="Times New Roman" w:hAnsi="Times New Roman"/>
          <w:b/>
          <w:bCs/>
        </w:rPr>
      </w:pPr>
    </w:p>
    <w:p w:rsidR="003676B4" w:rsidRPr="003676B4" w:rsidRDefault="003676B4" w:rsidP="003676B4">
      <w:pPr>
        <w:pStyle w:val="Default"/>
        <w:ind w:left="6096" w:hanging="993"/>
        <w:jc w:val="right"/>
      </w:pPr>
      <w:r w:rsidRPr="003676B4">
        <w:t>Утвержден</w:t>
      </w:r>
    </w:p>
    <w:p w:rsidR="003676B4" w:rsidRPr="003676B4" w:rsidRDefault="003676B4" w:rsidP="003676B4">
      <w:pPr>
        <w:pStyle w:val="Default"/>
        <w:ind w:left="6096" w:hanging="993"/>
        <w:jc w:val="right"/>
      </w:pPr>
      <w:r w:rsidRPr="003676B4">
        <w:t xml:space="preserve">постановлением Администрации городского округа </w:t>
      </w:r>
      <w:r>
        <w:t>Д</w:t>
      </w:r>
      <w:r w:rsidRPr="003676B4">
        <w:t xml:space="preserve">омодедово </w:t>
      </w:r>
    </w:p>
    <w:p w:rsidR="003676B4" w:rsidRPr="003676B4" w:rsidRDefault="001342E5" w:rsidP="003676B4">
      <w:pPr>
        <w:shd w:val="clear" w:color="auto" w:fill="FFFFFF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21.05.2025</w:t>
      </w:r>
      <w:r w:rsidR="003676B4" w:rsidRPr="003676B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1686</w:t>
      </w:r>
    </w:p>
    <w:p w:rsidR="003676B4" w:rsidRPr="003676B4" w:rsidRDefault="003676B4" w:rsidP="003676B4">
      <w:pPr>
        <w:shd w:val="clear" w:color="auto" w:fill="FFFFFF"/>
        <w:jc w:val="right"/>
        <w:outlineLvl w:val="2"/>
        <w:rPr>
          <w:sz w:val="28"/>
          <w:szCs w:val="28"/>
        </w:rPr>
      </w:pPr>
    </w:p>
    <w:p w:rsidR="003676B4" w:rsidRPr="003676B4" w:rsidRDefault="003676B4" w:rsidP="003676B4">
      <w:pPr>
        <w:shd w:val="clear" w:color="auto" w:fill="FFFFFF"/>
        <w:jc w:val="right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7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676B4" w:rsidRDefault="003676B4" w:rsidP="003676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676B4" w:rsidRDefault="003676B4" w:rsidP="003676B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B7B0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СОСТАВ КОМИССИИ</w:t>
      </w:r>
    </w:p>
    <w:p w:rsidR="003676B4" w:rsidRDefault="003676B4" w:rsidP="003676B4">
      <w:pPr>
        <w:pStyle w:val="a4"/>
        <w:rPr>
          <w:rFonts w:ascii="Times New Roman" w:hAnsi="Times New Roman"/>
          <w:color w:val="000000"/>
          <w:bdr w:val="none" w:sz="0" w:space="0" w:color="auto" w:frame="1"/>
        </w:rPr>
      </w:pPr>
      <w:r w:rsidRPr="003676B4">
        <w:rPr>
          <w:rFonts w:ascii="Times New Roman" w:hAnsi="Times New Roman"/>
          <w:color w:val="000000"/>
          <w:bdr w:val="none" w:sz="0" w:space="0" w:color="auto" w:frame="1"/>
        </w:rPr>
        <w:t>об увековечивании памяти о выдающихся личностях, участниках локальных войн, военных конфликтов, погибших (умерших) в ходе специальной военной операции при защите Отечества</w:t>
      </w:r>
    </w:p>
    <w:p w:rsidR="003676B4" w:rsidRPr="00CB7B0D" w:rsidRDefault="003676B4" w:rsidP="003676B4">
      <w:pPr>
        <w:pStyle w:val="a4"/>
        <w:rPr>
          <w:rFonts w:ascii="Times New Roman" w:hAnsi="Times New Roman"/>
          <w:color w:val="000000"/>
          <w:bdr w:val="none" w:sz="0" w:space="0" w:color="auto" w:frame="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60"/>
        <w:gridCol w:w="4679"/>
      </w:tblGrid>
      <w:tr w:rsidR="003676B4" w:rsidRPr="00CB7B0D" w:rsidTr="00D9318B">
        <w:tc>
          <w:tcPr>
            <w:tcW w:w="4660" w:type="dxa"/>
            <w:hideMark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Председатель комиссии:</w:t>
            </w:r>
          </w:p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Кукин М.С.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главы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городского округа </w:t>
            </w:r>
          </w:p>
        </w:tc>
      </w:tr>
      <w:tr w:rsidR="003676B4" w:rsidRPr="00CB7B0D" w:rsidTr="00D9318B">
        <w:tc>
          <w:tcPr>
            <w:tcW w:w="4660" w:type="dxa"/>
            <w:hideMark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Секретарь комиссии:</w:t>
            </w:r>
          </w:p>
        </w:tc>
        <w:tc>
          <w:tcPr>
            <w:tcW w:w="4679" w:type="dxa"/>
            <w:hideMark/>
          </w:tcPr>
          <w:p w:rsidR="003676B4" w:rsidRPr="00CB7B0D" w:rsidRDefault="003676B4" w:rsidP="00B041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А.О. – главный инспектор службы главного архитектора</w:t>
            </w:r>
            <w:r w:rsidR="00B04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</w:t>
            </w:r>
          </w:p>
        </w:tc>
      </w:tr>
      <w:tr w:rsidR="003676B4" w:rsidRPr="00CB7B0D" w:rsidTr="00D9318B">
        <w:tc>
          <w:tcPr>
            <w:tcW w:w="4660" w:type="dxa"/>
            <w:hideMark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Члены комиссии:</w:t>
            </w:r>
          </w:p>
        </w:tc>
        <w:tc>
          <w:tcPr>
            <w:tcW w:w="4679" w:type="dxa"/>
            <w:hideMark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676B4" w:rsidRPr="00CB7B0D" w:rsidTr="00D9318B">
        <w:tc>
          <w:tcPr>
            <w:tcW w:w="4660" w:type="dxa"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Терещенко Ю.В.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главы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городского округа </w:t>
            </w:r>
          </w:p>
        </w:tc>
      </w:tr>
      <w:tr w:rsidR="003676B4" w:rsidRPr="00CB7B0D" w:rsidTr="00D9318B">
        <w:tc>
          <w:tcPr>
            <w:tcW w:w="4660" w:type="dxa"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Негорожин Д.С.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-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главы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городского округа </w:t>
            </w:r>
          </w:p>
        </w:tc>
      </w:tr>
      <w:tr w:rsidR="003676B4" w:rsidRPr="00CB7B0D" w:rsidTr="00D9318B">
        <w:tc>
          <w:tcPr>
            <w:tcW w:w="4660" w:type="dxa"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Сазонова Ю.Е. -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главы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городского округа - начальник правового управления</w:t>
            </w:r>
          </w:p>
        </w:tc>
      </w:tr>
      <w:tr w:rsidR="003676B4" w:rsidRPr="00CB7B0D" w:rsidTr="00D9318B">
        <w:tc>
          <w:tcPr>
            <w:tcW w:w="4660" w:type="dxa"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3676B4" w:rsidRPr="00CB7B0D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Епишин </w:t>
            </w:r>
            <w:r w:rsidRPr="00CB7B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А.Ю. - </w:t>
            </w:r>
            <w:r w:rsidRPr="00CB7B0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культуре, делам молодежи и спорту </w:t>
            </w:r>
            <w:r w:rsidR="00B0415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3676B4" w:rsidRPr="00CB7B0D" w:rsidTr="00D9318B">
        <w:tc>
          <w:tcPr>
            <w:tcW w:w="4660" w:type="dxa"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3676B4" w:rsidRPr="00CB7B0D" w:rsidRDefault="003676B4" w:rsidP="003676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Агошков В.Н.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заместитель 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службы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заместитель главного архитектора </w:t>
            </w:r>
            <w:r w:rsidRPr="003676B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службы главного архитектора</w:t>
            </w:r>
            <w:r w:rsidR="00B0415E">
              <w:t xml:space="preserve"> </w:t>
            </w:r>
            <w:r w:rsidR="00B0415E" w:rsidRPr="00B041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городского округа</w:t>
            </w:r>
            <w:r w:rsidR="00B041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3676B4" w:rsidRPr="00CB7B0D" w:rsidTr="00D9318B">
        <w:tc>
          <w:tcPr>
            <w:tcW w:w="4660" w:type="dxa"/>
            <w:hideMark/>
          </w:tcPr>
          <w:p w:rsidR="003676B4" w:rsidRPr="00CB7B0D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3676B4" w:rsidRPr="00CB7B0D" w:rsidRDefault="003676B4" w:rsidP="00B041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Евсеева И.М. – начальник управления территори</w:t>
            </w:r>
            <w:r w:rsidR="00B041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ями городского округа Администрации </w:t>
            </w:r>
            <w:r w:rsidRPr="00CB7B0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городского округа </w:t>
            </w:r>
          </w:p>
        </w:tc>
      </w:tr>
      <w:tr w:rsidR="003676B4" w:rsidRPr="003355F5" w:rsidTr="00D9318B">
        <w:tc>
          <w:tcPr>
            <w:tcW w:w="4660" w:type="dxa"/>
          </w:tcPr>
          <w:p w:rsidR="003676B4" w:rsidRPr="006D6AFB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3676B4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Ковалевский Л.П. - председатель Совета депутатов городского округа (по согласованию)</w:t>
            </w:r>
          </w:p>
        </w:tc>
      </w:tr>
      <w:tr w:rsidR="003676B4" w:rsidRPr="003355F5" w:rsidTr="00D9318B">
        <w:tc>
          <w:tcPr>
            <w:tcW w:w="4660" w:type="dxa"/>
          </w:tcPr>
          <w:p w:rsidR="003676B4" w:rsidRPr="006244C3" w:rsidRDefault="003676B4" w:rsidP="00D931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3676B4" w:rsidRDefault="003676B4" w:rsidP="00D931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Т.Т.- председатель Совета ветеранов городского округа (по согласованию)</w:t>
            </w:r>
          </w:p>
        </w:tc>
      </w:tr>
    </w:tbl>
    <w:p w:rsidR="003676B4" w:rsidRDefault="003676B4" w:rsidP="003676B4"/>
    <w:p w:rsidR="003676B4" w:rsidRDefault="003676B4" w:rsidP="003676B4"/>
    <w:p w:rsidR="003676B4" w:rsidRDefault="003676B4" w:rsidP="003676B4"/>
    <w:p w:rsidR="003676B4" w:rsidRDefault="003676B4" w:rsidP="003676B4"/>
    <w:p w:rsidR="003676B4" w:rsidRDefault="003676B4" w:rsidP="003676B4"/>
    <w:p w:rsidR="00CB4193" w:rsidRPr="00CB4193" w:rsidRDefault="001F5104" w:rsidP="001F5104">
      <w:pPr>
        <w:tabs>
          <w:tab w:val="left" w:pos="3465"/>
        </w:tabs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B4193" w:rsidRPr="00CB4193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CE" w:rsidRDefault="002858CE" w:rsidP="00E813E6">
      <w:r>
        <w:separator/>
      </w:r>
    </w:p>
  </w:endnote>
  <w:endnote w:type="continuationSeparator" w:id="0">
    <w:p w:rsidR="002858CE" w:rsidRDefault="002858CE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CE" w:rsidRDefault="002858CE" w:rsidP="00E813E6">
      <w:r>
        <w:separator/>
      </w:r>
    </w:p>
  </w:footnote>
  <w:footnote w:type="continuationSeparator" w:id="0">
    <w:p w:rsidR="002858CE" w:rsidRDefault="002858CE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239F"/>
    <w:multiLevelType w:val="hybridMultilevel"/>
    <w:tmpl w:val="12F6D33E"/>
    <w:lvl w:ilvl="0" w:tplc="B1709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54C48"/>
    <w:rsid w:val="000769D1"/>
    <w:rsid w:val="000E6A4D"/>
    <w:rsid w:val="000E793D"/>
    <w:rsid w:val="0011721C"/>
    <w:rsid w:val="001342E5"/>
    <w:rsid w:val="0016720F"/>
    <w:rsid w:val="001A64AF"/>
    <w:rsid w:val="001C2D5C"/>
    <w:rsid w:val="001C44B8"/>
    <w:rsid w:val="001C7D8A"/>
    <w:rsid w:val="001F08DB"/>
    <w:rsid w:val="001F5104"/>
    <w:rsid w:val="0022774F"/>
    <w:rsid w:val="00283070"/>
    <w:rsid w:val="002858CE"/>
    <w:rsid w:val="002C0B92"/>
    <w:rsid w:val="002C635E"/>
    <w:rsid w:val="002D42A5"/>
    <w:rsid w:val="00326213"/>
    <w:rsid w:val="00366291"/>
    <w:rsid w:val="003676B4"/>
    <w:rsid w:val="003A6598"/>
    <w:rsid w:val="003B1886"/>
    <w:rsid w:val="003C7DEC"/>
    <w:rsid w:val="003F23CC"/>
    <w:rsid w:val="003F5302"/>
    <w:rsid w:val="0040619C"/>
    <w:rsid w:val="00450856"/>
    <w:rsid w:val="00492D52"/>
    <w:rsid w:val="004E0B83"/>
    <w:rsid w:val="005028A8"/>
    <w:rsid w:val="00521C69"/>
    <w:rsid w:val="00537C83"/>
    <w:rsid w:val="00563ACF"/>
    <w:rsid w:val="00574BEB"/>
    <w:rsid w:val="0058549D"/>
    <w:rsid w:val="005C43D1"/>
    <w:rsid w:val="005E1854"/>
    <w:rsid w:val="005E44D9"/>
    <w:rsid w:val="006409FB"/>
    <w:rsid w:val="006850DC"/>
    <w:rsid w:val="006D6AFB"/>
    <w:rsid w:val="006E12DB"/>
    <w:rsid w:val="006F4E91"/>
    <w:rsid w:val="006F5966"/>
    <w:rsid w:val="00745D18"/>
    <w:rsid w:val="00747E9F"/>
    <w:rsid w:val="00751450"/>
    <w:rsid w:val="00777A6B"/>
    <w:rsid w:val="007B1905"/>
    <w:rsid w:val="007C7CE4"/>
    <w:rsid w:val="007D47DB"/>
    <w:rsid w:val="008273EB"/>
    <w:rsid w:val="00894C71"/>
    <w:rsid w:val="008E122E"/>
    <w:rsid w:val="008E2FE4"/>
    <w:rsid w:val="009061DF"/>
    <w:rsid w:val="00934C32"/>
    <w:rsid w:val="009613C7"/>
    <w:rsid w:val="00974A13"/>
    <w:rsid w:val="009D5D71"/>
    <w:rsid w:val="009F215C"/>
    <w:rsid w:val="00A0534E"/>
    <w:rsid w:val="00A31499"/>
    <w:rsid w:val="00A35434"/>
    <w:rsid w:val="00A57420"/>
    <w:rsid w:val="00A60EFC"/>
    <w:rsid w:val="00AB3E0A"/>
    <w:rsid w:val="00B0415E"/>
    <w:rsid w:val="00B14561"/>
    <w:rsid w:val="00B256EF"/>
    <w:rsid w:val="00B3414D"/>
    <w:rsid w:val="00B75CC4"/>
    <w:rsid w:val="00B84B9B"/>
    <w:rsid w:val="00B8500D"/>
    <w:rsid w:val="00BA0690"/>
    <w:rsid w:val="00BE7281"/>
    <w:rsid w:val="00C06F45"/>
    <w:rsid w:val="00C10832"/>
    <w:rsid w:val="00C1413C"/>
    <w:rsid w:val="00C2193C"/>
    <w:rsid w:val="00C55BDC"/>
    <w:rsid w:val="00C65122"/>
    <w:rsid w:val="00C70D09"/>
    <w:rsid w:val="00C811E9"/>
    <w:rsid w:val="00CB4193"/>
    <w:rsid w:val="00CD50CF"/>
    <w:rsid w:val="00D00EFC"/>
    <w:rsid w:val="00D0152B"/>
    <w:rsid w:val="00DB0A77"/>
    <w:rsid w:val="00DE4674"/>
    <w:rsid w:val="00DF2D21"/>
    <w:rsid w:val="00E204B2"/>
    <w:rsid w:val="00E54AFD"/>
    <w:rsid w:val="00E77720"/>
    <w:rsid w:val="00E813E6"/>
    <w:rsid w:val="00E86F75"/>
    <w:rsid w:val="00EA1EB5"/>
    <w:rsid w:val="00EA446C"/>
    <w:rsid w:val="00EE54FE"/>
    <w:rsid w:val="00F03D51"/>
    <w:rsid w:val="00F12EDC"/>
    <w:rsid w:val="00F928C7"/>
    <w:rsid w:val="00FB7450"/>
    <w:rsid w:val="00FD0FF3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  <w:style w:type="table" w:styleId="10">
    <w:name w:val="Table Grid 1"/>
    <w:basedOn w:val="a1"/>
    <w:rsid w:val="00054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BA0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6B69-2C49-4EAF-A027-53F674E6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2025-05-12T14:36:00Z</cp:lastPrinted>
  <dcterms:created xsi:type="dcterms:W3CDTF">2025-05-21T13:57:00Z</dcterms:created>
  <dcterms:modified xsi:type="dcterms:W3CDTF">2025-05-21T13:57:00Z</dcterms:modified>
</cp:coreProperties>
</file>