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97B" w:rsidRDefault="0050397B">
      <w:pPr>
        <w:rPr>
          <w:sz w:val="2"/>
          <w:szCs w:val="2"/>
        </w:rPr>
        <w:sectPr w:rsidR="0050397B" w:rsidSect="00A46E42">
          <w:pgSz w:w="11900" w:h="16840"/>
          <w:pgMar w:top="284" w:right="0" w:bottom="709" w:left="0" w:header="0" w:footer="3" w:gutter="0"/>
          <w:cols w:space="720"/>
          <w:noEndnote/>
          <w:docGrid w:linePitch="360"/>
        </w:sectPr>
      </w:pPr>
    </w:p>
    <w:p w:rsidR="00464493" w:rsidRPr="00464493" w:rsidRDefault="00464493" w:rsidP="00464493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464493" w:rsidRPr="00464493" w:rsidRDefault="00464493" w:rsidP="00464493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464493" w:rsidRPr="00464493" w:rsidRDefault="00464493" w:rsidP="0046449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464493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464493" w:rsidRPr="00464493" w:rsidRDefault="00B01567" w:rsidP="0046449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МОСКОВСКОЙ </w:t>
      </w:r>
      <w:r w:rsidR="00464493" w:rsidRPr="00464493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ОБЛАСТИ</w:t>
      </w:r>
    </w:p>
    <w:p w:rsidR="00464493" w:rsidRPr="00464493" w:rsidRDefault="00464493" w:rsidP="00464493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464493" w:rsidRPr="00464493" w:rsidRDefault="00464493" w:rsidP="0046449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464493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464493" w:rsidRPr="00464493" w:rsidRDefault="00464493" w:rsidP="0046449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464493" w:rsidRPr="00B01567" w:rsidRDefault="00464493" w:rsidP="00464493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464493" w:rsidRPr="00B01567" w:rsidRDefault="00464493" w:rsidP="00464493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0156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от </w:t>
      </w:r>
      <w:r w:rsidR="00B01567" w:rsidRPr="00B01567">
        <w:rPr>
          <w:rFonts w:ascii="Times New Roman" w:eastAsia="Times New Roman" w:hAnsi="Times New Roman" w:cs="Times New Roman"/>
          <w:b/>
          <w:color w:val="auto"/>
          <w:lang w:bidi="ar-SA"/>
        </w:rPr>
        <w:t>31.10.2025</w:t>
      </w:r>
      <w:r w:rsidRPr="00B0156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</w:t>
      </w:r>
      <w:r w:rsidR="00B01567" w:rsidRPr="00B01567">
        <w:rPr>
          <w:rFonts w:ascii="Times New Roman" w:eastAsia="Times New Roman" w:hAnsi="Times New Roman" w:cs="Times New Roman"/>
          <w:b/>
          <w:color w:val="auto"/>
          <w:lang w:bidi="ar-SA"/>
        </w:rPr>
        <w:t>3625</w:t>
      </w:r>
    </w:p>
    <w:p w:rsidR="00464493" w:rsidRPr="00464493" w:rsidRDefault="00464493" w:rsidP="00464493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464493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50397B" w:rsidRDefault="00464493">
      <w:pPr>
        <w:pStyle w:val="130"/>
        <w:shd w:val="clear" w:color="auto" w:fill="auto"/>
        <w:spacing w:after="326" w:line="274" w:lineRule="exact"/>
        <w:ind w:right="4840"/>
        <w:jc w:val="both"/>
      </w:pPr>
      <w:r>
        <w:t>О</w:t>
      </w:r>
      <w:r w:rsidR="005A56E2">
        <w:t xml:space="preserve">б установлении публичного сервитута в порядке главы </w:t>
      </w:r>
      <w:r w:rsidR="005A56E2">
        <w:rPr>
          <w:lang w:val="en-US" w:eastAsia="en-US" w:bidi="en-US"/>
        </w:rPr>
        <w:t>V</w:t>
      </w:r>
      <w:r w:rsidR="005A56E2" w:rsidRPr="00C13A19">
        <w:rPr>
          <w:lang w:eastAsia="en-US" w:bidi="en-US"/>
        </w:rPr>
        <w:t xml:space="preserve">.7. </w:t>
      </w:r>
      <w:r w:rsidR="005A56E2">
        <w:t>Земельного кодекса Российской Федерации по адресу (местоположение): Московская область, г. о. Домодедово, западнее д. Максимиха в пользу Акционерного общества «Московская областная энергосетевая компания» в целях размещения объекта «Реконструкция 2х КЛ-6 кВ»</w:t>
      </w:r>
    </w:p>
    <w:p w:rsidR="0050397B" w:rsidRDefault="005A56E2" w:rsidP="00A46E42">
      <w:pPr>
        <w:pStyle w:val="130"/>
        <w:shd w:val="clear" w:color="auto" w:fill="auto"/>
        <w:spacing w:after="240" w:line="317" w:lineRule="exact"/>
        <w:ind w:left="181" w:firstLine="697"/>
        <w:jc w:val="both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Акционерного общества «Московская областная энергосетевая компания» от 30.09.2025 № Р001-4947567019-102888404,</w:t>
      </w:r>
    </w:p>
    <w:p w:rsidR="0050397B" w:rsidRDefault="005A56E2">
      <w:pPr>
        <w:pStyle w:val="120"/>
        <w:keepNext/>
        <w:keepLines/>
        <w:shd w:val="clear" w:color="auto" w:fill="auto"/>
        <w:spacing w:before="0" w:after="108" w:line="260" w:lineRule="exact"/>
        <w:ind w:left="3820"/>
      </w:pPr>
      <w:bookmarkStart w:id="0" w:name="bookmark0"/>
      <w:r>
        <w:t>ПОСТАНОВЛЯЮ:</w:t>
      </w:r>
      <w:bookmarkEnd w:id="0"/>
    </w:p>
    <w:p w:rsidR="0050397B" w:rsidRDefault="005A56E2">
      <w:pPr>
        <w:pStyle w:val="130"/>
        <w:numPr>
          <w:ilvl w:val="0"/>
          <w:numId w:val="1"/>
        </w:numPr>
        <w:shd w:val="clear" w:color="auto" w:fill="auto"/>
        <w:tabs>
          <w:tab w:val="left" w:pos="1445"/>
        </w:tabs>
        <w:spacing w:after="60" w:line="317" w:lineRule="exact"/>
        <w:ind w:firstLine="740"/>
        <w:jc w:val="both"/>
      </w:pPr>
      <w:r>
        <w:t>Установить публичный сервитут на срок 120 месяцев в отношении части земельного участка с кадастровым номером 50:28:0110325:2, в пользу Акционерного общества «Московская областная энергосетевая компания», в целях размещения объекта «Реконструкция 2хКЛ-6 кВ ПС-399 «Добрыниха» - РП-Очистные сооружения (ф.4 и ф.5), ГНБ, в т.ч. ПИР, Московская область, муниципальный округ Чехов, село Талалихино (8 км)», в границах в соответствии с приложением к настоящему Постановлению.</w:t>
      </w:r>
    </w:p>
    <w:p w:rsidR="0050397B" w:rsidRDefault="005A56E2">
      <w:pPr>
        <w:pStyle w:val="130"/>
        <w:shd w:val="clear" w:color="auto" w:fill="auto"/>
        <w:tabs>
          <w:tab w:val="left" w:pos="2266"/>
          <w:tab w:val="left" w:pos="4368"/>
          <w:tab w:val="left" w:pos="5486"/>
          <w:tab w:val="left" w:pos="7262"/>
          <w:tab w:val="left" w:pos="8386"/>
        </w:tabs>
        <w:spacing w:line="317" w:lineRule="exact"/>
        <w:ind w:firstLine="740"/>
        <w:jc w:val="both"/>
      </w:pPr>
      <w:r>
        <w:t>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</w:t>
      </w:r>
      <w:r w:rsidR="00464493">
        <w:t xml:space="preserve"> </w:t>
      </w:r>
      <w:r>
        <w:t>затруднено</w:t>
      </w:r>
      <w:r w:rsidR="00464493">
        <w:t xml:space="preserve"> </w:t>
      </w:r>
      <w:r>
        <w:t>в</w:t>
      </w:r>
      <w:r w:rsidR="00464493">
        <w:t xml:space="preserve"> </w:t>
      </w:r>
      <w:r>
        <w:t>течение</w:t>
      </w:r>
      <w:r w:rsidR="00464493">
        <w:t xml:space="preserve"> </w:t>
      </w:r>
      <w:r>
        <w:t>6</w:t>
      </w:r>
      <w:r w:rsidR="00464493">
        <w:t xml:space="preserve"> </w:t>
      </w:r>
      <w:r>
        <w:t>месяцев.</w:t>
      </w:r>
    </w:p>
    <w:p w:rsidR="0050397B" w:rsidRDefault="005A56E2" w:rsidP="00464493">
      <w:pPr>
        <w:pStyle w:val="130"/>
        <w:shd w:val="clear" w:color="auto" w:fill="auto"/>
        <w:spacing w:line="317" w:lineRule="exact"/>
        <w:ind w:firstLine="740"/>
        <w:jc w:val="both"/>
      </w:pPr>
      <w:r>
        <w:t>Решение об установлении публичного сервитута принимается в рамках реализации</w:t>
      </w:r>
      <w:r w:rsidR="00464493">
        <w:t xml:space="preserve"> </w:t>
      </w:r>
      <w:r>
        <w:t>Инвестиционной</w:t>
      </w:r>
      <w:r w:rsidR="00A46E42">
        <w:t xml:space="preserve"> программы, утвержденной приказами</w:t>
      </w:r>
      <w:r>
        <w:t xml:space="preserve"> министра энергетики Московс</w:t>
      </w:r>
      <w:r w:rsidR="00A46E42">
        <w:t>кой области от 18.12.2019 № 105, от 28.11.2024 №117</w:t>
      </w:r>
      <w:r>
        <w:t>, в соответствии с техническим заданием ТЗ № 10399/23 от 03.11.2023: «Реконструкция 2хКЛ-6 кВ ПС-399 «Добрыниха» - РП-очистные сооружения (ф.4 и ф.5), ГНБ, в т.ч. ПИР, Московская область, г.о. Чехов, и. Талалихино (8 км)» в целях реконструкции сети электроснабжения</w:t>
      </w:r>
      <w:r w:rsidR="00A46E42">
        <w:t>.</w:t>
      </w:r>
    </w:p>
    <w:p w:rsidR="0050397B" w:rsidRDefault="005A56E2">
      <w:pPr>
        <w:pStyle w:val="130"/>
        <w:shd w:val="clear" w:color="auto" w:fill="auto"/>
        <w:spacing w:line="317" w:lineRule="exact"/>
        <w:ind w:firstLine="740"/>
        <w:jc w:val="both"/>
      </w:pPr>
      <w:bookmarkStart w:id="1" w:name="_GoBack"/>
      <w:bookmarkEnd w:id="1"/>
      <w:r>
        <w:t xml:space="preserve">Порядок установления зоны с особыми условиями использования территории для объектов электросетевого хозяйства и содержание ограничений прав на земельный участок в границе такой зоны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</w:t>
      </w:r>
      <w:r>
        <w:lastRenderedPageBreak/>
        <w:t>границах таких зон».</w:t>
      </w:r>
    </w:p>
    <w:p w:rsidR="0050397B" w:rsidRDefault="005A56E2" w:rsidP="00464493">
      <w:pPr>
        <w:pStyle w:val="130"/>
        <w:shd w:val="clear" w:color="auto" w:fill="auto"/>
        <w:spacing w:after="60" w:line="317" w:lineRule="exact"/>
        <w:ind w:right="93" w:firstLine="740"/>
        <w:jc w:val="both"/>
      </w:pPr>
      <w:r>
        <w:t>Акционерное общество «Московская областная энергосетевая компания»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сооружения, для размещения которого был установлен публичный сервитут.</w:t>
      </w:r>
    </w:p>
    <w:p w:rsidR="0050397B" w:rsidRDefault="005A56E2">
      <w:pPr>
        <w:pStyle w:val="13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  <w:jc w:val="both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земельного участка, указанного в пункте 1 настоящего Постановления, в Единый государственный реестр недвижимости.</w:t>
      </w:r>
    </w:p>
    <w:p w:rsidR="0050397B" w:rsidRPr="00464493" w:rsidRDefault="005A56E2" w:rsidP="0062266D">
      <w:pPr>
        <w:pStyle w:val="13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  <w:jc w:val="both"/>
        <w:rPr>
          <w:color w:val="auto"/>
        </w:rPr>
      </w:pPr>
      <w:r>
        <w:t xml:space="preserve">Администрации в течение 5 рабочих дней разместить настоящее </w:t>
      </w:r>
      <w:r w:rsidRPr="00464493">
        <w:rPr>
          <w:color w:val="auto"/>
        </w:rPr>
        <w:t xml:space="preserve">Постановление на официальном информационном сайте администрации </w:t>
      </w:r>
      <w:hyperlink r:id="rId7" w:history="1">
        <w:r w:rsidRPr="00464493">
          <w:rPr>
            <w:rStyle w:val="a3"/>
            <w:color w:val="auto"/>
            <w:lang w:val="en-US" w:eastAsia="en-US" w:bidi="en-US"/>
          </w:rPr>
          <w:t>https</w:t>
        </w:r>
        <w:r w:rsidRPr="00464493">
          <w:rPr>
            <w:rStyle w:val="a3"/>
            <w:color w:val="auto"/>
            <w:lang w:eastAsia="en-US" w:bidi="en-US"/>
          </w:rPr>
          <w:t>://</w:t>
        </w:r>
        <w:r w:rsidRPr="00464493">
          <w:rPr>
            <w:rStyle w:val="a3"/>
            <w:color w:val="auto"/>
            <w:lang w:val="en-US" w:eastAsia="en-US" w:bidi="en-US"/>
          </w:rPr>
          <w:t>www</w:t>
        </w:r>
        <w:r w:rsidRPr="00464493">
          <w:rPr>
            <w:rStyle w:val="a3"/>
            <w:color w:val="auto"/>
            <w:lang w:eastAsia="en-US" w:bidi="en-US"/>
          </w:rPr>
          <w:t>.</w:t>
        </w:r>
        <w:r w:rsidRPr="00464493">
          <w:rPr>
            <w:rStyle w:val="a3"/>
            <w:color w:val="auto"/>
            <w:lang w:val="en-US" w:eastAsia="en-US" w:bidi="en-US"/>
          </w:rPr>
          <w:t>domod</w:t>
        </w:r>
        <w:r w:rsidRPr="00464493">
          <w:rPr>
            <w:rStyle w:val="a3"/>
            <w:color w:val="auto"/>
            <w:lang w:eastAsia="en-US" w:bidi="en-US"/>
          </w:rPr>
          <w:t>.</w:t>
        </w:r>
        <w:r w:rsidRPr="00464493">
          <w:rPr>
            <w:rStyle w:val="a3"/>
            <w:color w:val="auto"/>
            <w:lang w:val="en-US" w:eastAsia="en-US" w:bidi="en-US"/>
          </w:rPr>
          <w:t>ru</w:t>
        </w:r>
        <w:r w:rsidRPr="00464493">
          <w:rPr>
            <w:rStyle w:val="a3"/>
            <w:color w:val="auto"/>
            <w:lang w:eastAsia="en-US" w:bidi="en-US"/>
          </w:rPr>
          <w:t>/</w:t>
        </w:r>
      </w:hyperlink>
      <w:r w:rsidRPr="00464493">
        <w:rPr>
          <w:color w:val="auto"/>
          <w:lang w:eastAsia="en-US" w:bidi="en-US"/>
        </w:rPr>
        <w:t xml:space="preserve"> </w:t>
      </w:r>
      <w:r w:rsidRPr="00464493">
        <w:rPr>
          <w:color w:val="auto"/>
        </w:rPr>
        <w:t>в информационно-телекоммуникационной сети «Интернет».</w:t>
      </w:r>
    </w:p>
    <w:p w:rsidR="0050397B" w:rsidRDefault="005A56E2" w:rsidP="00036EF5">
      <w:pPr>
        <w:pStyle w:val="13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  <w:jc w:val="both"/>
      </w:pPr>
      <w:r w:rsidRPr="00464493">
        <w:rPr>
          <w:color w:val="auto"/>
        </w:rPr>
        <w:t>Комитету</w:t>
      </w:r>
      <w:r>
        <w:t xml:space="preserve"> по управлению имуществом администрации городского округа Домодедово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50397B" w:rsidRDefault="005A56E2">
      <w:pPr>
        <w:pStyle w:val="130"/>
        <w:numPr>
          <w:ilvl w:val="0"/>
          <w:numId w:val="1"/>
        </w:numPr>
        <w:shd w:val="clear" w:color="auto" w:fill="auto"/>
        <w:tabs>
          <w:tab w:val="left" w:pos="1451"/>
        </w:tabs>
        <w:spacing w:after="1622" w:line="317" w:lineRule="exact"/>
        <w:ind w:firstLine="740"/>
        <w:jc w:val="both"/>
      </w:pPr>
      <w:r>
        <w:t>Контроль за выполнением настоящего Постановления возложить на заместителя главы городского округа Енбекову Л.В</w:t>
      </w:r>
    </w:p>
    <w:p w:rsidR="00464493" w:rsidRPr="00464493" w:rsidRDefault="00B01567">
      <w:pPr>
        <w:pStyle w:val="130"/>
        <w:shd w:val="clear" w:color="auto" w:fill="auto"/>
        <w:spacing w:line="24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4605655</wp:posOffset>
                </wp:positionH>
                <wp:positionV relativeFrom="paragraph">
                  <wp:posOffset>-21590</wp:posOffset>
                </wp:positionV>
                <wp:extent cx="1115695" cy="152400"/>
                <wp:effectExtent l="3810" t="1270" r="4445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97B" w:rsidRPr="00464493" w:rsidRDefault="005A56E2">
                            <w:pPr>
                              <w:pStyle w:val="130"/>
                              <w:shd w:val="clear" w:color="auto" w:fill="auto"/>
                              <w:spacing w:line="240" w:lineRule="exact"/>
                            </w:pPr>
                            <w:r w:rsidRPr="00464493">
                              <w:rPr>
                                <w:rStyle w:val="13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2.65pt;margin-top:-1.7pt;width:87.85pt;height:12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" filled="f" stroked="f">
                <v:textbox style="mso-fit-shape-to-text:t" inset="0,0,0,0">
                  <w:txbxContent>
                    <w:p w:rsidR="0050397B" w:rsidRPr="00464493" w:rsidRDefault="005A56E2">
                      <w:pPr>
                        <w:pStyle w:val="130"/>
                        <w:shd w:val="clear" w:color="auto" w:fill="auto"/>
                        <w:spacing w:line="240" w:lineRule="exact"/>
                      </w:pPr>
                      <w:r w:rsidRPr="00464493">
                        <w:rPr>
                          <w:rStyle w:val="13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A56E2" w:rsidRPr="00464493">
        <w:rPr>
          <w:rStyle w:val="131"/>
          <w:u w:val="none"/>
        </w:rPr>
        <w:t>Глава городского округа</w:t>
      </w:r>
    </w:p>
    <w:sectPr w:rsidR="00464493" w:rsidRPr="00464493" w:rsidSect="00036EF5">
      <w:type w:val="continuous"/>
      <w:pgSz w:w="11900" w:h="16840"/>
      <w:pgMar w:top="993" w:right="930" w:bottom="1134" w:left="1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C59" w:rsidRDefault="004B0C59">
      <w:r>
        <w:separator/>
      </w:r>
    </w:p>
  </w:endnote>
  <w:endnote w:type="continuationSeparator" w:id="0">
    <w:p w:rsidR="004B0C59" w:rsidRDefault="004B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C59" w:rsidRDefault="004B0C59"/>
  </w:footnote>
  <w:footnote w:type="continuationSeparator" w:id="0">
    <w:p w:rsidR="004B0C59" w:rsidRDefault="004B0C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26EA1"/>
    <w:multiLevelType w:val="multilevel"/>
    <w:tmpl w:val="C9DE02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7B"/>
    <w:rsid w:val="00036EF5"/>
    <w:rsid w:val="0031541C"/>
    <w:rsid w:val="00464493"/>
    <w:rsid w:val="004B0C59"/>
    <w:rsid w:val="0050397B"/>
    <w:rsid w:val="005A56E2"/>
    <w:rsid w:val="0062266D"/>
    <w:rsid w:val="0091052F"/>
    <w:rsid w:val="00A46E42"/>
    <w:rsid w:val="00B01567"/>
    <w:rsid w:val="00C1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71933-D8C2-4D03-922F-B711A851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3Exact0">
    <w:name w:val="Основной текст (13) Exact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31">
    <w:name w:val="Основной текст (13)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480" w:after="24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А.А.</dc:creator>
  <cp:lastModifiedBy>Макарова А.А.</cp:lastModifiedBy>
  <cp:revision>2</cp:revision>
  <cp:lastPrinted>2025-10-30T11:25:00Z</cp:lastPrinted>
  <dcterms:created xsi:type="dcterms:W3CDTF">2025-11-05T06:32:00Z</dcterms:created>
  <dcterms:modified xsi:type="dcterms:W3CDTF">2025-11-05T06:32:00Z</dcterms:modified>
</cp:coreProperties>
</file>