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899" w:rsidRPr="003E65EB" w:rsidRDefault="003A5899" w:rsidP="00AE50A9">
      <w:pPr>
        <w:rPr>
          <w:rFonts w:ascii="Arial" w:hAnsi="Arial" w:cs="Arial"/>
        </w:rPr>
      </w:pPr>
      <w:r w:rsidRPr="009927AC">
        <w:rPr>
          <w:rFonts w:ascii="Arial" w:hAnsi="Arial" w:cs="Arial"/>
        </w:rPr>
        <w:t xml:space="preserve">                     </w:t>
      </w:r>
      <w:r>
        <w:rPr>
          <w:rFonts w:ascii="Arial" w:hAnsi="Arial" w:cs="Arial"/>
        </w:rPr>
        <w:t xml:space="preserve">                             </w:t>
      </w:r>
      <w:r w:rsidR="003E65EB">
        <w:rPr>
          <w:rFonts w:ascii="Arial" w:hAnsi="Arial" w:cs="Arial"/>
        </w:rPr>
        <w:tab/>
      </w:r>
      <w:r w:rsidR="003E65EB">
        <w:rPr>
          <w:rFonts w:ascii="Arial" w:hAnsi="Arial" w:cs="Arial"/>
        </w:rPr>
        <w:tab/>
      </w:r>
      <w:r w:rsidR="003E65EB">
        <w:rPr>
          <w:rFonts w:ascii="Arial" w:hAnsi="Arial" w:cs="Arial"/>
        </w:rPr>
        <w:tab/>
        <w:t xml:space="preserve">                </w:t>
      </w:r>
    </w:p>
    <w:p w:rsidR="00FB336C" w:rsidRDefault="00FB336C" w:rsidP="00552653">
      <w:pPr>
        <w:pStyle w:val="ConsNormal"/>
        <w:widowControl/>
        <w:ind w:left="5103" w:firstLine="0"/>
        <w:rPr>
          <w:rFonts w:ascii="Times New Roman" w:hAnsi="Times New Roman" w:cs="Times New Roman"/>
          <w:sz w:val="24"/>
        </w:rPr>
      </w:pPr>
      <w:r>
        <w:rPr>
          <w:rFonts w:ascii="Times New Roman" w:hAnsi="Times New Roman" w:cs="Times New Roman"/>
          <w:sz w:val="24"/>
        </w:rPr>
        <w:t>Утвержден</w:t>
      </w:r>
    </w:p>
    <w:p w:rsidR="00FB336C" w:rsidRDefault="00FB336C" w:rsidP="00552653">
      <w:pPr>
        <w:pStyle w:val="ConsNormal"/>
        <w:widowControl/>
        <w:ind w:left="5103" w:firstLine="0"/>
        <w:rPr>
          <w:rFonts w:ascii="Times New Roman" w:hAnsi="Times New Roman" w:cs="Times New Roman"/>
          <w:sz w:val="24"/>
        </w:rPr>
      </w:pPr>
      <w:r>
        <w:rPr>
          <w:rFonts w:ascii="Times New Roman" w:hAnsi="Times New Roman" w:cs="Times New Roman"/>
          <w:sz w:val="24"/>
        </w:rPr>
        <w:t>постановлением Администрации</w:t>
      </w:r>
    </w:p>
    <w:p w:rsidR="00FB336C" w:rsidRDefault="00FB336C" w:rsidP="00552653">
      <w:pPr>
        <w:pStyle w:val="ConsNormal"/>
        <w:widowControl/>
        <w:ind w:left="5103" w:firstLine="0"/>
        <w:rPr>
          <w:rFonts w:ascii="Times New Roman" w:hAnsi="Times New Roman" w:cs="Times New Roman"/>
          <w:sz w:val="24"/>
        </w:rPr>
      </w:pPr>
      <w:r>
        <w:rPr>
          <w:rFonts w:ascii="Times New Roman" w:hAnsi="Times New Roman" w:cs="Times New Roman"/>
          <w:sz w:val="24"/>
        </w:rPr>
        <w:t>городского округа Домодедово</w:t>
      </w:r>
    </w:p>
    <w:p w:rsidR="00FB336C" w:rsidRDefault="00DE572F" w:rsidP="00552653">
      <w:pPr>
        <w:pStyle w:val="ConsNormal"/>
        <w:widowControl/>
        <w:ind w:left="5103" w:firstLine="0"/>
        <w:rPr>
          <w:rFonts w:ascii="Times New Roman" w:hAnsi="Times New Roman" w:cs="Times New Roman"/>
          <w:sz w:val="24"/>
        </w:rPr>
      </w:pPr>
      <w:r>
        <w:rPr>
          <w:rFonts w:ascii="Times New Roman" w:hAnsi="Times New Roman" w:cs="Times New Roman"/>
          <w:sz w:val="24"/>
        </w:rPr>
        <w:t>от</w:t>
      </w:r>
      <w:r w:rsidRPr="00DE572F">
        <w:rPr>
          <w:rFonts w:ascii="Times New Roman" w:hAnsi="Times New Roman" w:cs="Times New Roman"/>
          <w:sz w:val="24"/>
        </w:rPr>
        <w:t xml:space="preserve"> 19</w:t>
      </w:r>
      <w:r>
        <w:rPr>
          <w:rFonts w:ascii="Times New Roman" w:hAnsi="Times New Roman" w:cs="Times New Roman"/>
          <w:sz w:val="24"/>
        </w:rPr>
        <w:t>.07.2022 № 1997</w:t>
      </w:r>
    </w:p>
    <w:p w:rsidR="00DF61A2" w:rsidRDefault="00DF61A2" w:rsidP="00DF61A2">
      <w:pPr>
        <w:pStyle w:val="a3"/>
        <w:tabs>
          <w:tab w:val="clear" w:pos="4153"/>
          <w:tab w:val="clear" w:pos="8306"/>
        </w:tabs>
        <w:rPr>
          <w:rFonts w:ascii="Arial" w:hAnsi="Arial" w:cs="Arial"/>
          <w:b/>
        </w:rPr>
      </w:pPr>
    </w:p>
    <w:p w:rsidR="00866B70" w:rsidRDefault="00866B70" w:rsidP="00552653">
      <w:pPr>
        <w:pStyle w:val="a3"/>
        <w:tabs>
          <w:tab w:val="clear" w:pos="4153"/>
          <w:tab w:val="clear" w:pos="8306"/>
        </w:tabs>
        <w:jc w:val="center"/>
        <w:rPr>
          <w:rFonts w:ascii="Times New Roman" w:hAnsi="Times New Roman"/>
        </w:rPr>
      </w:pPr>
    </w:p>
    <w:p w:rsidR="00C629CD" w:rsidRDefault="00552653" w:rsidP="00552653">
      <w:pPr>
        <w:pStyle w:val="a3"/>
        <w:tabs>
          <w:tab w:val="clear" w:pos="4153"/>
          <w:tab w:val="clear" w:pos="8306"/>
        </w:tabs>
        <w:jc w:val="center"/>
        <w:rPr>
          <w:rFonts w:ascii="Times New Roman" w:hAnsi="Times New Roman"/>
        </w:rPr>
      </w:pPr>
      <w:r w:rsidRPr="003874FD">
        <w:rPr>
          <w:rFonts w:ascii="Times New Roman" w:hAnsi="Times New Roman"/>
        </w:rPr>
        <w:t xml:space="preserve">Порядок предоставления муниципальной преференции </w:t>
      </w:r>
    </w:p>
    <w:p w:rsidR="00866B70" w:rsidRDefault="00552653" w:rsidP="00552653">
      <w:pPr>
        <w:pStyle w:val="a3"/>
        <w:tabs>
          <w:tab w:val="clear" w:pos="4153"/>
          <w:tab w:val="clear" w:pos="8306"/>
        </w:tabs>
        <w:jc w:val="center"/>
        <w:rPr>
          <w:rFonts w:asciiTheme="minorHAnsi" w:hAnsiTheme="minorHAnsi"/>
        </w:rPr>
      </w:pPr>
      <w:r w:rsidRPr="003874FD">
        <w:rPr>
          <w:rFonts w:ascii="Times New Roman" w:hAnsi="Times New Roman"/>
        </w:rPr>
        <w:t>путем</w:t>
      </w:r>
      <w:r>
        <w:t xml:space="preserve"> предоставления субъектам малого и среднего предпринимательства мест </w:t>
      </w:r>
    </w:p>
    <w:p w:rsidR="00866B70" w:rsidRDefault="00552653" w:rsidP="00552653">
      <w:pPr>
        <w:pStyle w:val="a3"/>
        <w:tabs>
          <w:tab w:val="clear" w:pos="4153"/>
          <w:tab w:val="clear" w:pos="8306"/>
        </w:tabs>
        <w:jc w:val="center"/>
        <w:rPr>
          <w:rFonts w:asciiTheme="minorHAnsi" w:hAnsiTheme="minorHAnsi"/>
        </w:rPr>
      </w:pPr>
      <w:r>
        <w:t xml:space="preserve">для размещения нестационарных торговых объектов без проведения торгов на льготных условиях при организации мобильной торговли </w:t>
      </w:r>
    </w:p>
    <w:p w:rsidR="00552653" w:rsidRDefault="00552653" w:rsidP="00552653">
      <w:pPr>
        <w:pStyle w:val="a3"/>
        <w:tabs>
          <w:tab w:val="clear" w:pos="4153"/>
          <w:tab w:val="clear" w:pos="8306"/>
        </w:tabs>
        <w:jc w:val="center"/>
        <w:rPr>
          <w:rFonts w:ascii="Times New Roman" w:hAnsi="Times New Roman"/>
          <w:bCs/>
          <w:szCs w:val="24"/>
        </w:rPr>
      </w:pPr>
      <w:r>
        <w:t xml:space="preserve">на территории городского округа </w:t>
      </w:r>
      <w:r w:rsidRPr="00552653">
        <w:rPr>
          <w:rFonts w:ascii="Times New Roman" w:hAnsi="Times New Roman"/>
        </w:rPr>
        <w:t>Д</w:t>
      </w:r>
      <w:r w:rsidRPr="00552653">
        <w:rPr>
          <w:rFonts w:ascii="Times New Roman" w:hAnsi="Times New Roman"/>
          <w:bCs/>
          <w:szCs w:val="24"/>
        </w:rPr>
        <w:t>омодедово Московской области</w:t>
      </w:r>
    </w:p>
    <w:p w:rsidR="0072040B" w:rsidRDefault="0072040B" w:rsidP="00552653">
      <w:pPr>
        <w:pStyle w:val="a3"/>
        <w:tabs>
          <w:tab w:val="clear" w:pos="4153"/>
          <w:tab w:val="clear" w:pos="8306"/>
        </w:tabs>
        <w:jc w:val="center"/>
        <w:rPr>
          <w:rFonts w:ascii="Times New Roman" w:hAnsi="Times New Roman"/>
          <w:bCs/>
          <w:szCs w:val="24"/>
        </w:rPr>
      </w:pPr>
    </w:p>
    <w:p w:rsidR="00866B70" w:rsidRDefault="00866B70" w:rsidP="00552653">
      <w:pPr>
        <w:pStyle w:val="a3"/>
        <w:tabs>
          <w:tab w:val="clear" w:pos="4153"/>
          <w:tab w:val="clear" w:pos="8306"/>
        </w:tabs>
        <w:jc w:val="center"/>
        <w:rPr>
          <w:rFonts w:ascii="Times New Roman" w:hAnsi="Times New Roman"/>
          <w:bCs/>
          <w:szCs w:val="24"/>
        </w:rPr>
      </w:pPr>
    </w:p>
    <w:p w:rsidR="0072040B" w:rsidRDefault="0072040B" w:rsidP="0072040B">
      <w:pPr>
        <w:pStyle w:val="ae"/>
        <w:numPr>
          <w:ilvl w:val="0"/>
          <w:numId w:val="7"/>
        </w:numPr>
        <w:jc w:val="center"/>
        <w:rPr>
          <w:rFonts w:asciiTheme="minorHAnsi" w:hAnsiTheme="minorHAnsi"/>
        </w:rPr>
      </w:pPr>
      <w:r w:rsidRPr="0072040B">
        <w:t>Общие положения</w:t>
      </w:r>
    </w:p>
    <w:p w:rsidR="00866B70" w:rsidRPr="0072040B" w:rsidRDefault="00866B70" w:rsidP="00866B70">
      <w:pPr>
        <w:pStyle w:val="ae"/>
        <w:rPr>
          <w:rFonts w:asciiTheme="minorHAnsi" w:hAnsiTheme="minorHAnsi"/>
        </w:rPr>
      </w:pP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xml:space="preserve">1.1. </w:t>
      </w:r>
      <w:proofErr w:type="gramStart"/>
      <w:r w:rsidRPr="008719AC">
        <w:rPr>
          <w:color w:val="000000" w:themeColor="text1"/>
          <w:szCs w:val="24"/>
        </w:rPr>
        <w:t xml:space="preserve">Порядок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w:t>
      </w:r>
      <w:r>
        <w:rPr>
          <w:color w:val="000000" w:themeColor="text1"/>
          <w:szCs w:val="24"/>
        </w:rPr>
        <w:t>г</w:t>
      </w:r>
      <w:r w:rsidRPr="008719AC">
        <w:rPr>
          <w:color w:val="000000" w:themeColor="text1"/>
          <w:szCs w:val="24"/>
        </w:rPr>
        <w:t>ородского округа Домодедово (далее – Порядок) разработан в соответствии с Федеральными законами от 06.10.2003 № 131-ФЗ «Об общих принципах организации местного самоуправления в Российской Федерации», от 26.07.2006 № 135-ФЗ «О защите конкуренции», от 24.07.2007</w:t>
      </w:r>
      <w:proofErr w:type="gramEnd"/>
      <w:r w:rsidRPr="008719AC">
        <w:rPr>
          <w:color w:val="000000" w:themeColor="text1"/>
          <w:szCs w:val="24"/>
        </w:rPr>
        <w:t xml:space="preserve"> № </w:t>
      </w:r>
      <w:proofErr w:type="gramStart"/>
      <w:r w:rsidRPr="008719AC">
        <w:rPr>
          <w:color w:val="000000" w:themeColor="text1"/>
          <w:szCs w:val="24"/>
        </w:rPr>
        <w:t>209-ФЗ «О развитии малого и среднего предпринимательства в Российской Федерации», от 28.12.2009 № 381-ФЗ «Об основах государственного регулирования торговой деятельности в   Российской Федерации», Законом Московской области от 24.12.2010 №174/2010-ОЗ «О государственном регулировании торговой деятельности в Московской области», распоряжением Министерства сельского хозяйства и продовольствия Московской области от 13.10.2020 № 20РВ-306 «О разработке и утверждении органами местного самоуправления муниципальных образований Московской области схем</w:t>
      </w:r>
      <w:proofErr w:type="gramEnd"/>
      <w:r w:rsidRPr="008719AC">
        <w:rPr>
          <w:color w:val="000000" w:themeColor="text1"/>
          <w:szCs w:val="24"/>
        </w:rPr>
        <w:t xml:space="preserve">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 (далее – Распоряжение), письмом Федеральной антимонопольной службы от 23.06.2020 № АД/52718/20 «О предоставлении муниципальных преференций производителям товаров при организации нестационарной и мобильной торговли» и Уставом </w:t>
      </w:r>
      <w:r w:rsidR="0053794B">
        <w:rPr>
          <w:color w:val="000000" w:themeColor="text1"/>
          <w:szCs w:val="24"/>
        </w:rPr>
        <w:t>г</w:t>
      </w:r>
      <w:r w:rsidRPr="008719AC">
        <w:rPr>
          <w:color w:val="000000" w:themeColor="text1"/>
          <w:szCs w:val="24"/>
        </w:rPr>
        <w:t>ородского округа Домодедово Московской области.</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xml:space="preserve">1.2.  </w:t>
      </w:r>
      <w:proofErr w:type="gramStart"/>
      <w:r w:rsidRPr="008719AC">
        <w:rPr>
          <w:color w:val="000000" w:themeColor="text1"/>
          <w:szCs w:val="24"/>
        </w:rPr>
        <w:t xml:space="preserve">Настоящий Порядок определяет условия и устанавливает процедуру предоставления муниципальной преференции путем предоставления органами местного самоуправления права на размещение мобильных торговых объектов, на земельных участках, находящихся в муниципальной собственности, либо на землях (земельных участках), государственная собственность на которые не разграничена, распоряжение которыми отнесено к полномочиям администрации </w:t>
      </w:r>
      <w:r w:rsidR="0053794B">
        <w:rPr>
          <w:color w:val="000000" w:themeColor="text1"/>
          <w:szCs w:val="24"/>
        </w:rPr>
        <w:t>г</w:t>
      </w:r>
      <w:r w:rsidRPr="008719AC">
        <w:rPr>
          <w:color w:val="000000" w:themeColor="text1"/>
          <w:szCs w:val="24"/>
        </w:rPr>
        <w:t>ородского округа Домодедово Московской области, без проведения торгов на льготных условиях субъектам малого и среднего</w:t>
      </w:r>
      <w:proofErr w:type="gramEnd"/>
      <w:r w:rsidRPr="008719AC">
        <w:rPr>
          <w:color w:val="000000" w:themeColor="text1"/>
          <w:szCs w:val="24"/>
        </w:rPr>
        <w:t xml:space="preserve"> предпринимательства.</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xml:space="preserve">1.3. </w:t>
      </w:r>
      <w:proofErr w:type="gramStart"/>
      <w:r w:rsidRPr="008719AC">
        <w:rPr>
          <w:color w:val="000000" w:themeColor="text1"/>
          <w:szCs w:val="24"/>
        </w:rPr>
        <w:t xml:space="preserve">Муниципальные преференции предоставляются </w:t>
      </w:r>
      <w:r w:rsidR="0053794B">
        <w:rPr>
          <w:color w:val="000000" w:themeColor="text1"/>
          <w:szCs w:val="24"/>
        </w:rPr>
        <w:t>б</w:t>
      </w:r>
      <w:r w:rsidRPr="008719AC">
        <w:rPr>
          <w:color w:val="000000" w:themeColor="text1"/>
          <w:szCs w:val="24"/>
        </w:rPr>
        <w:t xml:space="preserve">ез предварительного согласия антимонопольного органа (пункт 4 части 3 статьи 19 Федерального закона от 26.07.2006 № 135-ФЗ «О защите конкуренции») путем предоставления права на размещение мобильного торгового объекта без проведения торгов на льготных условиях, в рамках реализации Подпрограммы IV «Развитие потребительского рынка и услуг» муниципальной программы </w:t>
      </w:r>
      <w:r w:rsidR="0053794B">
        <w:rPr>
          <w:color w:val="000000" w:themeColor="text1"/>
          <w:szCs w:val="24"/>
        </w:rPr>
        <w:t>г</w:t>
      </w:r>
      <w:r w:rsidRPr="008719AC">
        <w:rPr>
          <w:color w:val="000000" w:themeColor="text1"/>
          <w:szCs w:val="24"/>
        </w:rPr>
        <w:t>ородского округа Домодедово «Предпринимательство», исключительно в целях поддержки субъектов МСП.</w:t>
      </w:r>
      <w:proofErr w:type="gramEnd"/>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xml:space="preserve">1.4. </w:t>
      </w:r>
      <w:r w:rsidR="001679F8">
        <w:rPr>
          <w:color w:val="000000" w:themeColor="text1"/>
          <w:szCs w:val="24"/>
        </w:rPr>
        <w:t xml:space="preserve">Для целей настоящего Порядка используются следующие </w:t>
      </w:r>
      <w:r w:rsidRPr="008719AC">
        <w:rPr>
          <w:color w:val="000000" w:themeColor="text1"/>
          <w:szCs w:val="24"/>
        </w:rPr>
        <w:t>понятия:</w:t>
      </w:r>
    </w:p>
    <w:p w:rsidR="008719AC" w:rsidRPr="008719AC" w:rsidRDefault="008719AC" w:rsidP="008719AC">
      <w:pPr>
        <w:pStyle w:val="ConsPlusNormal"/>
        <w:ind w:firstLine="567"/>
        <w:jc w:val="both"/>
        <w:rPr>
          <w:color w:val="000000" w:themeColor="text1"/>
          <w:szCs w:val="24"/>
        </w:rPr>
      </w:pPr>
      <w:r w:rsidRPr="008719AC">
        <w:rPr>
          <w:b/>
          <w:color w:val="000000" w:themeColor="text1"/>
          <w:szCs w:val="24"/>
        </w:rPr>
        <w:t>субъекты малого и среднего предпринимательства (далее - субъекты МСП)</w:t>
      </w:r>
      <w:r w:rsidRPr="008719AC">
        <w:rPr>
          <w:color w:val="000000" w:themeColor="text1"/>
          <w:szCs w:val="24"/>
        </w:rPr>
        <w:t xml:space="preserve"> – юридические лица, индивидуальные предприниматели, зарегистрированные в соответствии с законодательством Российской Федерации порядке и соответствующие </w:t>
      </w:r>
      <w:r w:rsidRPr="008719AC">
        <w:rPr>
          <w:color w:val="000000" w:themeColor="text1"/>
          <w:szCs w:val="24"/>
        </w:rPr>
        <w:lastRenderedPageBreak/>
        <w:t xml:space="preserve">условиям, установленным Федеральным законом от 24.07.2007 № 209-ФЗ «О развитии малого и среднего предпринимательства в Российской Федерации»;  </w:t>
      </w:r>
    </w:p>
    <w:p w:rsidR="008719AC" w:rsidRPr="008719AC" w:rsidRDefault="008719AC" w:rsidP="008719AC">
      <w:pPr>
        <w:pStyle w:val="ConsPlusNormal"/>
        <w:ind w:firstLine="567"/>
        <w:jc w:val="both"/>
        <w:rPr>
          <w:color w:val="000000" w:themeColor="text1"/>
          <w:szCs w:val="24"/>
        </w:rPr>
      </w:pPr>
      <w:r w:rsidRPr="008719AC">
        <w:rPr>
          <w:b/>
          <w:color w:val="000000" w:themeColor="text1"/>
          <w:szCs w:val="24"/>
        </w:rPr>
        <w:t>муниципальная преференция</w:t>
      </w:r>
      <w:r w:rsidRPr="008719AC">
        <w:rPr>
          <w:color w:val="000000" w:themeColor="text1"/>
          <w:szCs w:val="24"/>
        </w:rPr>
        <w:t xml:space="preserve"> – предоставление органами местного самоуправления, иными осуществляющими функции указанных органов органами или организациями субъектам МСП преимущества, которое обеспечивает им более выгодные условия деятельности, путем предоставления им мест для размещения нестационарных торговых объектов без проведения торгов на льготных условиях при организации мобильной торговли на территории </w:t>
      </w:r>
      <w:r w:rsidR="001679F8">
        <w:rPr>
          <w:color w:val="000000" w:themeColor="text1"/>
          <w:szCs w:val="24"/>
        </w:rPr>
        <w:t xml:space="preserve">городского округа Домодедово </w:t>
      </w:r>
      <w:r w:rsidRPr="008719AC">
        <w:rPr>
          <w:color w:val="000000" w:themeColor="text1"/>
          <w:szCs w:val="24"/>
        </w:rPr>
        <w:t>Московской области;</w:t>
      </w:r>
    </w:p>
    <w:p w:rsidR="008719AC" w:rsidRPr="008719AC" w:rsidRDefault="008719AC" w:rsidP="008719AC">
      <w:pPr>
        <w:pStyle w:val="ConsPlusNormal"/>
        <w:ind w:firstLine="567"/>
        <w:jc w:val="both"/>
        <w:rPr>
          <w:color w:val="000000" w:themeColor="text1"/>
          <w:szCs w:val="24"/>
        </w:rPr>
      </w:pPr>
      <w:r w:rsidRPr="008719AC">
        <w:rPr>
          <w:b/>
          <w:color w:val="000000" w:themeColor="text1"/>
          <w:szCs w:val="24"/>
        </w:rPr>
        <w:t xml:space="preserve">схема размещения нестационарных торговых объектов на территории </w:t>
      </w:r>
      <w:r w:rsidR="00BA6425" w:rsidRPr="00BA6425">
        <w:rPr>
          <w:b/>
          <w:color w:val="000000" w:themeColor="text1"/>
          <w:szCs w:val="24"/>
        </w:rPr>
        <w:t>городского округа Домодедово Московской области</w:t>
      </w:r>
      <w:r w:rsidRPr="008719AC">
        <w:rPr>
          <w:b/>
          <w:color w:val="000000" w:themeColor="text1"/>
          <w:szCs w:val="24"/>
        </w:rPr>
        <w:t xml:space="preserve"> (далее – Схема)</w:t>
      </w:r>
      <w:r w:rsidRPr="008719AC">
        <w:rPr>
          <w:color w:val="000000" w:themeColor="text1"/>
          <w:szCs w:val="24"/>
        </w:rPr>
        <w:t xml:space="preserve">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(далее – НТО), периоде размещения НТО, форме собственности земельного участка, о возможности размещения НТО субъектами МСП;</w:t>
      </w:r>
    </w:p>
    <w:p w:rsidR="008719AC" w:rsidRPr="008719AC" w:rsidRDefault="008719AC" w:rsidP="008719AC">
      <w:pPr>
        <w:pStyle w:val="ConsPlusNormal"/>
        <w:ind w:firstLine="567"/>
        <w:jc w:val="both"/>
        <w:rPr>
          <w:color w:val="000000" w:themeColor="text1"/>
          <w:szCs w:val="24"/>
        </w:rPr>
      </w:pPr>
      <w:r w:rsidRPr="008719AC">
        <w:rPr>
          <w:b/>
          <w:color w:val="000000" w:themeColor="text1"/>
          <w:szCs w:val="24"/>
        </w:rPr>
        <w:t>специализация нестационарного торгового объекта</w:t>
      </w:r>
      <w:r w:rsidRPr="008719AC">
        <w:rPr>
          <w:color w:val="000000" w:themeColor="text1"/>
          <w:szCs w:val="24"/>
        </w:rPr>
        <w:t xml:space="preserve">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 </w:t>
      </w:r>
    </w:p>
    <w:p w:rsidR="008719AC" w:rsidRPr="008719AC" w:rsidRDefault="008719AC" w:rsidP="008719AC">
      <w:pPr>
        <w:pStyle w:val="ConsPlusNormal"/>
        <w:ind w:firstLine="567"/>
        <w:jc w:val="both"/>
        <w:rPr>
          <w:color w:val="000000" w:themeColor="text1"/>
          <w:szCs w:val="24"/>
        </w:rPr>
      </w:pPr>
      <w:r w:rsidRPr="008719AC">
        <w:rPr>
          <w:b/>
          <w:color w:val="000000" w:themeColor="text1"/>
          <w:szCs w:val="24"/>
        </w:rPr>
        <w:t>мобильный торговый объект (далее – МТО)</w:t>
      </w:r>
      <w:r w:rsidRPr="008719AC">
        <w:rPr>
          <w:color w:val="000000" w:themeColor="text1"/>
          <w:szCs w:val="24"/>
        </w:rPr>
        <w:t xml:space="preserve"> – нестационарный торговый объект, включаемый в Схему и </w:t>
      </w:r>
      <w:r w:rsidR="00AC162E" w:rsidRPr="00AC162E">
        <w:rPr>
          <w:color w:val="000000" w:themeColor="text1"/>
          <w:szCs w:val="24"/>
        </w:rPr>
        <w:t>перечень мест размещения мобильных торговых объектов для предоставления муниципальной преференции</w:t>
      </w:r>
      <w:r w:rsidRPr="008719AC">
        <w:rPr>
          <w:color w:val="000000" w:themeColor="text1"/>
          <w:szCs w:val="24"/>
        </w:rPr>
        <w:t>, к которому относятся: передвижное сооружение и мобильные пункты быстрого питания;</w:t>
      </w:r>
    </w:p>
    <w:p w:rsidR="008719AC" w:rsidRPr="008719AC" w:rsidRDefault="008719AC" w:rsidP="008719AC">
      <w:pPr>
        <w:pStyle w:val="ConsPlusNormal"/>
        <w:ind w:firstLine="567"/>
        <w:jc w:val="both"/>
        <w:rPr>
          <w:color w:val="000000" w:themeColor="text1"/>
          <w:szCs w:val="24"/>
        </w:rPr>
      </w:pPr>
      <w:proofErr w:type="gramStart"/>
      <w:r w:rsidRPr="008719AC">
        <w:rPr>
          <w:b/>
          <w:color w:val="000000" w:themeColor="text1"/>
          <w:szCs w:val="24"/>
        </w:rPr>
        <w:t>перечень мест размещения мобильных торговых объектов для предоставления муниципальной преференции (далее – Перечень)</w:t>
      </w:r>
      <w:r w:rsidRPr="008719AC">
        <w:rPr>
          <w:color w:val="000000" w:themeColor="text1"/>
          <w:szCs w:val="24"/>
        </w:rPr>
        <w:t xml:space="preserve"> – утвержденный </w:t>
      </w:r>
      <w:r w:rsidR="00161532">
        <w:rPr>
          <w:color w:val="000000" w:themeColor="text1"/>
          <w:szCs w:val="24"/>
        </w:rPr>
        <w:t xml:space="preserve">постановлением Администрации городского округа Домодедово </w:t>
      </w:r>
      <w:r w:rsidRPr="008719AC">
        <w:rPr>
          <w:color w:val="000000" w:themeColor="text1"/>
          <w:szCs w:val="24"/>
        </w:rPr>
        <w:t xml:space="preserve">Московской области адресный перечень мест размещения МТО, которые предоставляются субъектам МСП без проведения торгов на льготных условиях, включенные в Схему места размещения НТО, предусмотренные мероприятием Подпрограммы IV «Развитие потребительского рынка и услуг» муниципальной программы </w:t>
      </w:r>
      <w:r w:rsidR="00161532">
        <w:rPr>
          <w:color w:val="000000" w:themeColor="text1"/>
          <w:szCs w:val="24"/>
        </w:rPr>
        <w:t>г</w:t>
      </w:r>
      <w:r w:rsidRPr="008719AC">
        <w:rPr>
          <w:color w:val="000000" w:themeColor="text1"/>
          <w:szCs w:val="24"/>
        </w:rPr>
        <w:t xml:space="preserve">ородского округа Домодедово «Предпринимательство» на территории </w:t>
      </w:r>
      <w:r w:rsidR="00161532">
        <w:rPr>
          <w:color w:val="000000" w:themeColor="text1"/>
          <w:szCs w:val="24"/>
        </w:rPr>
        <w:t>г</w:t>
      </w:r>
      <w:r w:rsidRPr="008719AC">
        <w:rPr>
          <w:color w:val="000000" w:themeColor="text1"/>
          <w:szCs w:val="24"/>
        </w:rPr>
        <w:t>ородского округа</w:t>
      </w:r>
      <w:proofErr w:type="gramEnd"/>
      <w:r w:rsidRPr="008719AC">
        <w:rPr>
          <w:color w:val="000000" w:themeColor="text1"/>
          <w:szCs w:val="24"/>
        </w:rPr>
        <w:t xml:space="preserve"> Домодедово Московской области;</w:t>
      </w:r>
    </w:p>
    <w:p w:rsidR="008719AC" w:rsidRPr="008719AC" w:rsidRDefault="008719AC" w:rsidP="008719AC">
      <w:pPr>
        <w:pStyle w:val="ConsPlusNormal"/>
        <w:ind w:firstLine="567"/>
        <w:jc w:val="both"/>
        <w:rPr>
          <w:color w:val="000000" w:themeColor="text1"/>
          <w:szCs w:val="24"/>
        </w:rPr>
      </w:pPr>
      <w:r w:rsidRPr="008719AC">
        <w:rPr>
          <w:b/>
          <w:color w:val="000000" w:themeColor="text1"/>
          <w:szCs w:val="24"/>
        </w:rPr>
        <w:t xml:space="preserve">передвижное сооружение </w:t>
      </w:r>
      <w:r w:rsidRPr="008719AC">
        <w:rPr>
          <w:color w:val="000000" w:themeColor="text1"/>
          <w:szCs w:val="24"/>
        </w:rPr>
        <w:t>– изотермические емкости и цистерны, прочие передвижные объекты;</w:t>
      </w:r>
    </w:p>
    <w:p w:rsidR="008719AC" w:rsidRPr="008719AC" w:rsidRDefault="008719AC" w:rsidP="008719AC">
      <w:pPr>
        <w:pStyle w:val="ConsPlusNormal"/>
        <w:ind w:firstLine="567"/>
        <w:jc w:val="both"/>
        <w:rPr>
          <w:color w:val="000000" w:themeColor="text1"/>
          <w:szCs w:val="24"/>
        </w:rPr>
      </w:pPr>
      <w:r w:rsidRPr="008719AC">
        <w:rPr>
          <w:b/>
          <w:color w:val="000000" w:themeColor="text1"/>
          <w:szCs w:val="24"/>
        </w:rPr>
        <w:t>мобильный пункт быстрого питания</w:t>
      </w:r>
      <w:r w:rsidRPr="008719AC">
        <w:rPr>
          <w:color w:val="000000" w:themeColor="text1"/>
          <w:szCs w:val="24"/>
        </w:rPr>
        <w:t xml:space="preserve"> – передвижное сооружение (</w:t>
      </w:r>
      <w:proofErr w:type="spellStart"/>
      <w:r w:rsidRPr="008719AC">
        <w:rPr>
          <w:color w:val="000000" w:themeColor="text1"/>
          <w:szCs w:val="24"/>
        </w:rPr>
        <w:t>автокафе</w:t>
      </w:r>
      <w:proofErr w:type="spellEnd"/>
      <w:r w:rsidRPr="008719AC">
        <w:rPr>
          <w:color w:val="000000" w:themeColor="text1"/>
          <w:szCs w:val="24"/>
        </w:rPr>
        <w:t>),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xml:space="preserve">1.5. Настоящий Порядок разработан в целях: </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xml:space="preserve">обеспечения единого порядка размещения МТО, предоставленных без проведения торгов на льготных условиях субъектам МСП на территории </w:t>
      </w:r>
      <w:r w:rsidR="00021B86">
        <w:rPr>
          <w:color w:val="000000" w:themeColor="text1"/>
          <w:szCs w:val="24"/>
        </w:rPr>
        <w:t xml:space="preserve">городского округа Домодедово </w:t>
      </w:r>
      <w:r w:rsidRPr="008719AC">
        <w:rPr>
          <w:color w:val="000000" w:themeColor="text1"/>
          <w:szCs w:val="24"/>
        </w:rPr>
        <w:t>Московской области;</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необходимости обеспечения устойчивого развития территорий;</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xml:space="preserve">создания условий для обеспечения жителей </w:t>
      </w:r>
      <w:r w:rsidR="00021B86">
        <w:rPr>
          <w:color w:val="000000" w:themeColor="text1"/>
          <w:szCs w:val="24"/>
        </w:rPr>
        <w:t xml:space="preserve">городского округа Домодедово </w:t>
      </w:r>
      <w:r w:rsidRPr="008719AC">
        <w:rPr>
          <w:color w:val="000000" w:themeColor="text1"/>
          <w:szCs w:val="24"/>
        </w:rPr>
        <w:t>Московской области качественными и безопасными товарами;</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xml:space="preserve">обеспечения равных возможностей для реализации прав субъектов МСП на осуществление торговой деятельности в пределах территории </w:t>
      </w:r>
      <w:r w:rsidR="00021B86">
        <w:rPr>
          <w:color w:val="000000" w:themeColor="text1"/>
          <w:szCs w:val="24"/>
        </w:rPr>
        <w:t xml:space="preserve">городского округа Домодедово </w:t>
      </w:r>
      <w:r w:rsidRPr="008719AC">
        <w:rPr>
          <w:color w:val="000000" w:themeColor="text1"/>
          <w:szCs w:val="24"/>
        </w:rPr>
        <w:t>Московской области.</w:t>
      </w:r>
    </w:p>
    <w:p w:rsidR="008719AC" w:rsidRPr="008719AC" w:rsidRDefault="008719AC" w:rsidP="008719AC">
      <w:pPr>
        <w:pStyle w:val="ConsPlusNormal"/>
        <w:ind w:firstLine="567"/>
        <w:jc w:val="both"/>
        <w:rPr>
          <w:color w:val="000000" w:themeColor="text1"/>
          <w:szCs w:val="24"/>
        </w:rPr>
      </w:pPr>
    </w:p>
    <w:p w:rsidR="00C92994" w:rsidRDefault="008719AC" w:rsidP="00C92994">
      <w:pPr>
        <w:pStyle w:val="ConsPlusNormal"/>
        <w:numPr>
          <w:ilvl w:val="0"/>
          <w:numId w:val="7"/>
        </w:numPr>
        <w:jc w:val="center"/>
        <w:rPr>
          <w:color w:val="000000" w:themeColor="text1"/>
          <w:szCs w:val="24"/>
        </w:rPr>
      </w:pPr>
      <w:r w:rsidRPr="008719AC">
        <w:rPr>
          <w:color w:val="000000" w:themeColor="text1"/>
          <w:szCs w:val="24"/>
        </w:rPr>
        <w:t xml:space="preserve">Требования, предъявляемые к размещению МТО </w:t>
      </w:r>
    </w:p>
    <w:p w:rsidR="008719AC" w:rsidRPr="008719AC" w:rsidRDefault="008719AC" w:rsidP="00C92994">
      <w:pPr>
        <w:pStyle w:val="ConsPlusNormal"/>
        <w:ind w:left="720"/>
        <w:jc w:val="center"/>
        <w:rPr>
          <w:color w:val="000000" w:themeColor="text1"/>
          <w:szCs w:val="24"/>
        </w:rPr>
      </w:pPr>
      <w:r w:rsidRPr="008719AC">
        <w:rPr>
          <w:color w:val="000000" w:themeColor="text1"/>
          <w:szCs w:val="24"/>
        </w:rPr>
        <w:t>без проведения торгов на льготных условиях</w:t>
      </w:r>
    </w:p>
    <w:p w:rsidR="008719AC" w:rsidRPr="008719AC" w:rsidRDefault="008719AC" w:rsidP="008719AC">
      <w:pPr>
        <w:pStyle w:val="ConsPlusNormal"/>
        <w:ind w:firstLine="567"/>
        <w:jc w:val="center"/>
        <w:rPr>
          <w:color w:val="000000" w:themeColor="text1"/>
          <w:szCs w:val="24"/>
        </w:rPr>
      </w:pPr>
    </w:p>
    <w:p w:rsidR="008719AC" w:rsidRPr="008719AC" w:rsidRDefault="008719AC" w:rsidP="00352AA2">
      <w:pPr>
        <w:pStyle w:val="ConsPlusNormal"/>
        <w:ind w:firstLine="567"/>
        <w:jc w:val="both"/>
        <w:rPr>
          <w:color w:val="000000" w:themeColor="text1"/>
          <w:szCs w:val="24"/>
        </w:rPr>
      </w:pPr>
      <w:r w:rsidRPr="008719AC">
        <w:rPr>
          <w:color w:val="000000" w:themeColor="text1"/>
          <w:szCs w:val="24"/>
        </w:rPr>
        <w:t xml:space="preserve">2.1. Места для размещения МТО на территории </w:t>
      </w:r>
      <w:r w:rsidR="00C92994">
        <w:rPr>
          <w:color w:val="000000" w:themeColor="text1"/>
          <w:szCs w:val="24"/>
        </w:rPr>
        <w:t>г</w:t>
      </w:r>
      <w:r w:rsidRPr="008719AC">
        <w:rPr>
          <w:color w:val="000000" w:themeColor="text1"/>
          <w:szCs w:val="24"/>
        </w:rPr>
        <w:t xml:space="preserve">ородского округа Домодедово </w:t>
      </w:r>
      <w:r w:rsidRPr="008719AC">
        <w:rPr>
          <w:color w:val="000000" w:themeColor="text1"/>
          <w:szCs w:val="24"/>
        </w:rPr>
        <w:lastRenderedPageBreak/>
        <w:t xml:space="preserve">Московской области устанавливаются Схемой, утверждаемой в соответствии с Распоряжением, и определяются Перечнем, утверждаемым </w:t>
      </w:r>
      <w:r w:rsidR="00B532E6">
        <w:rPr>
          <w:color w:val="000000" w:themeColor="text1"/>
          <w:szCs w:val="24"/>
        </w:rPr>
        <w:t>А</w:t>
      </w:r>
      <w:r w:rsidRPr="008719AC">
        <w:rPr>
          <w:color w:val="000000" w:themeColor="text1"/>
          <w:szCs w:val="24"/>
        </w:rPr>
        <w:t>дминистрацией</w:t>
      </w:r>
      <w:r w:rsidR="00C92994">
        <w:rPr>
          <w:color w:val="000000" w:themeColor="text1"/>
          <w:szCs w:val="24"/>
        </w:rPr>
        <w:t xml:space="preserve"> г</w:t>
      </w:r>
      <w:r w:rsidRPr="008719AC">
        <w:rPr>
          <w:color w:val="000000" w:themeColor="text1"/>
          <w:szCs w:val="24"/>
        </w:rPr>
        <w:t>ородского</w:t>
      </w:r>
      <w:r w:rsidR="00352AA2">
        <w:rPr>
          <w:color w:val="000000" w:themeColor="text1"/>
          <w:szCs w:val="24"/>
        </w:rPr>
        <w:t xml:space="preserve"> </w:t>
      </w:r>
      <w:r w:rsidRPr="008719AC">
        <w:rPr>
          <w:color w:val="000000" w:themeColor="text1"/>
          <w:szCs w:val="24"/>
        </w:rPr>
        <w:t xml:space="preserve"> округа </w:t>
      </w:r>
      <w:r w:rsidR="00352AA2">
        <w:rPr>
          <w:color w:val="000000" w:themeColor="text1"/>
          <w:szCs w:val="24"/>
        </w:rPr>
        <w:t xml:space="preserve"> </w:t>
      </w:r>
      <w:r w:rsidRPr="008719AC">
        <w:rPr>
          <w:color w:val="000000" w:themeColor="text1"/>
          <w:szCs w:val="24"/>
        </w:rPr>
        <w:t>Домодедово</w:t>
      </w:r>
      <w:r w:rsidR="00352AA2">
        <w:rPr>
          <w:color w:val="000000" w:themeColor="text1"/>
          <w:szCs w:val="24"/>
        </w:rPr>
        <w:t xml:space="preserve"> </w:t>
      </w:r>
      <w:r w:rsidRPr="008719AC">
        <w:rPr>
          <w:color w:val="000000" w:themeColor="text1"/>
          <w:szCs w:val="24"/>
        </w:rPr>
        <w:t xml:space="preserve"> Московской</w:t>
      </w:r>
      <w:r w:rsidR="00352AA2">
        <w:rPr>
          <w:color w:val="000000" w:themeColor="text1"/>
          <w:szCs w:val="24"/>
        </w:rPr>
        <w:t xml:space="preserve"> </w:t>
      </w:r>
      <w:r w:rsidRPr="008719AC">
        <w:rPr>
          <w:color w:val="000000" w:themeColor="text1"/>
          <w:szCs w:val="24"/>
        </w:rPr>
        <w:t xml:space="preserve"> области</w:t>
      </w:r>
      <w:r w:rsidR="00B532E6">
        <w:rPr>
          <w:color w:val="000000" w:themeColor="text1"/>
          <w:szCs w:val="24"/>
        </w:rPr>
        <w:t xml:space="preserve"> (далее – Администрация)</w:t>
      </w:r>
      <w:r w:rsidRPr="008719AC">
        <w:rPr>
          <w:color w:val="000000" w:themeColor="text1"/>
          <w:szCs w:val="24"/>
        </w:rPr>
        <w:t xml:space="preserve">, по форме согласно Приложению </w:t>
      </w:r>
      <w:r w:rsidR="00352AA2">
        <w:rPr>
          <w:color w:val="000000" w:themeColor="text1"/>
          <w:szCs w:val="24"/>
        </w:rPr>
        <w:t>№</w:t>
      </w:r>
      <w:r w:rsidRPr="008719AC">
        <w:rPr>
          <w:color w:val="000000" w:themeColor="text1"/>
          <w:szCs w:val="24"/>
        </w:rPr>
        <w:t xml:space="preserve">1. </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xml:space="preserve">Перечень размещается на официальном сайте </w:t>
      </w:r>
      <w:r w:rsidR="00352AA2">
        <w:rPr>
          <w:color w:val="000000" w:themeColor="text1"/>
          <w:szCs w:val="24"/>
        </w:rPr>
        <w:t>г</w:t>
      </w:r>
      <w:r w:rsidRPr="008719AC">
        <w:rPr>
          <w:color w:val="000000" w:themeColor="text1"/>
          <w:szCs w:val="24"/>
        </w:rPr>
        <w:t>ородского округа Домодедово Московской области в информационно-телекоммуникационной сети «Интернет».</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Место, в отношении которого имеется намерение о предоставлении муниципальной преференции, должно быть свободное от любых договорных обязательств и прав третьих лиц.</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В Перечень включаются места для предоставления без проведения торгов на льготных условиях для размещения МТО:</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а) передвижное сооружение со специализацией:</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хот-дог;</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кукуруза;</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кофе;</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мороженное.</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б) мобильные пункты быстрого питания.</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Не допускается предоставление без проведения торгов мест, не включённых в Перечень.</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xml:space="preserve">2.2. Требования, установленные Порядком, не распространяются на отношения, связанные </w:t>
      </w:r>
      <w:proofErr w:type="gramStart"/>
      <w:r w:rsidRPr="008719AC">
        <w:rPr>
          <w:color w:val="000000" w:themeColor="text1"/>
          <w:szCs w:val="24"/>
        </w:rPr>
        <w:t>с</w:t>
      </w:r>
      <w:proofErr w:type="gramEnd"/>
      <w:r w:rsidRPr="008719AC">
        <w:rPr>
          <w:color w:val="000000" w:themeColor="text1"/>
          <w:szCs w:val="24"/>
        </w:rPr>
        <w:t>:</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размещением и использованием МТО на земельных участках, на которые оформлены земельно-правовые отношения с органом государственной власти или органом местного самоуправления, а также на земельных участках, находящихся в частной собственности;</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размещением МТО при проведении праздничных и иных массовых мероприятий, имеющих краткосрочный характер.</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xml:space="preserve">2.3. Размещение МТО на территории </w:t>
      </w:r>
      <w:r w:rsidR="00EC6B13">
        <w:rPr>
          <w:color w:val="000000" w:themeColor="text1"/>
          <w:szCs w:val="24"/>
        </w:rPr>
        <w:t>г</w:t>
      </w:r>
      <w:r w:rsidRPr="008719AC">
        <w:rPr>
          <w:color w:val="000000" w:themeColor="text1"/>
          <w:szCs w:val="24"/>
        </w:rPr>
        <w:t>ородского округа Домодедово Московской области должно соответствовать градостроительным, архитектурным, пожарным, санитарным, экологическим требованиям законодательства Российской Федерации, законодательства Московской области.</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xml:space="preserve">2.4. Размещение и эксплуатация МТО должны производиться в соответствии с Распоряжением, региональным стандартом внешнего вида нестационарных строений, сооружений на территории Московской области, Положением о размещении нестационарных торговых объектов на территории </w:t>
      </w:r>
      <w:r w:rsidR="00EC6B13">
        <w:rPr>
          <w:color w:val="000000" w:themeColor="text1"/>
          <w:szCs w:val="24"/>
        </w:rPr>
        <w:t>г</w:t>
      </w:r>
      <w:r w:rsidRPr="008719AC">
        <w:rPr>
          <w:color w:val="000000" w:themeColor="text1"/>
          <w:szCs w:val="24"/>
        </w:rPr>
        <w:t>ородского округа Домодедово Московской области, настоящим Порядком</w:t>
      </w:r>
      <w:r w:rsidR="00072CE7">
        <w:rPr>
          <w:color w:val="000000" w:themeColor="text1"/>
          <w:szCs w:val="24"/>
        </w:rPr>
        <w:t>.</w:t>
      </w:r>
    </w:p>
    <w:p w:rsidR="008719AC" w:rsidRPr="008719AC" w:rsidRDefault="008719AC" w:rsidP="008719AC">
      <w:pPr>
        <w:pStyle w:val="ConsPlusNormal"/>
        <w:ind w:firstLine="567"/>
        <w:jc w:val="both"/>
        <w:rPr>
          <w:color w:val="000000" w:themeColor="text1"/>
          <w:szCs w:val="24"/>
        </w:rPr>
      </w:pPr>
    </w:p>
    <w:p w:rsidR="008719AC" w:rsidRPr="008719AC" w:rsidRDefault="008719AC" w:rsidP="008719AC">
      <w:pPr>
        <w:pStyle w:val="ConsPlusNormal"/>
        <w:ind w:firstLine="567"/>
        <w:jc w:val="center"/>
        <w:rPr>
          <w:color w:val="000000" w:themeColor="text1"/>
          <w:szCs w:val="24"/>
        </w:rPr>
      </w:pPr>
      <w:r w:rsidRPr="008719AC">
        <w:rPr>
          <w:color w:val="000000" w:themeColor="text1"/>
          <w:szCs w:val="24"/>
        </w:rPr>
        <w:t>3. Условия и критерии предоставления муниципальной преференции</w:t>
      </w:r>
    </w:p>
    <w:p w:rsidR="008719AC" w:rsidRPr="008719AC" w:rsidRDefault="008719AC" w:rsidP="008719AC">
      <w:pPr>
        <w:pStyle w:val="ConsPlusNormal"/>
        <w:ind w:firstLine="567"/>
        <w:jc w:val="both"/>
        <w:rPr>
          <w:color w:val="000000" w:themeColor="text1"/>
          <w:szCs w:val="24"/>
        </w:rPr>
      </w:pP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3.1. Муниципальная преференция предоставляется на следующих условиях:</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право на размещение МТО без торгов на льготных условиях предоставляется субъектам МСП;</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место размещения МТО для предоставления преференции включено в Схему и Перечень;</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размещение МТО возможно только при обеспечении безопасности жизни и здоровью граждан;</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размещения не менее чем сорока процентов МТО, используемых субъектами МСП, осуществляющими торговую деятельность, от общего количества МТО;</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xml:space="preserve">- одному субъекту МСП может быть предоставлено в течение одного календарного года без проведения торгов не более 5 мест для размещения МТО на территории </w:t>
      </w:r>
      <w:r w:rsidR="00EC6B13">
        <w:rPr>
          <w:color w:val="000000" w:themeColor="text1"/>
          <w:szCs w:val="24"/>
        </w:rPr>
        <w:t>г</w:t>
      </w:r>
      <w:r w:rsidRPr="008719AC">
        <w:rPr>
          <w:color w:val="000000" w:themeColor="text1"/>
          <w:szCs w:val="24"/>
        </w:rPr>
        <w:t>ородского округа Домодедово</w:t>
      </w:r>
      <w:r w:rsidR="00901A8E">
        <w:rPr>
          <w:color w:val="000000" w:themeColor="text1"/>
          <w:szCs w:val="24"/>
        </w:rPr>
        <w:t xml:space="preserve"> Московской области</w:t>
      </w:r>
      <w:r w:rsidRPr="008719AC">
        <w:rPr>
          <w:color w:val="000000" w:themeColor="text1"/>
          <w:szCs w:val="24"/>
        </w:rPr>
        <w:t>;</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право на размещение МТО без проведения торгов на льготных условиях предоставляется без права передачи места для размещения МТО третьим лицам;</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lastRenderedPageBreak/>
        <w:t xml:space="preserve">- место для размещения МТО предоставляется после заключения между </w:t>
      </w:r>
      <w:r w:rsidR="0058389C">
        <w:rPr>
          <w:color w:val="000000" w:themeColor="text1"/>
          <w:szCs w:val="24"/>
        </w:rPr>
        <w:t>Администрацией</w:t>
      </w:r>
      <w:r w:rsidRPr="008719AC">
        <w:rPr>
          <w:color w:val="000000" w:themeColor="text1"/>
          <w:szCs w:val="24"/>
        </w:rPr>
        <w:t xml:space="preserve"> и получателем преференции договора на размещение </w:t>
      </w:r>
      <w:r w:rsidR="00BB11D0">
        <w:rPr>
          <w:color w:val="000000" w:themeColor="text1"/>
          <w:szCs w:val="24"/>
        </w:rPr>
        <w:t xml:space="preserve">нестационарного торгового объекта при организации </w:t>
      </w:r>
      <w:r w:rsidRPr="008719AC">
        <w:rPr>
          <w:color w:val="000000" w:themeColor="text1"/>
          <w:szCs w:val="24"/>
        </w:rPr>
        <w:t>мобильно</w:t>
      </w:r>
      <w:r w:rsidR="00BB11D0">
        <w:rPr>
          <w:color w:val="000000" w:themeColor="text1"/>
          <w:szCs w:val="24"/>
        </w:rPr>
        <w:t>й торговли</w:t>
      </w:r>
      <w:r w:rsidRPr="008719AC">
        <w:rPr>
          <w:color w:val="000000" w:themeColor="text1"/>
          <w:szCs w:val="24"/>
        </w:rPr>
        <w:t xml:space="preserve"> на территории </w:t>
      </w:r>
      <w:r w:rsidR="00901A8E">
        <w:rPr>
          <w:color w:val="000000" w:themeColor="text1"/>
          <w:szCs w:val="24"/>
        </w:rPr>
        <w:t>г</w:t>
      </w:r>
      <w:r w:rsidRPr="008719AC">
        <w:rPr>
          <w:color w:val="000000" w:themeColor="text1"/>
          <w:szCs w:val="24"/>
        </w:rPr>
        <w:t>ородского округа Домодедово Московской области (далее – договор на размещени</w:t>
      </w:r>
      <w:r w:rsidR="007D2E35">
        <w:rPr>
          <w:color w:val="000000" w:themeColor="text1"/>
          <w:szCs w:val="24"/>
        </w:rPr>
        <w:t>е</w:t>
      </w:r>
      <w:r w:rsidRPr="008719AC">
        <w:rPr>
          <w:color w:val="000000" w:themeColor="text1"/>
          <w:szCs w:val="24"/>
        </w:rPr>
        <w:t xml:space="preserve"> МТО) согласно Приложению </w:t>
      </w:r>
      <w:r w:rsidR="00901A8E">
        <w:rPr>
          <w:color w:val="000000" w:themeColor="text1"/>
          <w:szCs w:val="24"/>
        </w:rPr>
        <w:t>№</w:t>
      </w:r>
      <w:r w:rsidRPr="008719AC">
        <w:rPr>
          <w:color w:val="000000" w:themeColor="text1"/>
          <w:szCs w:val="24"/>
        </w:rPr>
        <w:t>2;</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договор на размещение МТО с субъектом МСП без проведения торгов на льготных условиях заключается на срок от 2 месяцев до 6 месяцев;</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договор на размещение МТО подписывается субъектом МСП в течени</w:t>
      </w:r>
      <w:proofErr w:type="gramStart"/>
      <w:r w:rsidRPr="008719AC">
        <w:rPr>
          <w:color w:val="000000" w:themeColor="text1"/>
          <w:szCs w:val="24"/>
        </w:rPr>
        <w:t>и</w:t>
      </w:r>
      <w:proofErr w:type="gramEnd"/>
      <w:r w:rsidRPr="008719AC">
        <w:rPr>
          <w:color w:val="000000" w:themeColor="text1"/>
          <w:szCs w:val="24"/>
        </w:rPr>
        <w:t xml:space="preserve"> 2 рабочих дней с даты получения подписанного </w:t>
      </w:r>
      <w:r w:rsidR="00CC387D">
        <w:rPr>
          <w:color w:val="000000" w:themeColor="text1"/>
          <w:szCs w:val="24"/>
        </w:rPr>
        <w:t xml:space="preserve">Администрацией </w:t>
      </w:r>
      <w:r w:rsidRPr="008719AC">
        <w:rPr>
          <w:color w:val="000000" w:themeColor="text1"/>
          <w:szCs w:val="24"/>
        </w:rPr>
        <w:t>договора на размещение МТО;</w:t>
      </w:r>
    </w:p>
    <w:p w:rsidR="008719AC" w:rsidRPr="00387363" w:rsidRDefault="008719AC" w:rsidP="008719AC">
      <w:pPr>
        <w:pStyle w:val="ConsPlusNormal"/>
        <w:ind w:firstLine="567"/>
        <w:jc w:val="both"/>
        <w:rPr>
          <w:color w:val="000000" w:themeColor="text1"/>
          <w:szCs w:val="24"/>
        </w:rPr>
      </w:pPr>
      <w:r w:rsidRPr="00387363">
        <w:rPr>
          <w:color w:val="000000" w:themeColor="text1"/>
          <w:szCs w:val="24"/>
        </w:rPr>
        <w:t xml:space="preserve">- </w:t>
      </w:r>
      <w:r w:rsidR="00387363" w:rsidRPr="00387363">
        <w:rPr>
          <w:color w:val="000000"/>
          <w:spacing w:val="2"/>
          <w:szCs w:val="24"/>
        </w:rPr>
        <w:t>датой размещения МТО считается дата</w:t>
      </w:r>
      <w:bookmarkStart w:id="0" w:name="_Hlk104797355"/>
      <w:r w:rsidR="00387363" w:rsidRPr="00387363">
        <w:rPr>
          <w:color w:val="000000"/>
          <w:spacing w:val="2"/>
          <w:szCs w:val="24"/>
        </w:rPr>
        <w:t xml:space="preserve"> подписания </w:t>
      </w:r>
      <w:r w:rsidR="00FB7F3F">
        <w:rPr>
          <w:color w:val="000000" w:themeColor="text1"/>
          <w:szCs w:val="24"/>
        </w:rPr>
        <w:t>Администрацией</w:t>
      </w:r>
      <w:r w:rsidR="00387363" w:rsidRPr="00387363">
        <w:rPr>
          <w:color w:val="000000"/>
          <w:spacing w:val="2"/>
          <w:szCs w:val="24"/>
        </w:rPr>
        <w:t xml:space="preserve"> и субъектом МСП договора</w:t>
      </w:r>
      <w:r w:rsidR="00387363" w:rsidRPr="00387363">
        <w:rPr>
          <w:szCs w:val="24"/>
        </w:rPr>
        <w:t xml:space="preserve"> </w:t>
      </w:r>
      <w:r w:rsidR="00387363" w:rsidRPr="00387363">
        <w:rPr>
          <w:color w:val="000000"/>
          <w:spacing w:val="2"/>
          <w:szCs w:val="24"/>
        </w:rPr>
        <w:t>на размещение МТО</w:t>
      </w:r>
      <w:bookmarkEnd w:id="0"/>
      <w:r w:rsidR="00387363" w:rsidRPr="00387363">
        <w:rPr>
          <w:color w:val="000000"/>
          <w:spacing w:val="2"/>
          <w:szCs w:val="24"/>
        </w:rPr>
        <w:t>;</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срок действия договора на размещение МТО может быть сокращен по заявлению субъекта МСП;</w:t>
      </w:r>
    </w:p>
    <w:p w:rsidR="008719AC" w:rsidRPr="008719AC" w:rsidRDefault="008719AC" w:rsidP="008719AC">
      <w:pPr>
        <w:pStyle w:val="ConsPlusNormal"/>
        <w:ind w:firstLine="567"/>
        <w:jc w:val="both"/>
        <w:rPr>
          <w:color w:val="000000" w:themeColor="text1"/>
          <w:szCs w:val="24"/>
        </w:rPr>
      </w:pPr>
      <w:proofErr w:type="gramStart"/>
      <w:r w:rsidRPr="008719AC">
        <w:rPr>
          <w:color w:val="000000" w:themeColor="text1"/>
          <w:szCs w:val="24"/>
        </w:rPr>
        <w:t xml:space="preserve">- размер годовой платы за размещение МТО без проведения торгов на льготных условиях устанавливается как начальная (минимальная) цена договора (цена лота) за размещение нестационарного торгового объекта на территории </w:t>
      </w:r>
      <w:r w:rsidR="00E76364">
        <w:rPr>
          <w:color w:val="000000" w:themeColor="text1"/>
          <w:szCs w:val="24"/>
        </w:rPr>
        <w:t>г</w:t>
      </w:r>
      <w:r w:rsidRPr="008719AC">
        <w:rPr>
          <w:color w:val="000000" w:themeColor="text1"/>
          <w:szCs w:val="24"/>
        </w:rPr>
        <w:t xml:space="preserve">ородского округа Домодедово Московской области, определяемая Методикой определения годовой начальной (минимальной) цены договора (цены лота) за размещение нестационарного торгового объекта на территории </w:t>
      </w:r>
      <w:r w:rsidR="00E76364">
        <w:rPr>
          <w:color w:val="000000" w:themeColor="text1"/>
          <w:szCs w:val="24"/>
        </w:rPr>
        <w:t>г</w:t>
      </w:r>
      <w:r w:rsidRPr="008719AC">
        <w:rPr>
          <w:color w:val="000000" w:themeColor="text1"/>
          <w:szCs w:val="24"/>
        </w:rPr>
        <w:t>ородского округа Домодедово Московской области;</w:t>
      </w:r>
      <w:proofErr w:type="gramEnd"/>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субъект МСП обязан внести авансовый платеж за последний месяц размещения МТО в течени</w:t>
      </w:r>
      <w:proofErr w:type="gramStart"/>
      <w:r w:rsidRPr="008719AC">
        <w:rPr>
          <w:color w:val="000000" w:themeColor="text1"/>
          <w:szCs w:val="24"/>
        </w:rPr>
        <w:t>и</w:t>
      </w:r>
      <w:proofErr w:type="gramEnd"/>
      <w:r w:rsidRPr="008719AC">
        <w:rPr>
          <w:color w:val="000000" w:themeColor="text1"/>
          <w:szCs w:val="24"/>
        </w:rPr>
        <w:t xml:space="preserve"> 2 рабочих дней с даты получения подписанного </w:t>
      </w:r>
      <w:r w:rsidR="00E76364">
        <w:rPr>
          <w:color w:val="000000" w:themeColor="text1"/>
          <w:szCs w:val="24"/>
        </w:rPr>
        <w:t xml:space="preserve">Администрацией </w:t>
      </w:r>
      <w:r w:rsidRPr="008719AC">
        <w:rPr>
          <w:color w:val="000000" w:themeColor="text1"/>
          <w:szCs w:val="24"/>
        </w:rPr>
        <w:t>и субъектом МСП договора на размещение МТО в размере месячной платы, установленной договором;</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уплаченный субъектом МСП задаток принимается к зачету как оплата за последний месяц по договору размещения МТО;</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xml:space="preserve">- </w:t>
      </w:r>
      <w:proofErr w:type="gramStart"/>
      <w:r w:rsidRPr="008719AC">
        <w:rPr>
          <w:color w:val="000000" w:themeColor="text1"/>
          <w:szCs w:val="24"/>
        </w:rPr>
        <w:t>контроль за</w:t>
      </w:r>
      <w:proofErr w:type="gramEnd"/>
      <w:r w:rsidRPr="008719AC">
        <w:rPr>
          <w:color w:val="000000" w:themeColor="text1"/>
          <w:szCs w:val="24"/>
        </w:rPr>
        <w:t xml:space="preserve"> исполнением условий договора на размещение </w:t>
      </w:r>
      <w:r w:rsidR="0073538C">
        <w:rPr>
          <w:color w:val="000000" w:themeColor="text1"/>
          <w:szCs w:val="24"/>
        </w:rPr>
        <w:t>М</w:t>
      </w:r>
      <w:r w:rsidRPr="008719AC">
        <w:rPr>
          <w:color w:val="000000" w:themeColor="text1"/>
          <w:szCs w:val="24"/>
        </w:rPr>
        <w:t xml:space="preserve">ТО осуществляет </w:t>
      </w:r>
      <w:r w:rsidR="0073538C">
        <w:rPr>
          <w:color w:val="000000" w:themeColor="text1"/>
          <w:szCs w:val="24"/>
        </w:rPr>
        <w:t xml:space="preserve">отдел потребительского рынка и рекламы </w:t>
      </w:r>
      <w:r w:rsidR="00B532E6">
        <w:rPr>
          <w:color w:val="000000" w:themeColor="text1"/>
          <w:szCs w:val="24"/>
        </w:rPr>
        <w:t>А</w:t>
      </w:r>
      <w:r w:rsidRPr="008719AC">
        <w:rPr>
          <w:color w:val="000000" w:themeColor="text1"/>
          <w:szCs w:val="24"/>
        </w:rPr>
        <w:t>дминистраци</w:t>
      </w:r>
      <w:r w:rsidR="0073538C">
        <w:rPr>
          <w:color w:val="000000" w:themeColor="text1"/>
          <w:szCs w:val="24"/>
        </w:rPr>
        <w:t>и</w:t>
      </w:r>
      <w:r w:rsidRPr="008719AC">
        <w:rPr>
          <w:color w:val="000000" w:themeColor="text1"/>
          <w:szCs w:val="24"/>
        </w:rPr>
        <w:t xml:space="preserve"> </w:t>
      </w:r>
      <w:r w:rsidR="00B532E6">
        <w:rPr>
          <w:color w:val="000000" w:themeColor="text1"/>
          <w:szCs w:val="24"/>
        </w:rPr>
        <w:t>г</w:t>
      </w:r>
      <w:r w:rsidRPr="008719AC">
        <w:rPr>
          <w:color w:val="000000" w:themeColor="text1"/>
          <w:szCs w:val="24"/>
        </w:rPr>
        <w:t>ородского округа Домодедово Московской области.</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3.2. Критериями     предоставления     муниципальной     преференции   являются:</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1) регистрация субъекта МСП и осуществление деятельности в установленном законодательством Российской Федерации порядке, а также субъект МСП должен состоять в Едином реестре субъектов малого и среднего предпринимательства;</w:t>
      </w:r>
    </w:p>
    <w:p w:rsidR="008719AC" w:rsidRPr="008719AC" w:rsidRDefault="008719AC" w:rsidP="008719AC">
      <w:pPr>
        <w:pStyle w:val="ConsPlusNormal"/>
        <w:ind w:firstLine="567"/>
        <w:jc w:val="both"/>
        <w:rPr>
          <w:color w:val="000000" w:themeColor="text1"/>
          <w:szCs w:val="24"/>
        </w:rPr>
      </w:pPr>
      <w:proofErr w:type="gramStart"/>
      <w:r w:rsidRPr="008719AC">
        <w:rPr>
          <w:color w:val="000000" w:themeColor="text1"/>
          <w:szCs w:val="24"/>
        </w:rPr>
        <w:t>2)</w:t>
      </w:r>
      <w:r w:rsidR="00B532E6">
        <w:rPr>
          <w:color w:val="000000" w:themeColor="text1"/>
          <w:szCs w:val="24"/>
        </w:rPr>
        <w:t xml:space="preserve"> </w:t>
      </w:r>
      <w:r w:rsidRPr="008719AC">
        <w:rPr>
          <w:color w:val="000000" w:themeColor="text1"/>
          <w:szCs w:val="24"/>
        </w:rPr>
        <w:t xml:space="preserve">отсутствие у субъекта МСП на первое число месяца не погашенной на дату поступления в Администрацию запроса о предоставлении муниципальной услуги «Предоставление права на размещение передвижного сооружения без проведения торгов на льготных условиях на территории </w:t>
      </w:r>
      <w:r w:rsidR="00564CF7">
        <w:rPr>
          <w:color w:val="000000" w:themeColor="text1"/>
          <w:szCs w:val="24"/>
        </w:rPr>
        <w:t xml:space="preserve">городского округа Домодедово </w:t>
      </w:r>
      <w:r w:rsidRPr="008719AC">
        <w:rPr>
          <w:color w:val="000000" w:themeColor="text1"/>
          <w:szCs w:val="24"/>
        </w:rPr>
        <w:t>Московской области» недоимки по налогам, сборам, страховым взносам, задолженности по пеням, штрафам, процентам, которые в совокупности (с учетом имеющейся переплаты по таким</w:t>
      </w:r>
      <w:proofErr w:type="gramEnd"/>
      <w:r w:rsidRPr="008719AC">
        <w:rPr>
          <w:color w:val="000000" w:themeColor="text1"/>
          <w:szCs w:val="24"/>
        </w:rPr>
        <w:t xml:space="preserve"> обязательным платежам) превышают 3000 (Три тысячи) рублей;</w:t>
      </w:r>
    </w:p>
    <w:p w:rsidR="008719AC" w:rsidRPr="008719AC" w:rsidRDefault="006141AD" w:rsidP="008719AC">
      <w:pPr>
        <w:pStyle w:val="ConsPlusNormal"/>
        <w:ind w:firstLine="567"/>
        <w:jc w:val="both"/>
        <w:rPr>
          <w:color w:val="000000" w:themeColor="text1"/>
          <w:szCs w:val="24"/>
        </w:rPr>
      </w:pPr>
      <w:r>
        <w:rPr>
          <w:color w:val="000000" w:themeColor="text1"/>
          <w:szCs w:val="24"/>
        </w:rPr>
        <w:t xml:space="preserve">3) </w:t>
      </w:r>
      <w:r w:rsidR="008719AC" w:rsidRPr="008719AC">
        <w:rPr>
          <w:color w:val="000000" w:themeColor="text1"/>
          <w:szCs w:val="24"/>
        </w:rPr>
        <w:t>соблюдений субъектом МСП требований законодательства о контрольно-кассовой техник</w:t>
      </w:r>
      <w:r w:rsidR="00B645A3">
        <w:rPr>
          <w:color w:val="000000" w:themeColor="text1"/>
          <w:szCs w:val="24"/>
        </w:rPr>
        <w:t>е</w:t>
      </w:r>
      <w:r w:rsidR="008719AC" w:rsidRPr="008719AC">
        <w:rPr>
          <w:color w:val="000000" w:themeColor="text1"/>
          <w:szCs w:val="24"/>
        </w:rPr>
        <w:t>;</w:t>
      </w:r>
    </w:p>
    <w:p w:rsidR="008719AC" w:rsidRPr="008719AC" w:rsidRDefault="006141AD" w:rsidP="008719AC">
      <w:pPr>
        <w:pStyle w:val="ConsPlusNormal"/>
        <w:ind w:firstLine="567"/>
        <w:jc w:val="both"/>
        <w:rPr>
          <w:color w:val="000000" w:themeColor="text1"/>
          <w:szCs w:val="24"/>
        </w:rPr>
      </w:pPr>
      <w:r>
        <w:rPr>
          <w:color w:val="000000" w:themeColor="text1"/>
          <w:szCs w:val="24"/>
        </w:rPr>
        <w:t xml:space="preserve">4) </w:t>
      </w:r>
      <w:r w:rsidR="008719AC" w:rsidRPr="008719AC">
        <w:rPr>
          <w:color w:val="000000" w:themeColor="text1"/>
          <w:szCs w:val="24"/>
        </w:rPr>
        <w:t>субъект МСП не должен находиться в стадии реорганизации, ликвидации или банкротства в соответствии с законодательством Российской Федерации</w:t>
      </w:r>
    </w:p>
    <w:p w:rsidR="008719AC" w:rsidRDefault="008719AC" w:rsidP="008719AC">
      <w:pPr>
        <w:pStyle w:val="ConsPlusNormal"/>
        <w:ind w:firstLine="567"/>
        <w:jc w:val="both"/>
        <w:rPr>
          <w:color w:val="000000" w:themeColor="text1"/>
          <w:szCs w:val="24"/>
        </w:rPr>
      </w:pPr>
      <w:r w:rsidRPr="008719AC">
        <w:rPr>
          <w:color w:val="000000" w:themeColor="text1"/>
          <w:szCs w:val="24"/>
        </w:rPr>
        <w:t xml:space="preserve">5) наличие документа о соответствии транспортного средства нормам безопасности мобильной точки общественного питания (для мобильного пункта быстрого питания).   </w:t>
      </w:r>
    </w:p>
    <w:p w:rsidR="00751178" w:rsidRPr="008719AC" w:rsidRDefault="00751178" w:rsidP="008719AC">
      <w:pPr>
        <w:pStyle w:val="ConsPlusNormal"/>
        <w:ind w:firstLine="567"/>
        <w:jc w:val="both"/>
        <w:rPr>
          <w:color w:val="000000" w:themeColor="text1"/>
          <w:szCs w:val="24"/>
        </w:rPr>
      </w:pPr>
    </w:p>
    <w:p w:rsidR="008719AC" w:rsidRPr="008719AC" w:rsidRDefault="008719AC" w:rsidP="008719AC">
      <w:pPr>
        <w:pStyle w:val="ConsPlusNormal"/>
        <w:ind w:firstLine="567"/>
        <w:jc w:val="center"/>
        <w:rPr>
          <w:color w:val="000000" w:themeColor="text1"/>
          <w:szCs w:val="24"/>
        </w:rPr>
      </w:pPr>
      <w:r w:rsidRPr="008719AC">
        <w:rPr>
          <w:color w:val="000000" w:themeColor="text1"/>
          <w:szCs w:val="24"/>
        </w:rPr>
        <w:t>4. Предоставление муниципальной преференции</w:t>
      </w:r>
    </w:p>
    <w:p w:rsidR="008719AC" w:rsidRDefault="008719AC" w:rsidP="008719AC">
      <w:pPr>
        <w:pStyle w:val="ConsPlusNormal"/>
        <w:ind w:firstLine="567"/>
        <w:jc w:val="both"/>
        <w:rPr>
          <w:color w:val="000000" w:themeColor="text1"/>
          <w:szCs w:val="24"/>
        </w:rPr>
      </w:pP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 xml:space="preserve">Предоставление муниципальной преференции субъекту МСП реализуется через предоставление муниципальной услуги «Предоставление права на размещение </w:t>
      </w:r>
      <w:r w:rsidRPr="008719AC">
        <w:rPr>
          <w:color w:val="000000" w:themeColor="text1"/>
          <w:szCs w:val="24"/>
        </w:rPr>
        <w:lastRenderedPageBreak/>
        <w:t xml:space="preserve">передвижного сооружения без проведения торгов на льготных условиях на территории </w:t>
      </w:r>
      <w:r w:rsidR="008912BD">
        <w:rPr>
          <w:color w:val="000000" w:themeColor="text1"/>
          <w:szCs w:val="24"/>
        </w:rPr>
        <w:t>г</w:t>
      </w:r>
      <w:r w:rsidRPr="008719AC">
        <w:rPr>
          <w:color w:val="000000" w:themeColor="text1"/>
          <w:szCs w:val="24"/>
        </w:rPr>
        <w:t xml:space="preserve">ородского округа Домодедово Московской области», </w:t>
      </w:r>
      <w:r w:rsidR="00B645A3">
        <w:rPr>
          <w:color w:val="000000" w:themeColor="text1"/>
          <w:szCs w:val="24"/>
        </w:rPr>
        <w:t xml:space="preserve">в соответствии с </w:t>
      </w:r>
      <w:r w:rsidRPr="008719AC">
        <w:rPr>
          <w:color w:val="000000" w:themeColor="text1"/>
          <w:szCs w:val="24"/>
        </w:rPr>
        <w:t xml:space="preserve">Административным регламентом предоставления муниципальной услуги, утвержденным </w:t>
      </w:r>
      <w:r w:rsidR="00B45704">
        <w:rPr>
          <w:color w:val="000000" w:themeColor="text1"/>
          <w:szCs w:val="24"/>
        </w:rPr>
        <w:t>А</w:t>
      </w:r>
      <w:r w:rsidRPr="008719AC">
        <w:rPr>
          <w:color w:val="000000" w:themeColor="text1"/>
          <w:szCs w:val="24"/>
        </w:rPr>
        <w:t xml:space="preserve">дминистрацией </w:t>
      </w:r>
      <w:r w:rsidR="008912BD">
        <w:rPr>
          <w:color w:val="000000" w:themeColor="text1"/>
          <w:szCs w:val="24"/>
        </w:rPr>
        <w:t>г</w:t>
      </w:r>
      <w:r w:rsidRPr="008719AC">
        <w:rPr>
          <w:color w:val="000000" w:themeColor="text1"/>
          <w:szCs w:val="24"/>
        </w:rPr>
        <w:t>ородского округа Домодедово Московской области.</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При предоставлении муниципальной услуги субъект МСП обязан направить уведомление в Управление Федеральной службы по надзору в сфере защиты прав потребителей и благополучия человека по Московской области о включении сведений в Реестр уведомлений о начале осуществления отдельных видов предпринимательской деятельности.</w:t>
      </w:r>
    </w:p>
    <w:p w:rsidR="008719AC" w:rsidRPr="008719AC" w:rsidRDefault="008719AC" w:rsidP="008719AC">
      <w:pPr>
        <w:pStyle w:val="ConsPlusNormal"/>
        <w:ind w:firstLine="567"/>
        <w:jc w:val="both"/>
        <w:rPr>
          <w:color w:val="000000" w:themeColor="text1"/>
          <w:szCs w:val="24"/>
        </w:rPr>
      </w:pPr>
    </w:p>
    <w:p w:rsidR="008719AC" w:rsidRPr="008719AC" w:rsidRDefault="008719AC" w:rsidP="008719AC">
      <w:pPr>
        <w:pStyle w:val="ConsPlusNormal"/>
        <w:ind w:firstLine="567"/>
        <w:jc w:val="center"/>
        <w:rPr>
          <w:color w:val="000000" w:themeColor="text1"/>
          <w:szCs w:val="24"/>
        </w:rPr>
      </w:pPr>
      <w:r w:rsidRPr="008719AC">
        <w:rPr>
          <w:color w:val="000000" w:themeColor="text1"/>
          <w:szCs w:val="24"/>
        </w:rPr>
        <w:t>5. Прекращение действия муниципальной преференции</w:t>
      </w:r>
    </w:p>
    <w:p w:rsidR="008719AC" w:rsidRPr="008719AC" w:rsidRDefault="008719AC" w:rsidP="008719AC">
      <w:pPr>
        <w:pStyle w:val="ConsPlusNormal"/>
        <w:ind w:firstLine="567"/>
        <w:jc w:val="both"/>
        <w:rPr>
          <w:color w:val="000000" w:themeColor="text1"/>
          <w:szCs w:val="24"/>
        </w:rPr>
      </w:pP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Действие муниципальной преференции прекращается в случае расторжения или истечения срока действия заключенного договора на размещение МТО и оформляется Актом сверки, подтверждающим факт исполнения обязательств.</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Договор на размещение МТО расторгается досрочно</w:t>
      </w:r>
      <w:r w:rsidR="00B45704">
        <w:rPr>
          <w:color w:val="000000" w:themeColor="text1"/>
          <w:szCs w:val="24"/>
        </w:rPr>
        <w:t xml:space="preserve"> </w:t>
      </w:r>
      <w:r w:rsidRPr="008719AC">
        <w:rPr>
          <w:color w:val="000000" w:themeColor="text1"/>
          <w:szCs w:val="24"/>
        </w:rPr>
        <w:t xml:space="preserve">по заявлению субъекта МСП. Субъект МСП обязан уведомить </w:t>
      </w:r>
      <w:r w:rsidR="008912BD">
        <w:rPr>
          <w:color w:val="000000" w:themeColor="text1"/>
          <w:szCs w:val="24"/>
        </w:rPr>
        <w:t>А</w:t>
      </w:r>
      <w:r w:rsidRPr="008719AC">
        <w:rPr>
          <w:color w:val="000000" w:themeColor="text1"/>
          <w:szCs w:val="24"/>
        </w:rPr>
        <w:t xml:space="preserve">дминистрацию о расторжении договора на размещение МТО за 10 календарных дней до даты прекращения действия договора на размещение МТО. </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При досрочном расторжении договора на размещение МТО изменения вносятся в Региональную географическую систему Московской области (РГИС) в день прекращения его действия.</w:t>
      </w:r>
    </w:p>
    <w:p w:rsidR="008719AC" w:rsidRPr="008719AC" w:rsidRDefault="008719AC" w:rsidP="008719AC">
      <w:pPr>
        <w:pStyle w:val="ConsPlusNormal"/>
        <w:ind w:firstLine="567"/>
        <w:jc w:val="both"/>
        <w:rPr>
          <w:color w:val="000000" w:themeColor="text1"/>
          <w:szCs w:val="24"/>
        </w:rPr>
      </w:pPr>
      <w:r w:rsidRPr="008719AC">
        <w:rPr>
          <w:color w:val="000000" w:themeColor="text1"/>
          <w:szCs w:val="24"/>
        </w:rPr>
        <w:t>С даты, следующей за датой расторжения договора или истечения срока действия заключенного договора на размещение МТО, субъект МСП обязан освободить место размещения МТО.</w:t>
      </w:r>
    </w:p>
    <w:p w:rsidR="00290970" w:rsidRDefault="00290970">
      <w:pPr>
        <w:rPr>
          <w:rFonts w:ascii="Times New Roman" w:hAnsi="Times New Roman"/>
          <w:b/>
          <w:szCs w:val="24"/>
        </w:rPr>
      </w:pPr>
    </w:p>
    <w:p w:rsidR="00026BC2" w:rsidRDefault="001B389B">
      <w:pPr>
        <w:rPr>
          <w:rFonts w:ascii="Times New Roman" w:hAnsi="Times New Roman"/>
          <w:b/>
          <w:szCs w:val="24"/>
        </w:rPr>
        <w:sectPr w:rsidR="00026BC2" w:rsidSect="003E65EB">
          <w:headerReference w:type="even" r:id="rId8"/>
          <w:headerReference w:type="default" r:id="rId9"/>
          <w:pgSz w:w="11907" w:h="16840" w:code="9"/>
          <w:pgMar w:top="0" w:right="851" w:bottom="1134" w:left="1985" w:header="720" w:footer="720" w:gutter="0"/>
          <w:cols w:space="720"/>
          <w:titlePg/>
          <w:docGrid w:linePitch="326"/>
        </w:sectPr>
      </w:pPr>
      <w:r>
        <w:rPr>
          <w:rFonts w:ascii="Times New Roman" w:hAnsi="Times New Roman"/>
          <w:b/>
          <w:szCs w:val="24"/>
        </w:rPr>
        <w:br w:type="page"/>
      </w:r>
    </w:p>
    <w:p w:rsidR="004336D8" w:rsidRPr="004336D8" w:rsidRDefault="004336D8" w:rsidP="00E825D6">
      <w:pPr>
        <w:pStyle w:val="formattext"/>
        <w:shd w:val="clear" w:color="auto" w:fill="FFFFFF"/>
        <w:tabs>
          <w:tab w:val="left" w:pos="6663"/>
        </w:tabs>
        <w:ind w:left="8789"/>
        <w:rPr>
          <w:color w:val="000000"/>
          <w:spacing w:val="2"/>
          <w:shd w:val="clear" w:color="auto" w:fill="FFFFFF"/>
        </w:rPr>
      </w:pPr>
      <w:bookmarkStart w:id="1" w:name="_Hlk104798703"/>
      <w:r w:rsidRPr="004336D8">
        <w:rPr>
          <w:color w:val="000000"/>
          <w:spacing w:val="2"/>
          <w:shd w:val="clear" w:color="auto" w:fill="FFFFFF"/>
        </w:rPr>
        <w:lastRenderedPageBreak/>
        <w:t xml:space="preserve">Приложение </w:t>
      </w:r>
      <w:r>
        <w:rPr>
          <w:color w:val="000000"/>
          <w:spacing w:val="2"/>
          <w:shd w:val="clear" w:color="auto" w:fill="FFFFFF"/>
        </w:rPr>
        <w:t>№</w:t>
      </w:r>
      <w:r w:rsidRPr="004336D8">
        <w:rPr>
          <w:color w:val="000000"/>
          <w:spacing w:val="2"/>
          <w:shd w:val="clear" w:color="auto" w:fill="FFFFFF"/>
        </w:rPr>
        <w:t>1</w:t>
      </w:r>
    </w:p>
    <w:p w:rsidR="000E085C" w:rsidRPr="000E085C" w:rsidRDefault="004336D8" w:rsidP="00E825D6">
      <w:pPr>
        <w:pStyle w:val="formattext"/>
        <w:shd w:val="clear" w:color="auto" w:fill="FFFFFF"/>
        <w:tabs>
          <w:tab w:val="left" w:pos="6663"/>
        </w:tabs>
        <w:spacing w:after="0"/>
        <w:ind w:left="8789"/>
      </w:pPr>
      <w:r w:rsidRPr="004336D8">
        <w:rPr>
          <w:color w:val="000000"/>
          <w:spacing w:val="2"/>
          <w:shd w:val="clear" w:color="auto" w:fill="FFFFFF"/>
        </w:rPr>
        <w:t>к Порядку</w:t>
      </w:r>
      <w:r w:rsidRPr="004336D8">
        <w:t xml:space="preserve"> </w:t>
      </w:r>
      <w:bookmarkEnd w:id="1"/>
      <w:r w:rsidRPr="004336D8">
        <w:rPr>
          <w:color w:val="000000"/>
        </w:rPr>
        <w:t xml:space="preserve">предоставления муниципальной преференции путем предоставления субъектам малого или среднего предпринимательства мест для размещения </w:t>
      </w:r>
      <w:r w:rsidR="00E825D6">
        <w:rPr>
          <w:color w:val="000000"/>
        </w:rPr>
        <w:t>н</w:t>
      </w:r>
      <w:r w:rsidRPr="004336D8">
        <w:rPr>
          <w:color w:val="000000"/>
        </w:rPr>
        <w:t>естационарных торговых объектов без проведения торгов на льготных условиях при организации мобильной торговли на территории</w:t>
      </w:r>
      <w:r w:rsidR="00C96E30">
        <w:rPr>
          <w:color w:val="000000"/>
        </w:rPr>
        <w:t xml:space="preserve"> г</w:t>
      </w:r>
      <w:r w:rsidRPr="004336D8">
        <w:rPr>
          <w:color w:val="000000"/>
        </w:rPr>
        <w:t>ородского округа Домодедово</w:t>
      </w:r>
      <w:r w:rsidR="00C96E30">
        <w:rPr>
          <w:color w:val="000000"/>
        </w:rPr>
        <w:t xml:space="preserve"> Московской области</w:t>
      </w:r>
      <w:r w:rsidR="00DA319B">
        <w:rPr>
          <w:color w:val="000000"/>
        </w:rPr>
        <w:t xml:space="preserve">, </w:t>
      </w:r>
      <w:r w:rsidR="00DA319B" w:rsidRPr="000E085C">
        <w:rPr>
          <w:color w:val="000000"/>
        </w:rPr>
        <w:t xml:space="preserve">утвержденному </w:t>
      </w:r>
      <w:r w:rsidR="000E085C" w:rsidRPr="000E085C">
        <w:t>постановлением Администрации</w:t>
      </w:r>
      <w:r w:rsidR="00E825D6">
        <w:t xml:space="preserve"> </w:t>
      </w:r>
      <w:r w:rsidR="000E085C" w:rsidRPr="000E085C">
        <w:t>городского округа Домодедово</w:t>
      </w:r>
    </w:p>
    <w:p w:rsidR="000E085C" w:rsidRPr="000E085C" w:rsidRDefault="00DE572F" w:rsidP="00E825D6">
      <w:pPr>
        <w:pStyle w:val="ConsNormal"/>
        <w:widowControl/>
        <w:ind w:left="8789" w:firstLine="0"/>
        <w:rPr>
          <w:rFonts w:ascii="Times New Roman" w:hAnsi="Times New Roman" w:cs="Times New Roman"/>
          <w:sz w:val="24"/>
          <w:szCs w:val="24"/>
        </w:rPr>
      </w:pPr>
      <w:r>
        <w:rPr>
          <w:rFonts w:ascii="Times New Roman" w:hAnsi="Times New Roman" w:cs="Times New Roman"/>
          <w:sz w:val="24"/>
          <w:szCs w:val="24"/>
        </w:rPr>
        <w:t>от 19.07.2022 № 1997</w:t>
      </w:r>
    </w:p>
    <w:p w:rsidR="00DA319B" w:rsidRPr="004336D8" w:rsidRDefault="00DA319B" w:rsidP="00C96E30">
      <w:pPr>
        <w:pStyle w:val="formattext"/>
        <w:shd w:val="clear" w:color="auto" w:fill="FFFFFF"/>
        <w:tabs>
          <w:tab w:val="left" w:pos="6663"/>
        </w:tabs>
        <w:ind w:left="9072"/>
        <w:rPr>
          <w:color w:val="000000"/>
          <w:spacing w:val="2"/>
          <w:shd w:val="clear" w:color="auto" w:fill="FFFFFF"/>
        </w:rPr>
      </w:pPr>
    </w:p>
    <w:p w:rsidR="00C96E30" w:rsidRDefault="00C96E30" w:rsidP="004336D8">
      <w:pPr>
        <w:pStyle w:val="formattext"/>
        <w:shd w:val="clear" w:color="auto" w:fill="FFFFFF"/>
        <w:jc w:val="center"/>
        <w:rPr>
          <w:color w:val="000000"/>
          <w:spacing w:val="2"/>
          <w:shd w:val="clear" w:color="auto" w:fill="FFFFFF"/>
        </w:rPr>
      </w:pPr>
    </w:p>
    <w:p w:rsidR="004336D8" w:rsidRPr="004336D8" w:rsidRDefault="004336D8" w:rsidP="004336D8">
      <w:pPr>
        <w:pStyle w:val="formattext"/>
        <w:shd w:val="clear" w:color="auto" w:fill="FFFFFF"/>
        <w:jc w:val="center"/>
        <w:rPr>
          <w:color w:val="000000"/>
          <w:spacing w:val="2"/>
          <w:shd w:val="clear" w:color="auto" w:fill="FFFFFF"/>
        </w:rPr>
      </w:pPr>
      <w:r w:rsidRPr="004336D8">
        <w:rPr>
          <w:color w:val="000000"/>
          <w:spacing w:val="2"/>
          <w:shd w:val="clear" w:color="auto" w:fill="FFFFFF"/>
        </w:rPr>
        <w:t>Перечень</w:t>
      </w:r>
    </w:p>
    <w:p w:rsidR="004336D8" w:rsidRPr="004336D8" w:rsidRDefault="004336D8" w:rsidP="004336D8">
      <w:pPr>
        <w:pStyle w:val="formattext"/>
        <w:shd w:val="clear" w:color="auto" w:fill="FFFFFF"/>
        <w:jc w:val="center"/>
        <w:rPr>
          <w:color w:val="000000"/>
          <w:spacing w:val="2"/>
          <w:shd w:val="clear" w:color="auto" w:fill="FFFFFF"/>
        </w:rPr>
      </w:pPr>
      <w:r w:rsidRPr="004336D8">
        <w:rPr>
          <w:color w:val="000000"/>
          <w:spacing w:val="2"/>
          <w:shd w:val="clear" w:color="auto" w:fill="FFFFFF"/>
        </w:rPr>
        <w:t xml:space="preserve">мест </w:t>
      </w:r>
      <w:r w:rsidR="005F7B21">
        <w:rPr>
          <w:color w:val="000000"/>
          <w:spacing w:val="2"/>
          <w:shd w:val="clear" w:color="auto" w:fill="FFFFFF"/>
        </w:rPr>
        <w:t xml:space="preserve">размещения мобильных торговых объектов </w:t>
      </w:r>
      <w:r w:rsidRPr="004336D8">
        <w:rPr>
          <w:color w:val="000000"/>
          <w:spacing w:val="2"/>
          <w:shd w:val="clear" w:color="auto" w:fill="FFFFFF"/>
        </w:rPr>
        <w:t>для предоставления муниципальной преференции в 202__ году</w:t>
      </w:r>
    </w:p>
    <w:p w:rsidR="004336D8" w:rsidRPr="004336D8" w:rsidRDefault="004336D8" w:rsidP="004336D8">
      <w:pPr>
        <w:pStyle w:val="formattext"/>
        <w:shd w:val="clear" w:color="auto" w:fill="FFFFFF"/>
        <w:jc w:val="center"/>
        <w:rPr>
          <w:color w:val="000000"/>
          <w:spacing w:val="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01"/>
        <w:gridCol w:w="2758"/>
        <w:gridCol w:w="2290"/>
        <w:gridCol w:w="2290"/>
        <w:gridCol w:w="2388"/>
        <w:gridCol w:w="2290"/>
      </w:tblGrid>
      <w:tr w:rsidR="004336D8" w:rsidRPr="004336D8" w:rsidTr="00497B69">
        <w:tc>
          <w:tcPr>
            <w:tcW w:w="675" w:type="dxa"/>
            <w:shd w:val="clear" w:color="auto" w:fill="auto"/>
          </w:tcPr>
          <w:p w:rsidR="004336D8" w:rsidRPr="004336D8" w:rsidRDefault="004336D8" w:rsidP="00497B69">
            <w:pPr>
              <w:pStyle w:val="formattext"/>
              <w:jc w:val="center"/>
              <w:rPr>
                <w:color w:val="000000"/>
                <w:spacing w:val="2"/>
                <w:shd w:val="clear" w:color="auto" w:fill="FFFFFF"/>
              </w:rPr>
            </w:pPr>
            <w:r w:rsidRPr="004336D8">
              <w:rPr>
                <w:color w:val="000000"/>
                <w:spacing w:val="2"/>
                <w:shd w:val="clear" w:color="auto" w:fill="FFFFFF"/>
              </w:rPr>
              <w:t xml:space="preserve">№ </w:t>
            </w:r>
            <w:proofErr w:type="gramStart"/>
            <w:r w:rsidRPr="004336D8">
              <w:rPr>
                <w:color w:val="000000"/>
                <w:spacing w:val="2"/>
                <w:shd w:val="clear" w:color="auto" w:fill="FFFFFF"/>
              </w:rPr>
              <w:t>п</w:t>
            </w:r>
            <w:proofErr w:type="gramEnd"/>
            <w:r w:rsidRPr="004336D8">
              <w:rPr>
                <w:color w:val="000000"/>
                <w:spacing w:val="2"/>
                <w:shd w:val="clear" w:color="auto" w:fill="FFFFFF"/>
              </w:rPr>
              <w:t>/п</w:t>
            </w:r>
          </w:p>
        </w:tc>
        <w:tc>
          <w:tcPr>
            <w:tcW w:w="2301" w:type="dxa"/>
            <w:shd w:val="clear" w:color="auto" w:fill="auto"/>
          </w:tcPr>
          <w:p w:rsidR="004336D8" w:rsidRPr="004336D8" w:rsidRDefault="004336D8" w:rsidP="00497B69">
            <w:pPr>
              <w:pStyle w:val="formattext"/>
              <w:jc w:val="center"/>
              <w:rPr>
                <w:color w:val="000000"/>
                <w:spacing w:val="2"/>
                <w:shd w:val="clear" w:color="auto" w:fill="FFFFFF"/>
              </w:rPr>
            </w:pPr>
            <w:r w:rsidRPr="004336D8">
              <w:rPr>
                <w:color w:val="000000"/>
                <w:spacing w:val="2"/>
                <w:shd w:val="clear" w:color="auto" w:fill="FFFFFF"/>
              </w:rPr>
              <w:t>Адресные ориентиры нестационарного торгового объекта</w:t>
            </w:r>
          </w:p>
        </w:tc>
        <w:tc>
          <w:tcPr>
            <w:tcW w:w="2758" w:type="dxa"/>
            <w:shd w:val="clear" w:color="auto" w:fill="auto"/>
          </w:tcPr>
          <w:p w:rsidR="004336D8" w:rsidRPr="004336D8" w:rsidRDefault="004336D8" w:rsidP="00497B69">
            <w:pPr>
              <w:pStyle w:val="formattext"/>
              <w:jc w:val="center"/>
              <w:rPr>
                <w:color w:val="000000"/>
                <w:spacing w:val="2"/>
                <w:shd w:val="clear" w:color="auto" w:fill="FFFFFF"/>
              </w:rPr>
            </w:pPr>
            <w:r w:rsidRPr="004336D8">
              <w:rPr>
                <w:color w:val="000000"/>
                <w:spacing w:val="2"/>
                <w:shd w:val="clear" w:color="auto" w:fill="FFFFFF"/>
              </w:rPr>
              <w:t>Номер нестационарного торгового объекта в соответствии со схемой размещения нестационарных торговых объектов</w:t>
            </w:r>
          </w:p>
        </w:tc>
        <w:tc>
          <w:tcPr>
            <w:tcW w:w="2290" w:type="dxa"/>
            <w:shd w:val="clear" w:color="auto" w:fill="auto"/>
          </w:tcPr>
          <w:p w:rsidR="004336D8" w:rsidRPr="004336D8" w:rsidRDefault="004336D8" w:rsidP="00497B69">
            <w:pPr>
              <w:pStyle w:val="formattext"/>
              <w:jc w:val="center"/>
              <w:rPr>
                <w:color w:val="000000"/>
                <w:spacing w:val="2"/>
                <w:shd w:val="clear" w:color="auto" w:fill="FFFFFF"/>
              </w:rPr>
            </w:pPr>
            <w:r w:rsidRPr="004336D8">
              <w:rPr>
                <w:color w:val="000000"/>
                <w:spacing w:val="2"/>
                <w:shd w:val="clear" w:color="auto" w:fill="FFFFFF"/>
              </w:rPr>
              <w:t>Описание внешнего вида нестационарного торгового объекта</w:t>
            </w:r>
          </w:p>
        </w:tc>
        <w:tc>
          <w:tcPr>
            <w:tcW w:w="2290" w:type="dxa"/>
            <w:shd w:val="clear" w:color="auto" w:fill="auto"/>
          </w:tcPr>
          <w:p w:rsidR="004336D8" w:rsidRPr="004336D8" w:rsidRDefault="004336D8" w:rsidP="00497B69">
            <w:pPr>
              <w:pStyle w:val="formattext"/>
              <w:jc w:val="center"/>
              <w:rPr>
                <w:color w:val="000000"/>
                <w:spacing w:val="2"/>
                <w:shd w:val="clear" w:color="auto" w:fill="FFFFFF"/>
              </w:rPr>
            </w:pPr>
            <w:r w:rsidRPr="004336D8">
              <w:rPr>
                <w:color w:val="000000"/>
                <w:spacing w:val="2"/>
                <w:shd w:val="clear" w:color="auto" w:fill="FFFFFF"/>
              </w:rPr>
              <w:t>Тип нестационарного торгового объекта</w:t>
            </w:r>
          </w:p>
        </w:tc>
        <w:tc>
          <w:tcPr>
            <w:tcW w:w="2388" w:type="dxa"/>
            <w:shd w:val="clear" w:color="auto" w:fill="auto"/>
          </w:tcPr>
          <w:p w:rsidR="004336D8" w:rsidRPr="004336D8" w:rsidRDefault="004336D8" w:rsidP="00497B69">
            <w:pPr>
              <w:pStyle w:val="formattext"/>
              <w:jc w:val="center"/>
              <w:rPr>
                <w:color w:val="000000"/>
                <w:spacing w:val="2"/>
                <w:shd w:val="clear" w:color="auto" w:fill="FFFFFF"/>
              </w:rPr>
            </w:pPr>
            <w:r w:rsidRPr="004336D8">
              <w:rPr>
                <w:color w:val="000000"/>
                <w:spacing w:val="2"/>
                <w:shd w:val="clear" w:color="auto" w:fill="FFFFFF"/>
              </w:rPr>
              <w:t>Специализация нестационарного торгового объекта</w:t>
            </w:r>
          </w:p>
        </w:tc>
        <w:tc>
          <w:tcPr>
            <w:tcW w:w="2290" w:type="dxa"/>
            <w:shd w:val="clear" w:color="auto" w:fill="auto"/>
          </w:tcPr>
          <w:p w:rsidR="004336D8" w:rsidRPr="004336D8" w:rsidRDefault="004336D8" w:rsidP="00497B69">
            <w:pPr>
              <w:pStyle w:val="formattext"/>
              <w:jc w:val="center"/>
              <w:rPr>
                <w:color w:val="000000"/>
                <w:spacing w:val="2"/>
                <w:shd w:val="clear" w:color="auto" w:fill="FFFFFF"/>
              </w:rPr>
            </w:pPr>
            <w:r w:rsidRPr="004336D8">
              <w:rPr>
                <w:color w:val="000000"/>
                <w:spacing w:val="2"/>
                <w:shd w:val="clear" w:color="auto" w:fill="FFFFFF"/>
              </w:rPr>
              <w:t>Общая площадь нестационарного торгового объекта кв. м</w:t>
            </w:r>
          </w:p>
        </w:tc>
      </w:tr>
      <w:tr w:rsidR="004336D8" w:rsidRPr="004336D8" w:rsidTr="00497B69">
        <w:tc>
          <w:tcPr>
            <w:tcW w:w="675" w:type="dxa"/>
            <w:shd w:val="clear" w:color="auto" w:fill="auto"/>
          </w:tcPr>
          <w:p w:rsidR="004336D8" w:rsidRPr="004336D8" w:rsidRDefault="004336D8" w:rsidP="00497B69">
            <w:pPr>
              <w:pStyle w:val="formattext"/>
              <w:jc w:val="center"/>
              <w:rPr>
                <w:color w:val="000000"/>
                <w:spacing w:val="2"/>
                <w:shd w:val="clear" w:color="auto" w:fill="FFFFFF"/>
              </w:rPr>
            </w:pPr>
            <w:r w:rsidRPr="004336D8">
              <w:rPr>
                <w:color w:val="000000"/>
                <w:spacing w:val="2"/>
                <w:shd w:val="clear" w:color="auto" w:fill="FFFFFF"/>
              </w:rPr>
              <w:t>1</w:t>
            </w:r>
          </w:p>
        </w:tc>
        <w:tc>
          <w:tcPr>
            <w:tcW w:w="2301" w:type="dxa"/>
            <w:shd w:val="clear" w:color="auto" w:fill="auto"/>
          </w:tcPr>
          <w:p w:rsidR="004336D8" w:rsidRPr="004336D8" w:rsidRDefault="004336D8" w:rsidP="00497B69">
            <w:pPr>
              <w:pStyle w:val="formattext"/>
              <w:jc w:val="center"/>
              <w:rPr>
                <w:color w:val="000000"/>
                <w:spacing w:val="2"/>
                <w:shd w:val="clear" w:color="auto" w:fill="FFFFFF"/>
              </w:rPr>
            </w:pPr>
            <w:r w:rsidRPr="004336D8">
              <w:rPr>
                <w:color w:val="000000"/>
                <w:spacing w:val="2"/>
                <w:shd w:val="clear" w:color="auto" w:fill="FFFFFF"/>
              </w:rPr>
              <w:t>2</w:t>
            </w:r>
          </w:p>
        </w:tc>
        <w:tc>
          <w:tcPr>
            <w:tcW w:w="2758" w:type="dxa"/>
            <w:shd w:val="clear" w:color="auto" w:fill="auto"/>
          </w:tcPr>
          <w:p w:rsidR="004336D8" w:rsidRPr="004336D8" w:rsidRDefault="004336D8" w:rsidP="00497B69">
            <w:pPr>
              <w:pStyle w:val="formattext"/>
              <w:jc w:val="center"/>
              <w:rPr>
                <w:color w:val="000000"/>
                <w:spacing w:val="2"/>
                <w:shd w:val="clear" w:color="auto" w:fill="FFFFFF"/>
              </w:rPr>
            </w:pPr>
            <w:r w:rsidRPr="004336D8">
              <w:rPr>
                <w:color w:val="000000"/>
                <w:spacing w:val="2"/>
                <w:shd w:val="clear" w:color="auto" w:fill="FFFFFF"/>
              </w:rPr>
              <w:t>3</w:t>
            </w:r>
          </w:p>
        </w:tc>
        <w:tc>
          <w:tcPr>
            <w:tcW w:w="2290" w:type="dxa"/>
            <w:shd w:val="clear" w:color="auto" w:fill="auto"/>
          </w:tcPr>
          <w:p w:rsidR="004336D8" w:rsidRPr="004336D8" w:rsidRDefault="004336D8" w:rsidP="00497B69">
            <w:pPr>
              <w:pStyle w:val="formattext"/>
              <w:jc w:val="center"/>
              <w:rPr>
                <w:color w:val="000000"/>
                <w:spacing w:val="2"/>
                <w:shd w:val="clear" w:color="auto" w:fill="FFFFFF"/>
              </w:rPr>
            </w:pPr>
            <w:r w:rsidRPr="004336D8">
              <w:rPr>
                <w:color w:val="000000"/>
                <w:spacing w:val="2"/>
                <w:shd w:val="clear" w:color="auto" w:fill="FFFFFF"/>
              </w:rPr>
              <w:t>4</w:t>
            </w:r>
          </w:p>
        </w:tc>
        <w:tc>
          <w:tcPr>
            <w:tcW w:w="2290" w:type="dxa"/>
            <w:shd w:val="clear" w:color="auto" w:fill="auto"/>
          </w:tcPr>
          <w:p w:rsidR="004336D8" w:rsidRPr="004336D8" w:rsidRDefault="004336D8" w:rsidP="00497B69">
            <w:pPr>
              <w:pStyle w:val="formattext"/>
              <w:jc w:val="center"/>
              <w:rPr>
                <w:color w:val="000000"/>
                <w:spacing w:val="2"/>
                <w:shd w:val="clear" w:color="auto" w:fill="FFFFFF"/>
              </w:rPr>
            </w:pPr>
            <w:r w:rsidRPr="004336D8">
              <w:rPr>
                <w:color w:val="000000"/>
                <w:spacing w:val="2"/>
                <w:shd w:val="clear" w:color="auto" w:fill="FFFFFF"/>
              </w:rPr>
              <w:t>5</w:t>
            </w:r>
          </w:p>
        </w:tc>
        <w:tc>
          <w:tcPr>
            <w:tcW w:w="2388" w:type="dxa"/>
            <w:shd w:val="clear" w:color="auto" w:fill="auto"/>
          </w:tcPr>
          <w:p w:rsidR="004336D8" w:rsidRPr="004336D8" w:rsidRDefault="004336D8" w:rsidP="00497B69">
            <w:pPr>
              <w:pStyle w:val="formattext"/>
              <w:jc w:val="center"/>
              <w:rPr>
                <w:color w:val="000000"/>
                <w:spacing w:val="2"/>
                <w:shd w:val="clear" w:color="auto" w:fill="FFFFFF"/>
              </w:rPr>
            </w:pPr>
            <w:r w:rsidRPr="004336D8">
              <w:rPr>
                <w:color w:val="000000"/>
                <w:spacing w:val="2"/>
                <w:shd w:val="clear" w:color="auto" w:fill="FFFFFF"/>
              </w:rPr>
              <w:t>6</w:t>
            </w:r>
          </w:p>
        </w:tc>
        <w:tc>
          <w:tcPr>
            <w:tcW w:w="2290" w:type="dxa"/>
            <w:shd w:val="clear" w:color="auto" w:fill="auto"/>
          </w:tcPr>
          <w:p w:rsidR="004336D8" w:rsidRPr="004336D8" w:rsidRDefault="004336D8" w:rsidP="00497B69">
            <w:pPr>
              <w:pStyle w:val="formattext"/>
              <w:jc w:val="center"/>
              <w:rPr>
                <w:color w:val="000000"/>
                <w:spacing w:val="2"/>
                <w:shd w:val="clear" w:color="auto" w:fill="FFFFFF"/>
              </w:rPr>
            </w:pPr>
            <w:r w:rsidRPr="004336D8">
              <w:rPr>
                <w:color w:val="000000"/>
                <w:spacing w:val="2"/>
                <w:shd w:val="clear" w:color="auto" w:fill="FFFFFF"/>
              </w:rPr>
              <w:t>7</w:t>
            </w:r>
          </w:p>
        </w:tc>
      </w:tr>
      <w:tr w:rsidR="004336D8" w:rsidRPr="004336D8" w:rsidTr="00497B69">
        <w:tc>
          <w:tcPr>
            <w:tcW w:w="675" w:type="dxa"/>
            <w:shd w:val="clear" w:color="auto" w:fill="auto"/>
          </w:tcPr>
          <w:p w:rsidR="004336D8" w:rsidRPr="004336D8" w:rsidRDefault="004336D8" w:rsidP="00497B69">
            <w:pPr>
              <w:pStyle w:val="formattext"/>
              <w:jc w:val="center"/>
              <w:rPr>
                <w:color w:val="000000"/>
                <w:spacing w:val="2"/>
                <w:shd w:val="clear" w:color="auto" w:fill="FFFFFF"/>
              </w:rPr>
            </w:pPr>
            <w:r w:rsidRPr="004336D8">
              <w:rPr>
                <w:color w:val="000000"/>
                <w:spacing w:val="2"/>
                <w:shd w:val="clear" w:color="auto" w:fill="FFFFFF"/>
              </w:rPr>
              <w:t>1</w:t>
            </w:r>
          </w:p>
        </w:tc>
        <w:tc>
          <w:tcPr>
            <w:tcW w:w="2301" w:type="dxa"/>
            <w:shd w:val="clear" w:color="auto" w:fill="auto"/>
          </w:tcPr>
          <w:p w:rsidR="004336D8" w:rsidRPr="004336D8" w:rsidRDefault="004336D8" w:rsidP="00497B69">
            <w:pPr>
              <w:pStyle w:val="formattext"/>
              <w:jc w:val="both"/>
              <w:rPr>
                <w:color w:val="000000"/>
                <w:spacing w:val="2"/>
                <w:shd w:val="clear" w:color="auto" w:fill="FFFFFF"/>
              </w:rPr>
            </w:pPr>
          </w:p>
        </w:tc>
        <w:tc>
          <w:tcPr>
            <w:tcW w:w="2758" w:type="dxa"/>
            <w:shd w:val="clear" w:color="auto" w:fill="auto"/>
          </w:tcPr>
          <w:p w:rsidR="004336D8" w:rsidRPr="004336D8" w:rsidRDefault="004336D8" w:rsidP="00497B69">
            <w:pPr>
              <w:pStyle w:val="formattext"/>
              <w:jc w:val="both"/>
              <w:rPr>
                <w:color w:val="000000"/>
                <w:spacing w:val="2"/>
                <w:shd w:val="clear" w:color="auto" w:fill="FFFFFF"/>
              </w:rPr>
            </w:pPr>
          </w:p>
        </w:tc>
        <w:tc>
          <w:tcPr>
            <w:tcW w:w="2290" w:type="dxa"/>
            <w:shd w:val="clear" w:color="auto" w:fill="auto"/>
          </w:tcPr>
          <w:p w:rsidR="004336D8" w:rsidRPr="004336D8" w:rsidRDefault="004336D8" w:rsidP="00497B69">
            <w:pPr>
              <w:pStyle w:val="formattext"/>
              <w:jc w:val="both"/>
              <w:rPr>
                <w:color w:val="000000"/>
                <w:spacing w:val="2"/>
                <w:shd w:val="clear" w:color="auto" w:fill="FFFFFF"/>
              </w:rPr>
            </w:pPr>
          </w:p>
        </w:tc>
        <w:tc>
          <w:tcPr>
            <w:tcW w:w="2290" w:type="dxa"/>
            <w:shd w:val="clear" w:color="auto" w:fill="auto"/>
          </w:tcPr>
          <w:p w:rsidR="004336D8" w:rsidRPr="004336D8" w:rsidRDefault="004336D8" w:rsidP="00497B69">
            <w:pPr>
              <w:pStyle w:val="formattext"/>
              <w:jc w:val="both"/>
              <w:rPr>
                <w:color w:val="000000"/>
                <w:spacing w:val="2"/>
                <w:shd w:val="clear" w:color="auto" w:fill="FFFFFF"/>
              </w:rPr>
            </w:pPr>
          </w:p>
        </w:tc>
        <w:tc>
          <w:tcPr>
            <w:tcW w:w="2388" w:type="dxa"/>
            <w:shd w:val="clear" w:color="auto" w:fill="auto"/>
          </w:tcPr>
          <w:p w:rsidR="004336D8" w:rsidRPr="004336D8" w:rsidRDefault="004336D8" w:rsidP="00497B69">
            <w:pPr>
              <w:pStyle w:val="formattext"/>
              <w:jc w:val="both"/>
              <w:rPr>
                <w:color w:val="000000"/>
                <w:spacing w:val="2"/>
                <w:shd w:val="clear" w:color="auto" w:fill="FFFFFF"/>
              </w:rPr>
            </w:pPr>
          </w:p>
        </w:tc>
        <w:tc>
          <w:tcPr>
            <w:tcW w:w="2290" w:type="dxa"/>
            <w:shd w:val="clear" w:color="auto" w:fill="auto"/>
          </w:tcPr>
          <w:p w:rsidR="004336D8" w:rsidRPr="004336D8" w:rsidRDefault="004336D8" w:rsidP="00497B69">
            <w:pPr>
              <w:pStyle w:val="formattext"/>
              <w:jc w:val="both"/>
              <w:rPr>
                <w:color w:val="000000"/>
                <w:spacing w:val="2"/>
                <w:shd w:val="clear" w:color="auto" w:fill="FFFFFF"/>
              </w:rPr>
            </w:pPr>
          </w:p>
        </w:tc>
      </w:tr>
    </w:tbl>
    <w:p w:rsidR="001B389B" w:rsidRDefault="001B389B">
      <w:pPr>
        <w:rPr>
          <w:rFonts w:ascii="Times New Roman" w:hAnsi="Times New Roman"/>
          <w:b/>
          <w:szCs w:val="24"/>
        </w:rPr>
      </w:pPr>
    </w:p>
    <w:p w:rsidR="00290970" w:rsidRDefault="00290970">
      <w:pPr>
        <w:rPr>
          <w:rFonts w:ascii="Times New Roman" w:hAnsi="Times New Roman"/>
          <w:b/>
          <w:szCs w:val="24"/>
        </w:rPr>
      </w:pPr>
    </w:p>
    <w:p w:rsidR="004336D8" w:rsidRDefault="001B389B">
      <w:pPr>
        <w:rPr>
          <w:rFonts w:ascii="Times New Roman" w:hAnsi="Times New Roman"/>
          <w:b/>
          <w:szCs w:val="24"/>
        </w:rPr>
        <w:sectPr w:rsidR="004336D8" w:rsidSect="00AB29D0">
          <w:pgSz w:w="16840" w:h="11907" w:orient="landscape" w:code="9"/>
          <w:pgMar w:top="993" w:right="822" w:bottom="851" w:left="1134" w:header="720" w:footer="720" w:gutter="0"/>
          <w:cols w:space="720"/>
          <w:titlePg/>
          <w:docGrid w:linePitch="326"/>
        </w:sectPr>
      </w:pPr>
      <w:r>
        <w:rPr>
          <w:rFonts w:ascii="Times New Roman" w:hAnsi="Times New Roman"/>
          <w:b/>
          <w:szCs w:val="24"/>
        </w:rPr>
        <w:br w:type="page"/>
      </w:r>
    </w:p>
    <w:p w:rsidR="001B389B" w:rsidRDefault="001B389B">
      <w:pPr>
        <w:rPr>
          <w:rFonts w:ascii="Times New Roman" w:hAnsi="Times New Roman"/>
          <w:b/>
          <w:szCs w:val="24"/>
        </w:rPr>
      </w:pPr>
    </w:p>
    <w:p w:rsidR="001B389B" w:rsidRPr="001B389B" w:rsidRDefault="001B389B" w:rsidP="00E825D6">
      <w:pPr>
        <w:pStyle w:val="ConsPlusNormal"/>
        <w:ind w:left="4536"/>
        <w:jc w:val="both"/>
        <w:rPr>
          <w:color w:val="000000" w:themeColor="text1"/>
          <w:szCs w:val="24"/>
        </w:rPr>
      </w:pPr>
      <w:r w:rsidRPr="001B389B">
        <w:rPr>
          <w:color w:val="000000" w:themeColor="text1"/>
          <w:szCs w:val="24"/>
        </w:rPr>
        <w:t>Приложение 2</w:t>
      </w:r>
    </w:p>
    <w:p w:rsidR="00F3738A" w:rsidRDefault="00DB71FD" w:rsidP="00E825D6">
      <w:pPr>
        <w:pStyle w:val="ConsPlusNormal"/>
        <w:ind w:left="4536"/>
      </w:pPr>
      <w:r>
        <w:rPr>
          <w:color w:val="000000" w:themeColor="text1"/>
          <w:szCs w:val="24"/>
        </w:rPr>
        <w:t xml:space="preserve">к </w:t>
      </w:r>
      <w:r w:rsidR="001B389B" w:rsidRPr="001B389B">
        <w:rPr>
          <w:color w:val="000000" w:themeColor="text1"/>
          <w:szCs w:val="24"/>
        </w:rPr>
        <w:t xml:space="preserve">Порядку предоставления муниципальной преференции путем предоставления </w:t>
      </w:r>
      <w:r w:rsidR="00E825D6">
        <w:rPr>
          <w:color w:val="000000" w:themeColor="text1"/>
          <w:szCs w:val="24"/>
        </w:rPr>
        <w:t>с</w:t>
      </w:r>
      <w:r w:rsidR="001B389B" w:rsidRPr="001B389B">
        <w:rPr>
          <w:color w:val="000000" w:themeColor="text1"/>
          <w:szCs w:val="24"/>
        </w:rPr>
        <w:t xml:space="preserve">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w:t>
      </w:r>
      <w:r>
        <w:rPr>
          <w:color w:val="000000" w:themeColor="text1"/>
          <w:szCs w:val="24"/>
        </w:rPr>
        <w:t>г</w:t>
      </w:r>
      <w:r w:rsidR="001B389B" w:rsidRPr="001B389B">
        <w:rPr>
          <w:color w:val="000000" w:themeColor="text1"/>
          <w:szCs w:val="24"/>
        </w:rPr>
        <w:t>ородского округа Домодедово</w:t>
      </w:r>
      <w:r>
        <w:rPr>
          <w:color w:val="000000" w:themeColor="text1"/>
          <w:szCs w:val="24"/>
        </w:rPr>
        <w:t xml:space="preserve"> Московской области</w:t>
      </w:r>
      <w:r w:rsidR="00F3738A">
        <w:rPr>
          <w:color w:val="000000" w:themeColor="text1"/>
          <w:szCs w:val="24"/>
        </w:rPr>
        <w:t xml:space="preserve">, </w:t>
      </w:r>
      <w:r w:rsidR="00F3738A">
        <w:t>утвержденному постановлением Администрации</w:t>
      </w:r>
    </w:p>
    <w:p w:rsidR="00F3738A" w:rsidRDefault="00F3738A" w:rsidP="00E825D6">
      <w:pPr>
        <w:pStyle w:val="ConsNormal"/>
        <w:widowControl/>
        <w:ind w:left="4536" w:firstLine="0"/>
        <w:rPr>
          <w:rFonts w:ascii="Times New Roman" w:hAnsi="Times New Roman" w:cs="Times New Roman"/>
          <w:sz w:val="24"/>
        </w:rPr>
      </w:pPr>
      <w:r>
        <w:rPr>
          <w:rFonts w:ascii="Times New Roman" w:hAnsi="Times New Roman" w:cs="Times New Roman"/>
          <w:sz w:val="24"/>
        </w:rPr>
        <w:t>городского округа Домодедово</w:t>
      </w:r>
    </w:p>
    <w:p w:rsidR="00F3738A" w:rsidRDefault="00DE572F" w:rsidP="00E825D6">
      <w:pPr>
        <w:pStyle w:val="ConsNormal"/>
        <w:widowControl/>
        <w:ind w:left="4536" w:firstLine="0"/>
        <w:rPr>
          <w:rFonts w:ascii="Times New Roman" w:hAnsi="Times New Roman" w:cs="Times New Roman"/>
          <w:sz w:val="24"/>
        </w:rPr>
      </w:pPr>
      <w:r>
        <w:rPr>
          <w:rFonts w:ascii="Times New Roman" w:hAnsi="Times New Roman" w:cs="Times New Roman"/>
          <w:sz w:val="24"/>
        </w:rPr>
        <w:t>от 19.07.2022 № 1997</w:t>
      </w:r>
      <w:bookmarkStart w:id="2" w:name="_GoBack"/>
      <w:bookmarkEnd w:id="2"/>
    </w:p>
    <w:p w:rsidR="00F3738A" w:rsidRPr="001B389B" w:rsidRDefault="00F3738A" w:rsidP="00AB29D0">
      <w:pPr>
        <w:pStyle w:val="ConsPlusNormal"/>
        <w:ind w:left="5103"/>
        <w:rPr>
          <w:color w:val="000000" w:themeColor="text1"/>
          <w:szCs w:val="24"/>
        </w:rPr>
      </w:pPr>
    </w:p>
    <w:p w:rsidR="001B389B" w:rsidRPr="001B389B" w:rsidRDefault="001B389B" w:rsidP="001B389B">
      <w:pPr>
        <w:pStyle w:val="ConsPlusNormal"/>
        <w:jc w:val="both"/>
        <w:rPr>
          <w:color w:val="000000" w:themeColor="text1"/>
          <w:szCs w:val="24"/>
        </w:rPr>
      </w:pPr>
    </w:p>
    <w:p w:rsidR="001B389B" w:rsidRPr="001B389B" w:rsidRDefault="001B389B" w:rsidP="001B389B">
      <w:pPr>
        <w:pStyle w:val="ConsPlusNormal"/>
        <w:jc w:val="center"/>
        <w:rPr>
          <w:color w:val="000000" w:themeColor="text1"/>
          <w:szCs w:val="24"/>
        </w:rPr>
      </w:pPr>
      <w:r w:rsidRPr="001B389B">
        <w:rPr>
          <w:color w:val="000000" w:themeColor="text1"/>
          <w:szCs w:val="24"/>
        </w:rPr>
        <w:t>Типовой договор</w:t>
      </w:r>
    </w:p>
    <w:p w:rsidR="001B389B" w:rsidRPr="001B389B" w:rsidRDefault="001B389B" w:rsidP="001B389B">
      <w:pPr>
        <w:pStyle w:val="ConsPlusNormal"/>
        <w:jc w:val="center"/>
        <w:rPr>
          <w:color w:val="000000" w:themeColor="text1"/>
          <w:szCs w:val="24"/>
        </w:rPr>
      </w:pPr>
      <w:r w:rsidRPr="001B389B">
        <w:rPr>
          <w:color w:val="000000" w:themeColor="text1"/>
          <w:szCs w:val="24"/>
        </w:rPr>
        <w:t xml:space="preserve">на размещение </w:t>
      </w:r>
      <w:r w:rsidR="00591562">
        <w:rPr>
          <w:color w:val="000000" w:themeColor="text1"/>
          <w:szCs w:val="24"/>
        </w:rPr>
        <w:t xml:space="preserve">нестационарного торгового объекта при организации </w:t>
      </w:r>
      <w:r w:rsidR="00591562" w:rsidRPr="008719AC">
        <w:rPr>
          <w:color w:val="000000" w:themeColor="text1"/>
          <w:szCs w:val="24"/>
        </w:rPr>
        <w:t>мобильно</w:t>
      </w:r>
      <w:r w:rsidR="00591562">
        <w:rPr>
          <w:color w:val="000000" w:themeColor="text1"/>
          <w:szCs w:val="24"/>
        </w:rPr>
        <w:t xml:space="preserve">й торговли </w:t>
      </w:r>
      <w:r w:rsidRPr="001B389B">
        <w:rPr>
          <w:color w:val="000000" w:themeColor="text1"/>
          <w:szCs w:val="24"/>
        </w:rPr>
        <w:t xml:space="preserve">на территории </w:t>
      </w:r>
      <w:r w:rsidR="00DB71FD">
        <w:rPr>
          <w:color w:val="000000" w:themeColor="text1"/>
          <w:szCs w:val="24"/>
        </w:rPr>
        <w:t>г</w:t>
      </w:r>
      <w:r w:rsidRPr="001B389B">
        <w:rPr>
          <w:color w:val="000000" w:themeColor="text1"/>
          <w:szCs w:val="24"/>
        </w:rPr>
        <w:t>ородского округа Домодедово Московской области</w:t>
      </w:r>
    </w:p>
    <w:p w:rsidR="001B389B" w:rsidRPr="001B389B" w:rsidRDefault="001B389B" w:rsidP="001B389B">
      <w:pPr>
        <w:pStyle w:val="ConsPlusNormal"/>
        <w:jc w:val="both"/>
        <w:rPr>
          <w:color w:val="000000" w:themeColor="text1"/>
          <w:szCs w:val="24"/>
        </w:rPr>
      </w:pPr>
    </w:p>
    <w:p w:rsidR="001B389B" w:rsidRPr="001B389B" w:rsidRDefault="001B389B" w:rsidP="001B389B">
      <w:pPr>
        <w:pStyle w:val="ConsPlusNormal"/>
        <w:jc w:val="both"/>
        <w:rPr>
          <w:color w:val="000000" w:themeColor="text1"/>
          <w:szCs w:val="24"/>
        </w:rPr>
      </w:pPr>
      <w:r w:rsidRPr="001B389B">
        <w:rPr>
          <w:color w:val="000000" w:themeColor="text1"/>
          <w:szCs w:val="24"/>
        </w:rPr>
        <w:t xml:space="preserve">г. </w:t>
      </w:r>
      <w:r w:rsidR="00DB71FD">
        <w:rPr>
          <w:color w:val="000000" w:themeColor="text1"/>
          <w:szCs w:val="24"/>
        </w:rPr>
        <w:t>__</w:t>
      </w:r>
      <w:r w:rsidRPr="001B389B">
        <w:rPr>
          <w:color w:val="000000" w:themeColor="text1"/>
          <w:szCs w:val="24"/>
        </w:rPr>
        <w:t>________________                                                                  «___» ________ 20__ г.</w:t>
      </w:r>
    </w:p>
    <w:p w:rsidR="001B389B" w:rsidRPr="001B389B" w:rsidRDefault="001B389B" w:rsidP="001B389B">
      <w:pPr>
        <w:pStyle w:val="ConsPlusNormal"/>
        <w:jc w:val="both"/>
        <w:rPr>
          <w:color w:val="000000" w:themeColor="text1"/>
          <w:szCs w:val="24"/>
        </w:rPr>
      </w:pPr>
      <w:r w:rsidRPr="001B389B">
        <w:rPr>
          <w:color w:val="000000" w:themeColor="text1"/>
          <w:szCs w:val="24"/>
        </w:rPr>
        <w:t xml:space="preserve">  </w:t>
      </w:r>
      <w:r w:rsidR="00AC236D">
        <w:rPr>
          <w:color w:val="000000" w:themeColor="text1"/>
          <w:szCs w:val="24"/>
        </w:rPr>
        <w:t xml:space="preserve">   </w:t>
      </w:r>
      <w:r w:rsidRPr="001B389B">
        <w:rPr>
          <w:color w:val="000000" w:themeColor="text1"/>
          <w:szCs w:val="24"/>
        </w:rPr>
        <w:t>Московской области</w:t>
      </w:r>
    </w:p>
    <w:p w:rsidR="001B389B" w:rsidRPr="001B389B" w:rsidRDefault="001B389B" w:rsidP="001B389B">
      <w:pPr>
        <w:pStyle w:val="ConsPlusNormal"/>
        <w:jc w:val="both"/>
        <w:rPr>
          <w:color w:val="000000" w:themeColor="text1"/>
          <w:szCs w:val="24"/>
        </w:rPr>
      </w:pPr>
    </w:p>
    <w:p w:rsidR="001B389B" w:rsidRPr="001B389B" w:rsidRDefault="00CE6947" w:rsidP="001B389B">
      <w:pPr>
        <w:pStyle w:val="ConsPlusNormal"/>
        <w:jc w:val="both"/>
        <w:rPr>
          <w:color w:val="000000" w:themeColor="text1"/>
          <w:szCs w:val="24"/>
        </w:rPr>
      </w:pPr>
      <w:r w:rsidRPr="00843B1E">
        <w:rPr>
          <w:szCs w:val="24"/>
        </w:rPr>
        <w:t>Администрация  городского  округа  Домодедово</w:t>
      </w:r>
      <w:r>
        <w:rPr>
          <w:szCs w:val="24"/>
        </w:rPr>
        <w:t xml:space="preserve"> Московской области</w:t>
      </w:r>
      <w:r w:rsidRPr="001B389B">
        <w:rPr>
          <w:color w:val="000000" w:themeColor="text1"/>
          <w:szCs w:val="24"/>
        </w:rPr>
        <w:t xml:space="preserve"> </w:t>
      </w:r>
      <w:r w:rsidR="001B389B" w:rsidRPr="001B389B">
        <w:rPr>
          <w:color w:val="000000" w:themeColor="text1"/>
          <w:szCs w:val="24"/>
        </w:rPr>
        <w:t>в лице ________________________________________________</w:t>
      </w:r>
      <w:r w:rsidR="006E1054">
        <w:rPr>
          <w:color w:val="000000" w:themeColor="text1"/>
          <w:szCs w:val="24"/>
        </w:rPr>
        <w:t>__________</w:t>
      </w:r>
      <w:r w:rsidR="001B389B" w:rsidRPr="001B389B">
        <w:rPr>
          <w:color w:val="000000" w:themeColor="text1"/>
          <w:szCs w:val="24"/>
        </w:rPr>
        <w:t>_________________, действующего на основании _________________________, в дальнейшем именуемая «Сторона 1», с одной стороны, и _______</w:t>
      </w:r>
      <w:r w:rsidR="000E4EB3">
        <w:rPr>
          <w:color w:val="000000" w:themeColor="text1"/>
          <w:szCs w:val="24"/>
        </w:rPr>
        <w:t>______________</w:t>
      </w:r>
      <w:r w:rsidR="001B389B" w:rsidRPr="001B389B">
        <w:rPr>
          <w:color w:val="000000" w:themeColor="text1"/>
          <w:szCs w:val="24"/>
        </w:rPr>
        <w:t>__________________________</w:t>
      </w:r>
    </w:p>
    <w:p w:rsidR="001B389B" w:rsidRPr="001B389B" w:rsidRDefault="001B389B" w:rsidP="001B389B">
      <w:pPr>
        <w:pStyle w:val="ConsPlusNormal"/>
        <w:jc w:val="both"/>
        <w:rPr>
          <w:color w:val="000000" w:themeColor="text1"/>
          <w:szCs w:val="24"/>
        </w:rPr>
      </w:pPr>
      <w:r w:rsidRPr="001B389B">
        <w:rPr>
          <w:color w:val="000000" w:themeColor="text1"/>
          <w:szCs w:val="24"/>
        </w:rPr>
        <w:t>в лице________________</w:t>
      </w:r>
      <w:r w:rsidR="000E4EB3">
        <w:rPr>
          <w:color w:val="000000" w:themeColor="text1"/>
          <w:szCs w:val="24"/>
        </w:rPr>
        <w:t>____</w:t>
      </w:r>
      <w:r w:rsidRPr="001B389B">
        <w:rPr>
          <w:color w:val="000000" w:themeColor="text1"/>
          <w:szCs w:val="24"/>
        </w:rPr>
        <w:t>____, действующего на основании____________________, в дальнейшем</w:t>
      </w:r>
      <w:r w:rsidR="000E4EB3">
        <w:rPr>
          <w:color w:val="000000" w:themeColor="text1"/>
          <w:szCs w:val="24"/>
        </w:rPr>
        <w:t xml:space="preserve"> именуемая «Сторона 2», субъект</w:t>
      </w:r>
      <w:r w:rsidRPr="001B389B">
        <w:rPr>
          <w:color w:val="000000" w:themeColor="text1"/>
          <w:szCs w:val="24"/>
        </w:rPr>
        <w:t xml:space="preserve"> малого и среднего предпринимательства, о чем в Едином реестре субъектов малого и среднего предпринимательства сделана регистрационная запись </w:t>
      </w:r>
      <w:proofErr w:type="gramStart"/>
      <w:r w:rsidRPr="001B389B">
        <w:rPr>
          <w:color w:val="000000" w:themeColor="text1"/>
          <w:szCs w:val="24"/>
        </w:rPr>
        <w:t>от</w:t>
      </w:r>
      <w:proofErr w:type="gramEnd"/>
      <w:r w:rsidRPr="001B389B">
        <w:rPr>
          <w:color w:val="000000" w:themeColor="text1"/>
          <w:szCs w:val="24"/>
        </w:rPr>
        <w:t>__</w:t>
      </w:r>
      <w:r w:rsidR="000E4EB3">
        <w:rPr>
          <w:color w:val="000000" w:themeColor="text1"/>
          <w:szCs w:val="24"/>
        </w:rPr>
        <w:t>_____</w:t>
      </w:r>
      <w:r w:rsidRPr="001B389B">
        <w:rPr>
          <w:color w:val="000000" w:themeColor="text1"/>
          <w:szCs w:val="24"/>
        </w:rPr>
        <w:t>________ №__</w:t>
      </w:r>
      <w:r w:rsidR="000E4EB3">
        <w:rPr>
          <w:color w:val="000000" w:themeColor="text1"/>
          <w:szCs w:val="24"/>
        </w:rPr>
        <w:t>____</w:t>
      </w:r>
      <w:r w:rsidRPr="001B389B">
        <w:rPr>
          <w:color w:val="000000" w:themeColor="text1"/>
          <w:szCs w:val="24"/>
        </w:rPr>
        <w:t xml:space="preserve">__, </w:t>
      </w:r>
    </w:p>
    <w:p w:rsidR="008D7276" w:rsidRDefault="001B389B" w:rsidP="001B389B">
      <w:pPr>
        <w:pStyle w:val="ConsPlusNormal"/>
        <w:jc w:val="both"/>
        <w:rPr>
          <w:color w:val="000000" w:themeColor="text1"/>
          <w:szCs w:val="24"/>
        </w:rPr>
      </w:pPr>
      <w:r w:rsidRPr="001B389B">
        <w:rPr>
          <w:color w:val="000000" w:themeColor="text1"/>
          <w:szCs w:val="24"/>
        </w:rPr>
        <w:t>с другой стороны, вместе именуемые «Стороны», а по отдельности «Сторона», на основании ______________</w:t>
      </w:r>
      <w:r w:rsidR="008D7276">
        <w:rPr>
          <w:color w:val="000000" w:themeColor="text1"/>
          <w:szCs w:val="24"/>
        </w:rPr>
        <w:t>____</w:t>
      </w:r>
      <w:r w:rsidRPr="001B389B">
        <w:rPr>
          <w:color w:val="000000" w:themeColor="text1"/>
          <w:szCs w:val="24"/>
        </w:rPr>
        <w:t xml:space="preserve">________________________________________________ </w:t>
      </w:r>
      <w:r w:rsidR="008D7276">
        <w:rPr>
          <w:color w:val="000000" w:themeColor="text1"/>
          <w:szCs w:val="24"/>
        </w:rPr>
        <w:t xml:space="preserve">              </w:t>
      </w:r>
    </w:p>
    <w:p w:rsidR="00536133" w:rsidRDefault="005E5E69" w:rsidP="008D7276">
      <w:pPr>
        <w:pStyle w:val="ConsPlusNormal"/>
        <w:rPr>
          <w:color w:val="000000" w:themeColor="text1"/>
          <w:szCs w:val="24"/>
        </w:rPr>
      </w:pPr>
      <w:r>
        <w:rPr>
          <w:color w:val="000000" w:themeColor="text1"/>
          <w:szCs w:val="24"/>
          <w:vertAlign w:val="superscript"/>
        </w:rPr>
        <w:t xml:space="preserve">    </w:t>
      </w:r>
      <w:r w:rsidR="008D7276" w:rsidRPr="00536133">
        <w:rPr>
          <w:color w:val="000000" w:themeColor="text1"/>
          <w:szCs w:val="24"/>
          <w:vertAlign w:val="superscript"/>
        </w:rPr>
        <w:t xml:space="preserve">           </w:t>
      </w:r>
      <w:r w:rsidR="00E066A7">
        <w:rPr>
          <w:color w:val="000000" w:themeColor="text1"/>
          <w:szCs w:val="24"/>
          <w:vertAlign w:val="superscript"/>
        </w:rPr>
        <w:t xml:space="preserve">                  </w:t>
      </w:r>
      <w:r w:rsidR="008D7276" w:rsidRPr="00536133">
        <w:rPr>
          <w:color w:val="000000" w:themeColor="text1"/>
          <w:szCs w:val="24"/>
          <w:vertAlign w:val="superscript"/>
        </w:rPr>
        <w:t xml:space="preserve">   </w:t>
      </w:r>
      <w:proofErr w:type="gramStart"/>
      <w:r w:rsidR="001B389B" w:rsidRPr="00536133">
        <w:rPr>
          <w:i/>
          <w:color w:val="000000" w:themeColor="text1"/>
          <w:sz w:val="20"/>
          <w:vertAlign w:val="superscript"/>
        </w:rPr>
        <w:t>(указываются</w:t>
      </w:r>
      <w:r w:rsidR="00BD4697">
        <w:rPr>
          <w:i/>
          <w:color w:val="000000" w:themeColor="text1"/>
          <w:sz w:val="20"/>
          <w:vertAlign w:val="superscript"/>
        </w:rPr>
        <w:t xml:space="preserve"> </w:t>
      </w:r>
      <w:r w:rsidR="00C06949">
        <w:rPr>
          <w:i/>
          <w:color w:val="000000" w:themeColor="text1"/>
          <w:sz w:val="20"/>
          <w:vertAlign w:val="superscript"/>
        </w:rPr>
        <w:t xml:space="preserve">муниципальные  </w:t>
      </w:r>
      <w:r w:rsidR="00BD4697">
        <w:rPr>
          <w:i/>
          <w:color w:val="000000" w:themeColor="text1"/>
          <w:sz w:val="20"/>
          <w:vertAlign w:val="superscript"/>
        </w:rPr>
        <w:t xml:space="preserve">правовые акты </w:t>
      </w:r>
      <w:r w:rsidR="008D7276" w:rsidRPr="00536133">
        <w:rPr>
          <w:i/>
          <w:color w:val="000000" w:themeColor="text1"/>
          <w:sz w:val="20"/>
          <w:vertAlign w:val="superscript"/>
        </w:rPr>
        <w:t xml:space="preserve"> </w:t>
      </w:r>
      <w:r w:rsidR="00E47E7B" w:rsidRPr="00536133">
        <w:rPr>
          <w:i/>
          <w:color w:val="000000" w:themeColor="text1"/>
          <w:sz w:val="20"/>
          <w:vertAlign w:val="superscript"/>
        </w:rPr>
        <w:t>Администрации</w:t>
      </w:r>
      <w:r w:rsidRPr="005E5E69">
        <w:rPr>
          <w:color w:val="000000" w:themeColor="text1"/>
          <w:szCs w:val="24"/>
          <w:vertAlign w:val="superscript"/>
        </w:rPr>
        <w:t xml:space="preserve">  </w:t>
      </w:r>
      <w:r w:rsidRPr="005E5E69">
        <w:rPr>
          <w:i/>
          <w:color w:val="000000" w:themeColor="text1"/>
          <w:sz w:val="20"/>
          <w:vertAlign w:val="superscript"/>
        </w:rPr>
        <w:t xml:space="preserve">городского округа Домодедово Московской области </w:t>
      </w:r>
      <w:r w:rsidR="001B389B" w:rsidRPr="001B389B">
        <w:rPr>
          <w:color w:val="000000" w:themeColor="text1"/>
          <w:szCs w:val="24"/>
        </w:rPr>
        <w:t>________________________</w:t>
      </w:r>
      <w:r w:rsidR="00E47E7B">
        <w:rPr>
          <w:color w:val="000000" w:themeColor="text1"/>
          <w:szCs w:val="24"/>
        </w:rPr>
        <w:t>____</w:t>
      </w:r>
      <w:r w:rsidR="001B389B" w:rsidRPr="001B389B">
        <w:rPr>
          <w:color w:val="000000" w:themeColor="text1"/>
          <w:szCs w:val="24"/>
        </w:rPr>
        <w:t xml:space="preserve">_______________________________________________ </w:t>
      </w:r>
      <w:r w:rsidR="00536133">
        <w:rPr>
          <w:color w:val="000000" w:themeColor="text1"/>
          <w:szCs w:val="24"/>
        </w:rPr>
        <w:t xml:space="preserve">  </w:t>
      </w:r>
      <w:proofErr w:type="gramEnd"/>
    </w:p>
    <w:p w:rsidR="005E5E69" w:rsidRPr="005E5E69" w:rsidRDefault="00536133" w:rsidP="005E5E69">
      <w:pPr>
        <w:pStyle w:val="ConsPlusNormal"/>
        <w:jc w:val="both"/>
        <w:rPr>
          <w:i/>
          <w:color w:val="000000" w:themeColor="text1"/>
          <w:sz w:val="20"/>
          <w:vertAlign w:val="superscript"/>
        </w:rPr>
      </w:pPr>
      <w:r w:rsidRPr="005E5E69">
        <w:rPr>
          <w:color w:val="000000" w:themeColor="text1"/>
          <w:szCs w:val="24"/>
          <w:vertAlign w:val="superscript"/>
        </w:rPr>
        <w:t xml:space="preserve">  </w:t>
      </w:r>
      <w:r w:rsidR="005E5E69">
        <w:rPr>
          <w:color w:val="000000" w:themeColor="text1"/>
          <w:szCs w:val="24"/>
          <w:vertAlign w:val="superscript"/>
        </w:rPr>
        <w:t xml:space="preserve">             </w:t>
      </w:r>
      <w:r w:rsidRPr="005E5E69">
        <w:rPr>
          <w:color w:val="000000" w:themeColor="text1"/>
          <w:szCs w:val="24"/>
          <w:vertAlign w:val="superscript"/>
        </w:rPr>
        <w:t xml:space="preserve"> </w:t>
      </w:r>
      <w:r w:rsidR="00E47E7B" w:rsidRPr="005E5E69">
        <w:rPr>
          <w:i/>
          <w:color w:val="000000" w:themeColor="text1"/>
          <w:sz w:val="20"/>
          <w:vertAlign w:val="superscript"/>
        </w:rPr>
        <w:t>о</w:t>
      </w:r>
      <w:r w:rsidR="001B389B" w:rsidRPr="005E5E69">
        <w:rPr>
          <w:color w:val="000000" w:themeColor="text1"/>
          <w:szCs w:val="24"/>
          <w:vertAlign w:val="superscript"/>
        </w:rPr>
        <w:t xml:space="preserve"> </w:t>
      </w:r>
      <w:r w:rsidR="00E47E7B" w:rsidRPr="005E5E69">
        <w:rPr>
          <w:i/>
          <w:color w:val="000000" w:themeColor="text1"/>
          <w:sz w:val="20"/>
          <w:vertAlign w:val="superscript"/>
        </w:rPr>
        <w:t>предоставлении преференции Стороне 2 и о</w:t>
      </w:r>
      <w:r w:rsidR="00E47E7B" w:rsidRPr="00C36974">
        <w:rPr>
          <w:i/>
          <w:color w:val="000000" w:themeColor="text1"/>
          <w:sz w:val="20"/>
        </w:rPr>
        <w:t xml:space="preserve"> </w:t>
      </w:r>
      <w:r w:rsidR="005E5E69" w:rsidRPr="005E5E69">
        <w:rPr>
          <w:i/>
          <w:color w:val="000000" w:themeColor="text1"/>
          <w:sz w:val="20"/>
          <w:vertAlign w:val="superscript"/>
        </w:rPr>
        <w:t>предоставлении места для размещения мобильного торгового объекта Стороне</w:t>
      </w:r>
      <w:proofErr w:type="gramStart"/>
      <w:r w:rsidR="005E5E69" w:rsidRPr="005E5E69">
        <w:rPr>
          <w:i/>
          <w:color w:val="000000" w:themeColor="text1"/>
          <w:sz w:val="20"/>
          <w:vertAlign w:val="superscript"/>
        </w:rPr>
        <w:t>2</w:t>
      </w:r>
      <w:proofErr w:type="gramEnd"/>
      <w:r w:rsidR="005E5E69" w:rsidRPr="005E5E69">
        <w:rPr>
          <w:i/>
          <w:color w:val="000000" w:themeColor="text1"/>
          <w:sz w:val="20"/>
          <w:vertAlign w:val="superscript"/>
        </w:rPr>
        <w:t xml:space="preserve">) </w:t>
      </w:r>
    </w:p>
    <w:p w:rsidR="001B389B" w:rsidRPr="001B389B" w:rsidRDefault="001B389B" w:rsidP="005E5E69">
      <w:pPr>
        <w:pStyle w:val="ConsPlusNormal"/>
        <w:spacing w:before="120"/>
        <w:jc w:val="both"/>
        <w:rPr>
          <w:color w:val="000000" w:themeColor="text1"/>
          <w:szCs w:val="24"/>
        </w:rPr>
      </w:pPr>
      <w:r w:rsidRPr="001B389B">
        <w:rPr>
          <w:color w:val="000000" w:themeColor="text1"/>
          <w:szCs w:val="24"/>
        </w:rPr>
        <w:t>заключили настоящий Договор о нижеследующем:</w:t>
      </w:r>
    </w:p>
    <w:p w:rsidR="001B389B" w:rsidRPr="001B389B" w:rsidRDefault="001B389B" w:rsidP="001B389B">
      <w:pPr>
        <w:pStyle w:val="ConsPlusNormal"/>
        <w:jc w:val="both"/>
        <w:rPr>
          <w:color w:val="000000" w:themeColor="text1"/>
          <w:szCs w:val="24"/>
        </w:rPr>
      </w:pPr>
    </w:p>
    <w:p w:rsidR="001B389B" w:rsidRPr="001B389B" w:rsidRDefault="001B389B" w:rsidP="001B389B">
      <w:pPr>
        <w:pStyle w:val="ConsPlusNormal"/>
        <w:jc w:val="center"/>
        <w:rPr>
          <w:color w:val="000000" w:themeColor="text1"/>
          <w:szCs w:val="24"/>
        </w:rPr>
      </w:pPr>
      <w:r w:rsidRPr="001B389B">
        <w:rPr>
          <w:color w:val="000000" w:themeColor="text1"/>
          <w:szCs w:val="24"/>
        </w:rPr>
        <w:t>1.</w:t>
      </w:r>
      <w:r w:rsidRPr="001B389B">
        <w:rPr>
          <w:color w:val="000000" w:themeColor="text1"/>
          <w:szCs w:val="24"/>
        </w:rPr>
        <w:tab/>
        <w:t>Предмет Договора</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1.1. Сторона 1 предоставляет Стороне 2 право на размещение мобильного торгового объекта (далее – МТО)</w:t>
      </w:r>
      <w:r w:rsidR="00AC236D">
        <w:rPr>
          <w:color w:val="000000" w:themeColor="text1"/>
          <w:szCs w:val="24"/>
        </w:rPr>
        <w:t xml:space="preserve">  _________</w:t>
      </w:r>
      <w:r w:rsidRPr="001B389B">
        <w:rPr>
          <w:color w:val="000000" w:themeColor="text1"/>
          <w:szCs w:val="24"/>
        </w:rPr>
        <w:t xml:space="preserve">_____________________________________      </w:t>
      </w:r>
    </w:p>
    <w:p w:rsidR="001B389B" w:rsidRPr="00AC236D" w:rsidRDefault="00AC236D" w:rsidP="00C1371D">
      <w:pPr>
        <w:pStyle w:val="ConsPlusNormal"/>
        <w:ind w:firstLine="567"/>
        <w:jc w:val="center"/>
        <w:rPr>
          <w:i/>
          <w:color w:val="000000" w:themeColor="text1"/>
          <w:szCs w:val="24"/>
          <w:vertAlign w:val="superscript"/>
        </w:rPr>
      </w:pPr>
      <w:r>
        <w:rPr>
          <w:i/>
          <w:color w:val="000000" w:themeColor="text1"/>
          <w:szCs w:val="24"/>
          <w:vertAlign w:val="superscript"/>
        </w:rPr>
        <w:t xml:space="preserve">                                                    </w:t>
      </w:r>
      <w:r w:rsidR="00475B50">
        <w:rPr>
          <w:i/>
          <w:color w:val="000000" w:themeColor="text1"/>
          <w:szCs w:val="24"/>
          <w:vertAlign w:val="superscript"/>
        </w:rPr>
        <w:t xml:space="preserve">          </w:t>
      </w:r>
      <w:r>
        <w:rPr>
          <w:i/>
          <w:color w:val="000000" w:themeColor="text1"/>
          <w:szCs w:val="24"/>
          <w:vertAlign w:val="superscript"/>
        </w:rPr>
        <w:t xml:space="preserve"> </w:t>
      </w:r>
      <w:r w:rsidR="001B389B" w:rsidRPr="00AC236D">
        <w:rPr>
          <w:i/>
          <w:color w:val="000000" w:themeColor="text1"/>
          <w:szCs w:val="24"/>
          <w:vertAlign w:val="superscript"/>
        </w:rPr>
        <w:t>(вид МТО: передвижное сооружение, мобильный  пункт быстрого питания)</w:t>
      </w:r>
    </w:p>
    <w:p w:rsidR="001B389B" w:rsidRPr="001B389B" w:rsidRDefault="001B389B" w:rsidP="00475B50">
      <w:pPr>
        <w:pStyle w:val="ConsPlusNormal"/>
        <w:spacing w:after="120"/>
        <w:jc w:val="both"/>
        <w:rPr>
          <w:color w:val="000000" w:themeColor="text1"/>
          <w:szCs w:val="24"/>
        </w:rPr>
      </w:pPr>
      <w:r w:rsidRPr="001B389B">
        <w:rPr>
          <w:color w:val="000000" w:themeColor="text1"/>
          <w:szCs w:val="24"/>
        </w:rPr>
        <w:t xml:space="preserve">со специализацией __________________________, на месте размещения МТО площадью ______ </w:t>
      </w:r>
      <w:proofErr w:type="spellStart"/>
      <w:r w:rsidRPr="001B389B">
        <w:rPr>
          <w:color w:val="000000" w:themeColor="text1"/>
          <w:szCs w:val="24"/>
        </w:rPr>
        <w:t>кв</w:t>
      </w:r>
      <w:proofErr w:type="gramStart"/>
      <w:r w:rsidRPr="001B389B">
        <w:rPr>
          <w:color w:val="000000" w:themeColor="text1"/>
          <w:szCs w:val="24"/>
        </w:rPr>
        <w:t>.м</w:t>
      </w:r>
      <w:proofErr w:type="spellEnd"/>
      <w:proofErr w:type="gramEnd"/>
      <w:r w:rsidRPr="001B389B">
        <w:rPr>
          <w:color w:val="000000" w:themeColor="text1"/>
          <w:szCs w:val="24"/>
        </w:rPr>
        <w:t>, по адресному ориентиру: _</w:t>
      </w:r>
      <w:r w:rsidR="002B11E2">
        <w:rPr>
          <w:color w:val="000000" w:themeColor="text1"/>
          <w:szCs w:val="24"/>
        </w:rPr>
        <w:t>_____</w:t>
      </w:r>
      <w:r w:rsidRPr="001B389B">
        <w:rPr>
          <w:color w:val="000000" w:themeColor="text1"/>
          <w:szCs w:val="24"/>
        </w:rPr>
        <w:t>______________________</w:t>
      </w:r>
      <w:r w:rsidR="002B11E2">
        <w:rPr>
          <w:color w:val="000000" w:themeColor="text1"/>
          <w:szCs w:val="24"/>
        </w:rPr>
        <w:t xml:space="preserve"> </w:t>
      </w:r>
      <w:r w:rsidRPr="001B389B">
        <w:rPr>
          <w:color w:val="000000" w:themeColor="text1"/>
          <w:szCs w:val="24"/>
        </w:rPr>
        <w:t xml:space="preserve">(далее – место размещения МТО),  за плату, перечисляемую Стороной 2 в бюджет </w:t>
      </w:r>
      <w:r w:rsidR="002B11E2">
        <w:rPr>
          <w:color w:val="000000" w:themeColor="text1"/>
          <w:szCs w:val="24"/>
        </w:rPr>
        <w:t>городского округа Домодедово Московской области.</w:t>
      </w:r>
    </w:p>
    <w:p w:rsidR="001B389B" w:rsidRPr="001B389B" w:rsidRDefault="001B389B" w:rsidP="00C1371D">
      <w:pPr>
        <w:pStyle w:val="ConsPlusNormal"/>
        <w:spacing w:after="120"/>
        <w:ind w:firstLine="567"/>
        <w:jc w:val="both"/>
        <w:rPr>
          <w:color w:val="000000" w:themeColor="text1"/>
          <w:szCs w:val="24"/>
        </w:rPr>
      </w:pPr>
      <w:r w:rsidRPr="001B389B">
        <w:rPr>
          <w:color w:val="000000" w:themeColor="text1"/>
          <w:szCs w:val="24"/>
        </w:rPr>
        <w:t xml:space="preserve">1.2. Место на размещение МТО включено в Схему размещения нестационарных торговых объектов на территории </w:t>
      </w:r>
      <w:r w:rsidR="002B11E2">
        <w:rPr>
          <w:color w:val="000000" w:themeColor="text1"/>
          <w:szCs w:val="24"/>
        </w:rPr>
        <w:t xml:space="preserve">городского округа Домодедово </w:t>
      </w:r>
      <w:r w:rsidRPr="001B389B">
        <w:rPr>
          <w:color w:val="000000" w:themeColor="text1"/>
          <w:szCs w:val="24"/>
        </w:rPr>
        <w:t>Московской области, утвержденную</w:t>
      </w:r>
      <w:r w:rsidR="007B3CDB">
        <w:rPr>
          <w:color w:val="000000" w:themeColor="text1"/>
          <w:szCs w:val="24"/>
        </w:rPr>
        <w:t xml:space="preserve"> </w:t>
      </w:r>
      <w:r w:rsidRPr="001B389B">
        <w:rPr>
          <w:color w:val="000000" w:themeColor="text1"/>
          <w:szCs w:val="24"/>
        </w:rPr>
        <w:t xml:space="preserve">___________________________________ (далее – Схема) и в Перечень мест </w:t>
      </w:r>
      <w:r w:rsidR="000E78CE">
        <w:rPr>
          <w:color w:val="000000" w:themeColor="text1"/>
          <w:szCs w:val="24"/>
        </w:rPr>
        <w:t xml:space="preserve">размещения мобильных торговых объектов </w:t>
      </w:r>
      <w:r w:rsidRPr="001B389B">
        <w:rPr>
          <w:color w:val="000000" w:themeColor="text1"/>
          <w:szCs w:val="24"/>
        </w:rPr>
        <w:t>для предоставления муниципальной преференции в 202__ году, утвержденн</w:t>
      </w:r>
      <w:r w:rsidR="000E78CE">
        <w:rPr>
          <w:color w:val="000000" w:themeColor="text1"/>
          <w:szCs w:val="24"/>
        </w:rPr>
        <w:t>ый ______________________________</w:t>
      </w:r>
      <w:r w:rsidRPr="001B389B">
        <w:rPr>
          <w:color w:val="000000" w:themeColor="text1"/>
          <w:szCs w:val="24"/>
        </w:rPr>
        <w:t>.</w:t>
      </w:r>
    </w:p>
    <w:p w:rsidR="001B389B" w:rsidRPr="001B389B" w:rsidRDefault="001B389B" w:rsidP="00C1371D">
      <w:pPr>
        <w:pStyle w:val="ConsPlusNormal"/>
        <w:spacing w:after="120"/>
        <w:ind w:firstLine="567"/>
        <w:jc w:val="both"/>
        <w:rPr>
          <w:color w:val="000000" w:themeColor="text1"/>
          <w:szCs w:val="24"/>
        </w:rPr>
      </w:pPr>
      <w:r w:rsidRPr="001B389B">
        <w:rPr>
          <w:color w:val="000000" w:themeColor="text1"/>
          <w:szCs w:val="24"/>
        </w:rPr>
        <w:t>Место на размещение МТО предоставляется Стороне 2 без проведения торгов</w:t>
      </w:r>
      <w:r w:rsidR="007B3CDB">
        <w:rPr>
          <w:color w:val="000000" w:themeColor="text1"/>
          <w:szCs w:val="24"/>
        </w:rPr>
        <w:t xml:space="preserve"> </w:t>
      </w:r>
      <w:r w:rsidRPr="001B389B">
        <w:rPr>
          <w:color w:val="000000" w:themeColor="text1"/>
          <w:szCs w:val="24"/>
        </w:rPr>
        <w:t>на льготных условиях.</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Место на размещение МТО свободно от любых договорных обязательств и прав третьих лиц.</w:t>
      </w:r>
    </w:p>
    <w:p w:rsidR="001B389B" w:rsidRPr="001B389B" w:rsidRDefault="001B389B" w:rsidP="00C1371D">
      <w:pPr>
        <w:pStyle w:val="ConsPlusNormal"/>
        <w:ind w:firstLine="567"/>
        <w:jc w:val="both"/>
        <w:rPr>
          <w:color w:val="000000" w:themeColor="text1"/>
          <w:szCs w:val="24"/>
        </w:rPr>
      </w:pPr>
      <w:r w:rsidRPr="00520BC4">
        <w:rPr>
          <w:color w:val="000000" w:themeColor="text1"/>
          <w:szCs w:val="24"/>
        </w:rPr>
        <w:lastRenderedPageBreak/>
        <w:t xml:space="preserve">1.3. Сторона </w:t>
      </w:r>
      <w:r w:rsidRPr="001B389B">
        <w:rPr>
          <w:color w:val="000000" w:themeColor="text1"/>
          <w:szCs w:val="24"/>
        </w:rPr>
        <w:t>2 обязана исполнить Договор лично и за счет собственных средств. Сторона 2 не вправе уступать права и осуществлять перевод долга по обязательствам, возникшим из Договора. Обязательства по Договору должны быть исполнены Стороной 2 лично, если иное не установлено законодательством Российской Федерации.</w:t>
      </w:r>
    </w:p>
    <w:p w:rsidR="001B389B" w:rsidRPr="001B389B" w:rsidRDefault="001B389B" w:rsidP="00C1371D">
      <w:pPr>
        <w:pStyle w:val="ConsPlusNormal"/>
        <w:ind w:firstLine="567"/>
        <w:jc w:val="both"/>
        <w:rPr>
          <w:color w:val="000000" w:themeColor="text1"/>
          <w:szCs w:val="24"/>
        </w:rPr>
      </w:pPr>
    </w:p>
    <w:p w:rsidR="001B389B" w:rsidRPr="001B389B" w:rsidRDefault="001B389B" w:rsidP="00C1371D">
      <w:pPr>
        <w:pStyle w:val="ConsPlusNormal"/>
        <w:ind w:firstLine="567"/>
        <w:jc w:val="both"/>
        <w:rPr>
          <w:color w:val="000000" w:themeColor="text1"/>
          <w:szCs w:val="24"/>
        </w:rPr>
      </w:pPr>
      <w:proofErr w:type="gramStart"/>
      <w:r w:rsidRPr="001B389B">
        <w:rPr>
          <w:color w:val="000000" w:themeColor="text1"/>
          <w:szCs w:val="24"/>
        </w:rPr>
        <w:t>В случае размещения МТО, являющегося техническим средством, в «Предмете договора» указываются: характеристики и государственный номер технического средства, наличие отметки или иного документа, позволяющего использовать техническое средство для осуществления торговой деятельности или мобильного пункта быстрого питания, данные о контрольно-кассовой технике.</w:t>
      </w:r>
      <w:proofErr w:type="gramEnd"/>
    </w:p>
    <w:p w:rsidR="001B389B" w:rsidRPr="001B389B" w:rsidRDefault="001B389B" w:rsidP="00C1371D">
      <w:pPr>
        <w:pStyle w:val="ConsPlusNormal"/>
        <w:ind w:firstLine="567"/>
        <w:jc w:val="both"/>
        <w:rPr>
          <w:color w:val="000000" w:themeColor="text1"/>
          <w:szCs w:val="24"/>
        </w:rPr>
      </w:pPr>
    </w:p>
    <w:p w:rsidR="001B389B" w:rsidRPr="001B389B" w:rsidRDefault="00481B1C" w:rsidP="00481B1C">
      <w:pPr>
        <w:pStyle w:val="ConsPlusNormal"/>
        <w:ind w:firstLine="567"/>
        <w:jc w:val="center"/>
        <w:rPr>
          <w:color w:val="000000" w:themeColor="text1"/>
          <w:szCs w:val="24"/>
        </w:rPr>
      </w:pPr>
      <w:r w:rsidRPr="00481B1C">
        <w:rPr>
          <w:color w:val="000000" w:themeColor="text1"/>
          <w:szCs w:val="24"/>
        </w:rPr>
        <w:t>2.</w:t>
      </w:r>
      <w:r>
        <w:rPr>
          <w:color w:val="000000" w:themeColor="text1"/>
          <w:szCs w:val="24"/>
        </w:rPr>
        <w:t xml:space="preserve"> </w:t>
      </w:r>
      <w:r w:rsidR="001B389B" w:rsidRPr="001B389B">
        <w:rPr>
          <w:color w:val="000000" w:themeColor="text1"/>
          <w:szCs w:val="24"/>
        </w:rPr>
        <w:t>Срок действия договора</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 xml:space="preserve">2.1. Настоящий Договор вступает в силу </w:t>
      </w:r>
      <w:proofErr w:type="gramStart"/>
      <w:r w:rsidRPr="001B389B">
        <w:rPr>
          <w:color w:val="000000" w:themeColor="text1"/>
          <w:szCs w:val="24"/>
        </w:rPr>
        <w:t>с даты</w:t>
      </w:r>
      <w:proofErr w:type="gramEnd"/>
      <w:r w:rsidRPr="001B389B">
        <w:rPr>
          <w:color w:val="000000" w:themeColor="text1"/>
          <w:szCs w:val="24"/>
        </w:rPr>
        <w:t xml:space="preserve"> его подписания и действует до «___» __________20__ г. </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2.2. Срок действия Договора может быть сокращен по заявлению Стороны 2.</w:t>
      </w:r>
    </w:p>
    <w:p w:rsidR="001B389B" w:rsidRPr="001B389B" w:rsidRDefault="001B389B" w:rsidP="00C1371D">
      <w:pPr>
        <w:pStyle w:val="ConsPlusNormal"/>
        <w:ind w:firstLine="567"/>
        <w:jc w:val="both"/>
        <w:rPr>
          <w:color w:val="000000" w:themeColor="text1"/>
          <w:szCs w:val="24"/>
        </w:rPr>
      </w:pPr>
    </w:p>
    <w:p w:rsidR="001B389B" w:rsidRPr="001B389B" w:rsidRDefault="001B389B" w:rsidP="00C1371D">
      <w:pPr>
        <w:pStyle w:val="ConsPlusNormal"/>
        <w:ind w:firstLine="567"/>
        <w:jc w:val="center"/>
        <w:rPr>
          <w:color w:val="000000" w:themeColor="text1"/>
          <w:szCs w:val="24"/>
        </w:rPr>
      </w:pPr>
      <w:r w:rsidRPr="001B389B">
        <w:rPr>
          <w:color w:val="000000" w:themeColor="text1"/>
          <w:szCs w:val="24"/>
        </w:rPr>
        <w:t>3. Оплата по Договору</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 xml:space="preserve">3.1. Цена Договора определена, как  </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Ц = Н/ 360</w:t>
      </w:r>
      <w:proofErr w:type="gramStart"/>
      <w:r w:rsidRPr="001B389B">
        <w:rPr>
          <w:color w:val="000000" w:themeColor="text1"/>
          <w:szCs w:val="24"/>
        </w:rPr>
        <w:t xml:space="preserve"> * К</w:t>
      </w:r>
      <w:proofErr w:type="gramEnd"/>
      <w:r w:rsidRPr="001B389B">
        <w:rPr>
          <w:color w:val="000000" w:themeColor="text1"/>
          <w:szCs w:val="24"/>
        </w:rPr>
        <w:t>, где</w:t>
      </w:r>
    </w:p>
    <w:p w:rsidR="001B389B" w:rsidRPr="001B389B" w:rsidRDefault="001B389B" w:rsidP="00C1371D">
      <w:pPr>
        <w:pStyle w:val="ConsPlusNormal"/>
        <w:ind w:firstLine="567"/>
        <w:jc w:val="both"/>
        <w:rPr>
          <w:color w:val="000000" w:themeColor="text1"/>
          <w:szCs w:val="24"/>
        </w:rPr>
      </w:pPr>
      <w:proofErr w:type="gramStart"/>
      <w:r w:rsidRPr="001B389B">
        <w:rPr>
          <w:color w:val="000000" w:themeColor="text1"/>
          <w:szCs w:val="24"/>
        </w:rPr>
        <w:t>Ц</w:t>
      </w:r>
      <w:proofErr w:type="gramEnd"/>
      <w:r w:rsidRPr="001B389B">
        <w:rPr>
          <w:color w:val="000000" w:themeColor="text1"/>
          <w:szCs w:val="24"/>
        </w:rPr>
        <w:t xml:space="preserve"> – цена Договора;</w:t>
      </w:r>
    </w:p>
    <w:p w:rsidR="001B389B" w:rsidRPr="008713BF" w:rsidRDefault="001B389B" w:rsidP="00C1371D">
      <w:pPr>
        <w:pStyle w:val="ConsPlusNormal"/>
        <w:ind w:firstLine="567"/>
        <w:jc w:val="both"/>
        <w:rPr>
          <w:color w:val="000000" w:themeColor="text1"/>
          <w:szCs w:val="24"/>
        </w:rPr>
      </w:pPr>
      <w:r w:rsidRPr="008713BF">
        <w:rPr>
          <w:color w:val="000000" w:themeColor="text1"/>
          <w:szCs w:val="24"/>
        </w:rPr>
        <w:t xml:space="preserve">Н – годовая начальная (минимальная) цена договора (цена лота) за право размещения нестационарного торгового объекта на территории </w:t>
      </w:r>
      <w:r w:rsidR="00481B1C" w:rsidRPr="008713BF">
        <w:rPr>
          <w:color w:val="000000" w:themeColor="text1"/>
          <w:szCs w:val="24"/>
        </w:rPr>
        <w:t>г</w:t>
      </w:r>
      <w:r w:rsidRPr="008713BF">
        <w:rPr>
          <w:color w:val="000000" w:themeColor="text1"/>
          <w:szCs w:val="24"/>
        </w:rPr>
        <w:t xml:space="preserve">ородского округа Домодедово Московской области, определяемая Методикой </w:t>
      </w:r>
      <w:r w:rsidR="00006F5A" w:rsidRPr="008713BF">
        <w:rPr>
          <w:color w:val="000000" w:themeColor="text1"/>
          <w:szCs w:val="24"/>
        </w:rPr>
        <w:t xml:space="preserve">расчета платы за </w:t>
      </w:r>
      <w:r w:rsidRPr="008713BF">
        <w:rPr>
          <w:color w:val="000000" w:themeColor="text1"/>
          <w:szCs w:val="24"/>
        </w:rPr>
        <w:t>размещени</w:t>
      </w:r>
      <w:r w:rsidR="00006F5A" w:rsidRPr="008713BF">
        <w:rPr>
          <w:color w:val="000000" w:themeColor="text1"/>
          <w:szCs w:val="24"/>
        </w:rPr>
        <w:t>е</w:t>
      </w:r>
      <w:r w:rsidRPr="008713BF">
        <w:rPr>
          <w:color w:val="000000" w:themeColor="text1"/>
          <w:szCs w:val="24"/>
        </w:rPr>
        <w:t xml:space="preserve"> нестационарн</w:t>
      </w:r>
      <w:r w:rsidR="00006F5A" w:rsidRPr="008713BF">
        <w:rPr>
          <w:color w:val="000000" w:themeColor="text1"/>
          <w:szCs w:val="24"/>
        </w:rPr>
        <w:t xml:space="preserve">ых </w:t>
      </w:r>
      <w:r w:rsidRPr="008713BF">
        <w:rPr>
          <w:color w:val="000000" w:themeColor="text1"/>
          <w:szCs w:val="24"/>
        </w:rPr>
        <w:t>торгов</w:t>
      </w:r>
      <w:r w:rsidR="00006F5A" w:rsidRPr="008713BF">
        <w:rPr>
          <w:color w:val="000000" w:themeColor="text1"/>
          <w:szCs w:val="24"/>
        </w:rPr>
        <w:t>ых</w:t>
      </w:r>
      <w:r w:rsidRPr="008713BF">
        <w:rPr>
          <w:color w:val="000000" w:themeColor="text1"/>
          <w:szCs w:val="24"/>
        </w:rPr>
        <w:t xml:space="preserve"> объект</w:t>
      </w:r>
      <w:r w:rsidR="00006F5A" w:rsidRPr="008713BF">
        <w:rPr>
          <w:color w:val="000000" w:themeColor="text1"/>
          <w:szCs w:val="24"/>
        </w:rPr>
        <w:t>ов</w:t>
      </w:r>
      <w:r w:rsidR="000B3902" w:rsidRPr="008713BF">
        <w:rPr>
          <w:color w:val="000000" w:themeColor="text1"/>
          <w:szCs w:val="24"/>
        </w:rPr>
        <w:t xml:space="preserve">, находящихся в муниципальной собственности, земельных участках, государственная собственность на которые не разграничена, утвержденной </w:t>
      </w:r>
      <w:r w:rsidR="005F7DC4" w:rsidRPr="008713BF">
        <w:rPr>
          <w:color w:val="000000" w:themeColor="text1"/>
          <w:szCs w:val="24"/>
        </w:rPr>
        <w:t xml:space="preserve">решением Совета </w:t>
      </w:r>
      <w:r w:rsidR="008713BF" w:rsidRPr="008713BF">
        <w:rPr>
          <w:color w:val="000000" w:themeColor="text1"/>
          <w:szCs w:val="24"/>
        </w:rPr>
        <w:t xml:space="preserve">депутатов </w:t>
      </w:r>
      <w:r w:rsidR="00481B1C" w:rsidRPr="008713BF">
        <w:rPr>
          <w:color w:val="000000" w:themeColor="text1"/>
          <w:szCs w:val="24"/>
        </w:rPr>
        <w:t>г</w:t>
      </w:r>
      <w:r w:rsidRPr="008713BF">
        <w:rPr>
          <w:color w:val="000000" w:themeColor="text1"/>
          <w:szCs w:val="24"/>
        </w:rPr>
        <w:t>ородского округа Домодедово;</w:t>
      </w:r>
    </w:p>
    <w:p w:rsidR="001B389B" w:rsidRPr="001B389B" w:rsidRDefault="001B389B" w:rsidP="00C1371D">
      <w:pPr>
        <w:pStyle w:val="ConsPlusNormal"/>
        <w:ind w:firstLine="567"/>
        <w:jc w:val="both"/>
        <w:rPr>
          <w:color w:val="000000" w:themeColor="text1"/>
          <w:szCs w:val="24"/>
        </w:rPr>
      </w:pPr>
      <w:proofErr w:type="gramStart"/>
      <w:r w:rsidRPr="001B389B">
        <w:rPr>
          <w:color w:val="000000" w:themeColor="text1"/>
          <w:szCs w:val="24"/>
        </w:rPr>
        <w:t>К</w:t>
      </w:r>
      <w:proofErr w:type="gramEnd"/>
      <w:r w:rsidRPr="001B389B">
        <w:rPr>
          <w:color w:val="000000" w:themeColor="text1"/>
          <w:szCs w:val="24"/>
        </w:rPr>
        <w:t xml:space="preserve"> – количество дней действия Договора.</w:t>
      </w:r>
    </w:p>
    <w:p w:rsidR="001B389B" w:rsidRPr="001B389B" w:rsidRDefault="00722485" w:rsidP="00C1371D">
      <w:pPr>
        <w:pStyle w:val="ConsPlusNormal"/>
        <w:ind w:firstLine="567"/>
        <w:jc w:val="both"/>
        <w:rPr>
          <w:color w:val="000000" w:themeColor="text1"/>
          <w:szCs w:val="24"/>
        </w:rPr>
      </w:pPr>
      <w:r>
        <w:rPr>
          <w:color w:val="000000" w:themeColor="text1"/>
          <w:szCs w:val="24"/>
        </w:rPr>
        <w:t xml:space="preserve">Цена </w:t>
      </w:r>
      <w:r w:rsidR="00633A8C">
        <w:rPr>
          <w:color w:val="000000" w:themeColor="text1"/>
          <w:szCs w:val="24"/>
        </w:rPr>
        <w:t>Д</w:t>
      </w:r>
      <w:r w:rsidR="001B389B" w:rsidRPr="001B389B">
        <w:rPr>
          <w:color w:val="000000" w:themeColor="text1"/>
          <w:szCs w:val="24"/>
        </w:rPr>
        <w:t>оговора составляет</w:t>
      </w:r>
      <w:proofErr w:type="gramStart"/>
      <w:r w:rsidR="001B389B" w:rsidRPr="001B389B">
        <w:rPr>
          <w:color w:val="000000" w:themeColor="text1"/>
          <w:szCs w:val="24"/>
        </w:rPr>
        <w:t xml:space="preserve"> _________(_________) </w:t>
      </w:r>
      <w:proofErr w:type="gramEnd"/>
      <w:r w:rsidR="001B389B" w:rsidRPr="001B389B">
        <w:rPr>
          <w:color w:val="000000" w:themeColor="text1"/>
          <w:szCs w:val="24"/>
        </w:rPr>
        <w:t xml:space="preserve">руб. ____ коп., в </w:t>
      </w:r>
      <w:proofErr w:type="spellStart"/>
      <w:r w:rsidR="001B389B" w:rsidRPr="001B389B">
        <w:rPr>
          <w:color w:val="000000" w:themeColor="text1"/>
          <w:szCs w:val="24"/>
        </w:rPr>
        <w:t>т.ч</w:t>
      </w:r>
      <w:proofErr w:type="spellEnd"/>
      <w:r w:rsidR="001B389B" w:rsidRPr="001B389B">
        <w:rPr>
          <w:color w:val="000000" w:themeColor="text1"/>
          <w:szCs w:val="24"/>
        </w:rPr>
        <w:t xml:space="preserve">. НДС 20 % (_____) руб. ____ коп. </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3.2. Оплата по Договору осуществляется в рублях Российской Федерации.</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3.3. Оплата по Договору осуществляется путем перечисления денежных средств по реквизитам Стороны 1 в следующем порядке:</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Сторона 2 обязана внести авансовый платеж за последний месяц размещения МТО в течени</w:t>
      </w:r>
      <w:proofErr w:type="gramStart"/>
      <w:r w:rsidRPr="001B389B">
        <w:rPr>
          <w:color w:val="000000" w:themeColor="text1"/>
          <w:szCs w:val="24"/>
        </w:rPr>
        <w:t>и</w:t>
      </w:r>
      <w:proofErr w:type="gramEnd"/>
      <w:r w:rsidRPr="001B389B">
        <w:rPr>
          <w:color w:val="000000" w:themeColor="text1"/>
          <w:szCs w:val="24"/>
        </w:rPr>
        <w:t xml:space="preserve"> 2 рабочих дней с даты получения подписанного Сторонами Договора, что составляет________ (______) руб. ____ коп. без НДС.</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Оставшаяся цена Договора за _____ месяца, что составляет ____(___) руб. __ коп</w:t>
      </w:r>
      <w:proofErr w:type="gramStart"/>
      <w:r w:rsidRPr="001B389B">
        <w:rPr>
          <w:color w:val="000000" w:themeColor="text1"/>
          <w:szCs w:val="24"/>
        </w:rPr>
        <w:t>.</w:t>
      </w:r>
      <w:proofErr w:type="gramEnd"/>
      <w:r w:rsidRPr="001B389B">
        <w:rPr>
          <w:color w:val="000000" w:themeColor="text1"/>
          <w:szCs w:val="24"/>
        </w:rPr>
        <w:t xml:space="preserve"> </w:t>
      </w:r>
      <w:proofErr w:type="gramStart"/>
      <w:r w:rsidRPr="001B389B">
        <w:rPr>
          <w:color w:val="000000" w:themeColor="text1"/>
          <w:szCs w:val="24"/>
        </w:rPr>
        <w:t>б</w:t>
      </w:r>
      <w:proofErr w:type="gramEnd"/>
      <w:r w:rsidRPr="001B389B">
        <w:rPr>
          <w:color w:val="000000" w:themeColor="text1"/>
          <w:szCs w:val="24"/>
        </w:rPr>
        <w:t xml:space="preserve">ез НДС, уплачиваются Стороной 2 равными платежами ежемесячно, до ___числа следующего месяца. </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 xml:space="preserve">В </w:t>
      </w:r>
      <w:proofErr w:type="gramStart"/>
      <w:r w:rsidRPr="001B389B">
        <w:rPr>
          <w:color w:val="000000" w:themeColor="text1"/>
          <w:szCs w:val="24"/>
        </w:rPr>
        <w:t>случае</w:t>
      </w:r>
      <w:proofErr w:type="gramEnd"/>
      <w:r w:rsidRPr="001B389B">
        <w:rPr>
          <w:color w:val="000000" w:themeColor="text1"/>
          <w:szCs w:val="24"/>
        </w:rPr>
        <w:t xml:space="preserve"> досрочного расторжения Договора оплата производится Стороной 2 с учетом авансового платежа за последний месяц размещения МТО.</w:t>
      </w:r>
    </w:p>
    <w:p w:rsidR="001B389B" w:rsidRPr="001B389B" w:rsidRDefault="00633A8C" w:rsidP="00C1371D">
      <w:pPr>
        <w:pStyle w:val="ConsPlusNormal"/>
        <w:ind w:firstLine="567"/>
        <w:jc w:val="both"/>
        <w:rPr>
          <w:color w:val="000000" w:themeColor="text1"/>
          <w:szCs w:val="24"/>
        </w:rPr>
      </w:pPr>
      <w:r>
        <w:rPr>
          <w:color w:val="000000" w:themeColor="text1"/>
          <w:szCs w:val="24"/>
        </w:rPr>
        <w:t>3</w:t>
      </w:r>
      <w:r w:rsidR="001B389B" w:rsidRPr="001B389B">
        <w:rPr>
          <w:color w:val="000000" w:themeColor="text1"/>
          <w:szCs w:val="24"/>
        </w:rPr>
        <w:t xml:space="preserve">.4. В платежных </w:t>
      </w:r>
      <w:proofErr w:type="gramStart"/>
      <w:r w:rsidR="001B389B" w:rsidRPr="001B389B">
        <w:rPr>
          <w:color w:val="000000" w:themeColor="text1"/>
          <w:szCs w:val="24"/>
        </w:rPr>
        <w:t>документах</w:t>
      </w:r>
      <w:proofErr w:type="gramEnd"/>
      <w:r w:rsidR="001B389B" w:rsidRPr="001B389B">
        <w:rPr>
          <w:color w:val="000000" w:themeColor="text1"/>
          <w:szCs w:val="24"/>
        </w:rPr>
        <w:t xml:space="preserve"> в графе «Наименование платежа» указывается «Плата на право размещения МТО. Договор № _</w:t>
      </w:r>
      <w:r w:rsidR="002D65F2">
        <w:rPr>
          <w:color w:val="000000" w:themeColor="text1"/>
          <w:szCs w:val="24"/>
        </w:rPr>
        <w:t>__</w:t>
      </w:r>
      <w:r w:rsidR="001B389B" w:rsidRPr="001B389B">
        <w:rPr>
          <w:color w:val="000000" w:themeColor="text1"/>
          <w:szCs w:val="24"/>
        </w:rPr>
        <w:t xml:space="preserve">_ </w:t>
      </w:r>
      <w:proofErr w:type="gramStart"/>
      <w:r w:rsidR="001B389B" w:rsidRPr="001B389B">
        <w:rPr>
          <w:color w:val="000000" w:themeColor="text1"/>
          <w:szCs w:val="24"/>
        </w:rPr>
        <w:t>от</w:t>
      </w:r>
      <w:proofErr w:type="gramEnd"/>
      <w:r w:rsidR="001B389B" w:rsidRPr="001B389B">
        <w:rPr>
          <w:color w:val="000000" w:themeColor="text1"/>
          <w:szCs w:val="24"/>
        </w:rPr>
        <w:t xml:space="preserve"> _</w:t>
      </w:r>
      <w:r w:rsidR="002D65F2">
        <w:rPr>
          <w:color w:val="000000" w:themeColor="text1"/>
          <w:szCs w:val="24"/>
        </w:rPr>
        <w:t>____</w:t>
      </w:r>
      <w:r w:rsidR="001B389B" w:rsidRPr="001B389B">
        <w:rPr>
          <w:color w:val="000000" w:themeColor="text1"/>
          <w:szCs w:val="24"/>
        </w:rPr>
        <w:t>__». Датой оплаты считается дата поступления денежных сре</w:t>
      </w:r>
      <w:proofErr w:type="gramStart"/>
      <w:r w:rsidR="001B389B" w:rsidRPr="001B389B">
        <w:rPr>
          <w:color w:val="000000" w:themeColor="text1"/>
          <w:szCs w:val="24"/>
        </w:rPr>
        <w:t>дств в б</w:t>
      </w:r>
      <w:proofErr w:type="gramEnd"/>
      <w:r w:rsidR="001B389B" w:rsidRPr="001B389B">
        <w:rPr>
          <w:color w:val="000000" w:themeColor="text1"/>
          <w:szCs w:val="24"/>
        </w:rPr>
        <w:t>юджет</w:t>
      </w:r>
      <w:r w:rsidR="002D65F2">
        <w:rPr>
          <w:color w:val="000000" w:themeColor="text1"/>
          <w:szCs w:val="24"/>
        </w:rPr>
        <w:t xml:space="preserve"> городского округа Домодедово Московской области</w:t>
      </w:r>
      <w:r w:rsidR="001B389B" w:rsidRPr="001B389B">
        <w:rPr>
          <w:color w:val="000000" w:themeColor="text1"/>
          <w:szCs w:val="24"/>
        </w:rPr>
        <w:t>.</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 xml:space="preserve">НДС уплачивается Стороной 2 в соответствии с действующим законодательством Российской Федерации.                                                                            </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3.5. Сторона 2 своевременно и в полном объеме оплачивает платежи за потребленную электроэнергию.</w:t>
      </w:r>
    </w:p>
    <w:p w:rsidR="001B389B" w:rsidRDefault="001B389B" w:rsidP="00C1371D">
      <w:pPr>
        <w:pStyle w:val="ConsPlusNormal"/>
        <w:ind w:firstLine="567"/>
        <w:jc w:val="both"/>
        <w:rPr>
          <w:color w:val="000000" w:themeColor="text1"/>
          <w:szCs w:val="24"/>
        </w:rPr>
      </w:pPr>
    </w:p>
    <w:p w:rsidR="00062499" w:rsidRDefault="00062499" w:rsidP="00C1371D">
      <w:pPr>
        <w:pStyle w:val="ConsPlusNormal"/>
        <w:ind w:firstLine="567"/>
        <w:jc w:val="both"/>
        <w:rPr>
          <w:color w:val="000000" w:themeColor="text1"/>
          <w:szCs w:val="24"/>
        </w:rPr>
      </w:pPr>
    </w:p>
    <w:p w:rsidR="00062499" w:rsidRPr="001B389B" w:rsidRDefault="00062499" w:rsidP="00C1371D">
      <w:pPr>
        <w:pStyle w:val="ConsPlusNormal"/>
        <w:ind w:firstLine="567"/>
        <w:jc w:val="both"/>
        <w:rPr>
          <w:color w:val="000000" w:themeColor="text1"/>
          <w:szCs w:val="24"/>
        </w:rPr>
      </w:pPr>
    </w:p>
    <w:p w:rsidR="001B389B" w:rsidRPr="001B389B" w:rsidRDefault="001B389B" w:rsidP="00C1371D">
      <w:pPr>
        <w:pStyle w:val="ConsPlusNormal"/>
        <w:ind w:firstLine="567"/>
        <w:jc w:val="center"/>
        <w:rPr>
          <w:color w:val="000000" w:themeColor="text1"/>
          <w:szCs w:val="24"/>
        </w:rPr>
      </w:pPr>
      <w:r w:rsidRPr="001B389B">
        <w:rPr>
          <w:color w:val="000000" w:themeColor="text1"/>
          <w:szCs w:val="24"/>
        </w:rPr>
        <w:lastRenderedPageBreak/>
        <w:t>4. Права и обязанности Сторон</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4.1. Сторона 1:</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4.1.1. Предоставляет право Стороне 2 разместить МТО в соответствии с условиями Договора.</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4.1.2. В течение срока действия Договора не заключает договор на право размещения МТО, предоставленного Стороне 2 по настоящему Договору, с иными лицами.</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 xml:space="preserve">4.1.3. Осуществляет </w:t>
      </w:r>
      <w:proofErr w:type="gramStart"/>
      <w:r w:rsidRPr="001B389B">
        <w:rPr>
          <w:color w:val="000000" w:themeColor="text1"/>
          <w:szCs w:val="24"/>
        </w:rPr>
        <w:t>контроль за</w:t>
      </w:r>
      <w:proofErr w:type="gramEnd"/>
      <w:r w:rsidRPr="001B389B">
        <w:rPr>
          <w:color w:val="000000" w:themeColor="text1"/>
          <w:szCs w:val="24"/>
        </w:rPr>
        <w:t xml:space="preserve"> выполнением Стороной 2 требований к размещению МТО согласно Договору и действующему законодательству.</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4.1.4. Лично или через специализированные организации проводит проверки размещения МТО в соответствии с условиями Договора и фиксирует выявленные нарушения.</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4.2. Сторона 2:</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 xml:space="preserve">4.2.1. Размещает МТО на месте размещения МТО в соответствии со Схемой и Договором, требованием законодательства Российской Федерации, законодательства Московской области, </w:t>
      </w:r>
      <w:r w:rsidR="00201787">
        <w:rPr>
          <w:color w:val="000000" w:themeColor="text1"/>
          <w:szCs w:val="24"/>
        </w:rPr>
        <w:t>нормативн</w:t>
      </w:r>
      <w:r w:rsidR="00062499">
        <w:rPr>
          <w:color w:val="000000" w:themeColor="text1"/>
          <w:szCs w:val="24"/>
        </w:rPr>
        <w:t xml:space="preserve">ыми </w:t>
      </w:r>
      <w:r w:rsidR="00201787">
        <w:rPr>
          <w:color w:val="000000" w:themeColor="text1"/>
          <w:szCs w:val="24"/>
        </w:rPr>
        <w:t>правовыми актами г</w:t>
      </w:r>
      <w:r w:rsidRPr="001B389B">
        <w:rPr>
          <w:color w:val="000000" w:themeColor="text1"/>
          <w:szCs w:val="24"/>
        </w:rPr>
        <w:t>ородского округа Домодедово Московской области.</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4.2.2. Использует место размещения МТО по целевому назначению в соответствии с видом МТО и его специализацией.</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4.2.3. Предоставляет Стороне 1 в течени</w:t>
      </w:r>
      <w:proofErr w:type="gramStart"/>
      <w:r w:rsidRPr="001B389B">
        <w:rPr>
          <w:color w:val="000000" w:themeColor="text1"/>
          <w:szCs w:val="24"/>
        </w:rPr>
        <w:t>и</w:t>
      </w:r>
      <w:proofErr w:type="gramEnd"/>
      <w:r w:rsidRPr="001B389B">
        <w:rPr>
          <w:color w:val="000000" w:themeColor="text1"/>
          <w:szCs w:val="24"/>
        </w:rPr>
        <w:t xml:space="preserve"> 2 календарных дней с даты заключения Договора информацию о режиме работы МТО на весь период размещения МТО и соблюдает его в течении всего периода размещения МТО.</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4.2.4. Осуществля</w:t>
      </w:r>
      <w:r w:rsidR="003E2E18">
        <w:rPr>
          <w:color w:val="000000" w:themeColor="text1"/>
          <w:szCs w:val="24"/>
        </w:rPr>
        <w:t>ет</w:t>
      </w:r>
      <w:r w:rsidRPr="001B389B">
        <w:rPr>
          <w:color w:val="000000" w:themeColor="text1"/>
          <w:szCs w:val="24"/>
        </w:rPr>
        <w:t xml:space="preserve"> эксплуатацию МТО в полном соответствии с характеристиками размещения МТО, указанными в приложении к настоящему Договору.</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 xml:space="preserve">4.2.5. В течение 2 рабочих дней </w:t>
      </w:r>
      <w:proofErr w:type="gramStart"/>
      <w:r w:rsidRPr="001B389B">
        <w:rPr>
          <w:color w:val="000000" w:themeColor="text1"/>
          <w:szCs w:val="24"/>
        </w:rPr>
        <w:t>с даты заключения</w:t>
      </w:r>
      <w:proofErr w:type="gramEnd"/>
      <w:r w:rsidRPr="001B389B">
        <w:rPr>
          <w:color w:val="000000" w:themeColor="text1"/>
          <w:szCs w:val="24"/>
        </w:rPr>
        <w:t xml:space="preserve"> Договора подает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4.2.6. Обеспечивает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Договором;</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4.2.7. В течение всего срока действия Договора обеспечи</w:t>
      </w:r>
      <w:r w:rsidR="00B478AE">
        <w:rPr>
          <w:color w:val="000000" w:themeColor="text1"/>
          <w:szCs w:val="24"/>
        </w:rPr>
        <w:t>вае</w:t>
      </w:r>
      <w:r w:rsidRPr="001B389B">
        <w:rPr>
          <w:color w:val="000000" w:themeColor="text1"/>
          <w:szCs w:val="24"/>
        </w:rPr>
        <w:t>т надлежащее состояние и внешний вид нестационарного торгового объекта.</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4.2.8. По окончанию срока действия или расторжения Договора: освобождает место размещения МТО; приводит место размещения МТО в первоначальное состояние; письменно уведомляет Сторону 1 об освобождении места размещения МТО.</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4.2.9. Инициирует досрочное расторжение настоящего Договора по соглашению Сторон.</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4.2.10. Своевременно и в полном объеме производить оплату в соответствии с условиями настоящего Договора.</w:t>
      </w:r>
    </w:p>
    <w:p w:rsidR="001B389B" w:rsidRDefault="001B389B" w:rsidP="00C1371D">
      <w:pPr>
        <w:pStyle w:val="ConsPlusNormal"/>
        <w:ind w:firstLine="567"/>
        <w:jc w:val="both"/>
        <w:rPr>
          <w:color w:val="000000" w:themeColor="text1"/>
          <w:szCs w:val="24"/>
        </w:rPr>
      </w:pPr>
      <w:r w:rsidRPr="001B389B">
        <w:rPr>
          <w:color w:val="000000" w:themeColor="text1"/>
          <w:szCs w:val="24"/>
        </w:rPr>
        <w:t>4.3. Стороны обязаны уведомить друг друга об изменении своих почтовых адресов, банковских, иных реквизитов</w:t>
      </w:r>
      <w:r w:rsidR="00CE3A2E">
        <w:rPr>
          <w:color w:val="000000" w:themeColor="text1"/>
          <w:szCs w:val="24"/>
        </w:rPr>
        <w:t xml:space="preserve">, </w:t>
      </w:r>
      <w:r w:rsidRPr="001B389B">
        <w:rPr>
          <w:color w:val="000000" w:themeColor="text1"/>
          <w:szCs w:val="24"/>
        </w:rPr>
        <w:t xml:space="preserve"> </w:t>
      </w:r>
      <w:r w:rsidR="00CE3A2E" w:rsidRPr="005F69E3">
        <w:t>указанных в Контракте</w:t>
      </w:r>
      <w:r w:rsidR="00CE3A2E">
        <w:t>,</w:t>
      </w:r>
      <w:r w:rsidR="00CE3A2E" w:rsidRPr="001B389B">
        <w:rPr>
          <w:color w:val="000000" w:themeColor="text1"/>
          <w:szCs w:val="24"/>
        </w:rPr>
        <w:t xml:space="preserve"> </w:t>
      </w:r>
      <w:r w:rsidRPr="001B389B">
        <w:rPr>
          <w:color w:val="000000" w:themeColor="text1"/>
          <w:szCs w:val="24"/>
        </w:rPr>
        <w:t xml:space="preserve">в срок не позднее 3 (трех) календарных дней с момента соответствующих изменений в письменной форме с указанием новых реквизитов. В противном </w:t>
      </w:r>
      <w:proofErr w:type="gramStart"/>
      <w:r w:rsidRPr="001B389B">
        <w:rPr>
          <w:color w:val="000000" w:themeColor="text1"/>
          <w:szCs w:val="24"/>
        </w:rPr>
        <w:t>случае</w:t>
      </w:r>
      <w:proofErr w:type="gramEnd"/>
      <w:r w:rsidRPr="001B389B">
        <w:rPr>
          <w:color w:val="000000" w:themeColor="text1"/>
          <w:szCs w:val="24"/>
        </w:rPr>
        <w:t xml:space="preserve"> все риски, связанные с исполнением обязательств по договору, несет Сторона, не уведомившая об изменении реквизитов другую Сторону.</w:t>
      </w:r>
    </w:p>
    <w:p w:rsidR="001B389B" w:rsidRPr="001B389B" w:rsidRDefault="001B389B" w:rsidP="00C1371D">
      <w:pPr>
        <w:pStyle w:val="ConsPlusNormal"/>
        <w:ind w:firstLine="567"/>
        <w:jc w:val="both"/>
        <w:rPr>
          <w:color w:val="000000" w:themeColor="text1"/>
          <w:szCs w:val="24"/>
        </w:rPr>
      </w:pPr>
    </w:p>
    <w:p w:rsidR="001B389B" w:rsidRPr="001B389B" w:rsidRDefault="001B389B" w:rsidP="00C1371D">
      <w:pPr>
        <w:pStyle w:val="ConsPlusNormal"/>
        <w:ind w:firstLine="567"/>
        <w:jc w:val="center"/>
        <w:rPr>
          <w:color w:val="000000" w:themeColor="text1"/>
          <w:szCs w:val="24"/>
        </w:rPr>
      </w:pPr>
      <w:r w:rsidRPr="001B389B">
        <w:rPr>
          <w:color w:val="000000" w:themeColor="text1"/>
          <w:szCs w:val="24"/>
        </w:rPr>
        <w:t>5. Ответственность Сторон</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5.1.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 xml:space="preserve">5.2. В </w:t>
      </w:r>
      <w:proofErr w:type="gramStart"/>
      <w:r w:rsidRPr="001B389B">
        <w:rPr>
          <w:color w:val="000000" w:themeColor="text1"/>
          <w:szCs w:val="24"/>
        </w:rPr>
        <w:t>случае</w:t>
      </w:r>
      <w:proofErr w:type="gramEnd"/>
      <w:r w:rsidRPr="001B389B">
        <w:rPr>
          <w:color w:val="000000" w:themeColor="text1"/>
          <w:szCs w:val="24"/>
        </w:rPr>
        <w:t xml:space="preserve"> нарушения Стороной 2 сроков оплаты, предусмотренных настоящим </w:t>
      </w:r>
      <w:r w:rsidRPr="001B389B">
        <w:rPr>
          <w:color w:val="000000" w:themeColor="text1"/>
          <w:szCs w:val="24"/>
        </w:rPr>
        <w:lastRenderedPageBreak/>
        <w:t>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 xml:space="preserve">5.3. В </w:t>
      </w:r>
      <w:proofErr w:type="gramStart"/>
      <w:r w:rsidRPr="001B389B">
        <w:rPr>
          <w:color w:val="000000" w:themeColor="text1"/>
          <w:szCs w:val="24"/>
        </w:rPr>
        <w:t>случае</w:t>
      </w:r>
      <w:proofErr w:type="gramEnd"/>
      <w:r w:rsidRPr="001B389B">
        <w:rPr>
          <w:color w:val="000000" w:themeColor="text1"/>
          <w:szCs w:val="24"/>
        </w:rPr>
        <w:t xml:space="preserve"> размещения </w:t>
      </w:r>
      <w:r w:rsidR="00B478AE">
        <w:rPr>
          <w:color w:val="000000" w:themeColor="text1"/>
          <w:szCs w:val="24"/>
        </w:rPr>
        <w:t>МТО</w:t>
      </w:r>
      <w:r w:rsidRPr="001B389B">
        <w:rPr>
          <w:color w:val="000000" w:themeColor="text1"/>
          <w:szCs w:val="24"/>
        </w:rPr>
        <w:t xml:space="preserve"> с нарушением требований законодательства Российской Федерации Сторона 2 обязана уплатить неустойку (штраф) в размере 10% от суммы, указанной в пункте 3.1 Договора, за каждый факт нарушения, в течение 5 (пяти) банковских дней с даты получения соответствующей претензии Стороны 1.</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и штрафов, предусмотренных пунктами 5.</w:t>
      </w:r>
      <w:r w:rsidR="00B478AE">
        <w:rPr>
          <w:color w:val="000000" w:themeColor="text1"/>
          <w:szCs w:val="24"/>
        </w:rPr>
        <w:t>2.</w:t>
      </w:r>
      <w:r w:rsidRPr="001B389B">
        <w:rPr>
          <w:color w:val="000000" w:themeColor="text1"/>
          <w:szCs w:val="24"/>
        </w:rPr>
        <w:t xml:space="preserve"> и 5.</w:t>
      </w:r>
      <w:r w:rsidR="00B478AE">
        <w:rPr>
          <w:color w:val="000000" w:themeColor="text1"/>
          <w:szCs w:val="24"/>
        </w:rPr>
        <w:t>3.</w:t>
      </w:r>
      <w:r w:rsidRPr="001B389B">
        <w:rPr>
          <w:color w:val="000000" w:themeColor="text1"/>
          <w:szCs w:val="24"/>
        </w:rPr>
        <w:t xml:space="preserve"> настоящего Договора.</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B389B" w:rsidRPr="001B389B" w:rsidRDefault="001B389B" w:rsidP="00C1371D">
      <w:pPr>
        <w:pStyle w:val="ConsPlusNormal"/>
        <w:ind w:firstLine="567"/>
        <w:jc w:val="both"/>
        <w:rPr>
          <w:color w:val="000000" w:themeColor="text1"/>
          <w:szCs w:val="24"/>
        </w:rPr>
      </w:pPr>
    </w:p>
    <w:p w:rsidR="001B389B" w:rsidRPr="001B389B" w:rsidRDefault="001B389B" w:rsidP="00C1371D">
      <w:pPr>
        <w:pStyle w:val="ConsPlusNormal"/>
        <w:ind w:firstLine="567"/>
        <w:jc w:val="center"/>
        <w:rPr>
          <w:color w:val="000000" w:themeColor="text1"/>
          <w:szCs w:val="24"/>
        </w:rPr>
      </w:pPr>
      <w:r w:rsidRPr="001B389B">
        <w:rPr>
          <w:color w:val="000000" w:themeColor="text1"/>
          <w:szCs w:val="24"/>
        </w:rPr>
        <w:t>6. Порядок изменения, прекращения и расторжения Договора</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6.1. Договор считается незаключенным в случае не поступления авансового платежа от Стороны 2 за последний месяц размещения МТО в течени</w:t>
      </w:r>
      <w:proofErr w:type="gramStart"/>
      <w:r w:rsidRPr="001B389B">
        <w:rPr>
          <w:color w:val="000000" w:themeColor="text1"/>
          <w:szCs w:val="24"/>
        </w:rPr>
        <w:t>и</w:t>
      </w:r>
      <w:proofErr w:type="gramEnd"/>
      <w:r w:rsidRPr="001B389B">
        <w:rPr>
          <w:color w:val="000000" w:themeColor="text1"/>
          <w:szCs w:val="24"/>
        </w:rPr>
        <w:t xml:space="preserve"> 2 рабочих дней с даты получения подписанного Сторонами Договора в бюджет </w:t>
      </w:r>
      <w:r w:rsidR="008809A3">
        <w:rPr>
          <w:color w:val="000000" w:themeColor="text1"/>
          <w:szCs w:val="24"/>
        </w:rPr>
        <w:t>г</w:t>
      </w:r>
      <w:r w:rsidRPr="001B389B">
        <w:rPr>
          <w:color w:val="000000" w:themeColor="text1"/>
          <w:szCs w:val="24"/>
        </w:rPr>
        <w:t>ородского округа Домодедово Московской области.</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6.2. Договор может быть расторгнут:</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по соглашению Сторон;</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в судебном порядке;</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в связи с односторонним отказом Стороны от исполнения обязательств по Договору на условиях и в порядке, установленных законодательством Российской Федерации и Договором.</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6.</w:t>
      </w:r>
      <w:r w:rsidR="0064717F">
        <w:rPr>
          <w:color w:val="000000" w:themeColor="text1"/>
          <w:szCs w:val="24"/>
        </w:rPr>
        <w:t>3</w:t>
      </w:r>
      <w:r w:rsidRPr="001B389B">
        <w:rPr>
          <w:color w:val="000000" w:themeColor="text1"/>
          <w:szCs w:val="24"/>
        </w:rPr>
        <w:t xml:space="preserve">. </w:t>
      </w:r>
      <w:proofErr w:type="gramStart"/>
      <w:r w:rsidRPr="001B389B">
        <w:rPr>
          <w:color w:val="000000" w:themeColor="text1"/>
          <w:szCs w:val="24"/>
        </w:rPr>
        <w:t>Договор</w:t>
      </w:r>
      <w:proofErr w:type="gramEnd"/>
      <w:r w:rsidRPr="001B389B">
        <w:rPr>
          <w:color w:val="000000" w:themeColor="text1"/>
          <w:szCs w:val="24"/>
        </w:rPr>
        <w:t xml:space="preserve"> может быть расторгнут Стороной 1 в порядке одностороннего отказа от исполнения Договора при совершении Стороной 2 одного из нарушений:</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 невнесения или неполного внесения Стороной 2 платы по договору;</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 xml:space="preserve">- нецелевое использования Стороной 2 места размещения МТО в соответствии с видом МТО и его специализацией; </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 поступления более трех подтвержденных жалоб от потребителей на Сторону 2 при исполнении Договора;</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 прекращения Стороной 2 в установленном законом порядке своей деятельности;</w:t>
      </w:r>
    </w:p>
    <w:p w:rsidR="001B389B" w:rsidRPr="001B389B" w:rsidRDefault="00A35FA0" w:rsidP="00C1371D">
      <w:pPr>
        <w:pStyle w:val="ConsPlusNormal"/>
        <w:ind w:firstLine="567"/>
        <w:jc w:val="both"/>
        <w:rPr>
          <w:color w:val="000000" w:themeColor="text1"/>
          <w:szCs w:val="24"/>
        </w:rPr>
      </w:pPr>
      <w:r>
        <w:rPr>
          <w:color w:val="000000" w:themeColor="text1"/>
          <w:szCs w:val="24"/>
        </w:rPr>
        <w:t xml:space="preserve">- </w:t>
      </w:r>
      <w:r w:rsidR="001B389B" w:rsidRPr="001B389B">
        <w:rPr>
          <w:color w:val="000000" w:themeColor="text1"/>
          <w:szCs w:val="24"/>
        </w:rPr>
        <w:t xml:space="preserve">выявление факта предоставления Стороне 2 без проведения торгов </w:t>
      </w:r>
      <w:r w:rsidR="00FF7D71">
        <w:rPr>
          <w:color w:val="000000" w:themeColor="text1"/>
          <w:szCs w:val="24"/>
        </w:rPr>
        <w:t xml:space="preserve">более </w:t>
      </w:r>
      <w:r w:rsidR="001B389B" w:rsidRPr="001B389B">
        <w:rPr>
          <w:color w:val="000000" w:themeColor="text1"/>
          <w:szCs w:val="24"/>
        </w:rPr>
        <w:t xml:space="preserve">5 мест для размещения МТО на территории </w:t>
      </w:r>
      <w:r>
        <w:rPr>
          <w:color w:val="000000" w:themeColor="text1"/>
          <w:szCs w:val="24"/>
        </w:rPr>
        <w:t>г</w:t>
      </w:r>
      <w:r w:rsidR="001B389B" w:rsidRPr="001B389B">
        <w:rPr>
          <w:color w:val="000000" w:themeColor="text1"/>
          <w:szCs w:val="24"/>
        </w:rPr>
        <w:t>ородского округа Домодедово Московской области;</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 в случае принятия Стороной 1 решения об использовании земельного участка (земель), в границах которого размещается место размещения МТО, для иных целей, в том числе для муниципальных (государственных) нужд.</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6.</w:t>
      </w:r>
      <w:r w:rsidR="0064717F">
        <w:rPr>
          <w:color w:val="000000" w:themeColor="text1"/>
          <w:szCs w:val="24"/>
        </w:rPr>
        <w:t>4</w:t>
      </w:r>
      <w:r w:rsidRPr="001B389B">
        <w:rPr>
          <w:color w:val="000000" w:themeColor="text1"/>
          <w:szCs w:val="24"/>
        </w:rPr>
        <w:t xml:space="preserve">. </w:t>
      </w:r>
      <w:proofErr w:type="gramStart"/>
      <w:r w:rsidRPr="001B389B">
        <w:rPr>
          <w:color w:val="000000" w:themeColor="text1"/>
          <w:szCs w:val="24"/>
        </w:rPr>
        <w:t>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подпись,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w:t>
      </w:r>
      <w:proofErr w:type="gramEnd"/>
      <w:r w:rsidRPr="001B389B">
        <w:rPr>
          <w:color w:val="000000" w:themeColor="text1"/>
          <w:szCs w:val="24"/>
        </w:rPr>
        <w:t xml:space="preserve"> 1 подтверждения о его вручении Стороне 2.</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w:t>
      </w:r>
      <w:r w:rsidR="00423F17">
        <w:rPr>
          <w:color w:val="000000" w:themeColor="text1"/>
          <w:szCs w:val="24"/>
        </w:rPr>
        <w:t xml:space="preserve"> </w:t>
      </w:r>
      <w:r w:rsidRPr="001B389B">
        <w:rPr>
          <w:color w:val="000000" w:themeColor="text1"/>
          <w:szCs w:val="24"/>
        </w:rPr>
        <w:t xml:space="preserve">подтверждения о вручении Стороне 2 указанного уведомления либо дата получения </w:t>
      </w:r>
      <w:r w:rsidRPr="001B389B">
        <w:rPr>
          <w:color w:val="000000" w:themeColor="text1"/>
          <w:szCs w:val="24"/>
        </w:rPr>
        <w:lastRenderedPageBreak/>
        <w:t>Стороной 1 информации об отсутствии Стороны 2 по ее адресу места нахождения.</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 xml:space="preserve">При невозможности получения указанных подтверждений либо информации датой такого надлежащего уведомления признается дата по истечении 5 календарных дней </w:t>
      </w:r>
      <w:proofErr w:type="gramStart"/>
      <w:r w:rsidRPr="001B389B">
        <w:rPr>
          <w:color w:val="000000" w:themeColor="text1"/>
          <w:szCs w:val="24"/>
        </w:rPr>
        <w:t>с даты размещения</w:t>
      </w:r>
      <w:proofErr w:type="gramEnd"/>
      <w:r w:rsidRPr="001B389B">
        <w:rPr>
          <w:color w:val="000000" w:themeColor="text1"/>
          <w:szCs w:val="24"/>
        </w:rPr>
        <w:t xml:space="preserve"> решения Стороны 1 об одностороннем отказе от исполнения Договора на официальном сайте </w:t>
      </w:r>
      <w:r w:rsidR="00EF66F4">
        <w:rPr>
          <w:color w:val="000000" w:themeColor="text1"/>
          <w:szCs w:val="24"/>
        </w:rPr>
        <w:t xml:space="preserve">городского округа Домодедово </w:t>
      </w:r>
      <w:r w:rsidRPr="001B389B">
        <w:rPr>
          <w:color w:val="000000" w:themeColor="text1"/>
          <w:szCs w:val="24"/>
        </w:rPr>
        <w:t>в информационно-телекоммуникационной сети «Интернет».</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 xml:space="preserve">Решение Стороны 1 об одностороннем отказе от исполнения Договора вступает в силу, а Договор считается расторгнутым через 5 (пять) календарных дней </w:t>
      </w:r>
      <w:proofErr w:type="gramStart"/>
      <w:r w:rsidRPr="001B389B">
        <w:rPr>
          <w:color w:val="000000" w:themeColor="text1"/>
          <w:szCs w:val="24"/>
        </w:rPr>
        <w:t>с даты</w:t>
      </w:r>
      <w:proofErr w:type="gramEnd"/>
      <w:r w:rsidRPr="001B389B">
        <w:rPr>
          <w:color w:val="000000" w:themeColor="text1"/>
          <w:szCs w:val="24"/>
        </w:rPr>
        <w:t xml:space="preserve"> надлежащего уведомления Стороной 1 Стороны 2 об одностороннем отказе от исполнения Договора.</w:t>
      </w:r>
    </w:p>
    <w:p w:rsidR="001B389B" w:rsidRPr="001B389B" w:rsidRDefault="001B389B" w:rsidP="00C1371D">
      <w:pPr>
        <w:pStyle w:val="ConsPlusNormal"/>
        <w:ind w:firstLine="567"/>
        <w:jc w:val="both"/>
        <w:rPr>
          <w:color w:val="000000" w:themeColor="text1"/>
          <w:szCs w:val="24"/>
        </w:rPr>
      </w:pPr>
      <w:r w:rsidRPr="000F150E">
        <w:rPr>
          <w:color w:val="000000" w:themeColor="text1"/>
          <w:szCs w:val="24"/>
        </w:rPr>
        <w:t>6.</w:t>
      </w:r>
      <w:r w:rsidR="009576A9">
        <w:rPr>
          <w:color w:val="000000" w:themeColor="text1"/>
          <w:szCs w:val="24"/>
        </w:rPr>
        <w:t>5</w:t>
      </w:r>
      <w:r w:rsidRPr="000F150E">
        <w:rPr>
          <w:color w:val="000000" w:themeColor="text1"/>
          <w:szCs w:val="24"/>
        </w:rPr>
        <w:t xml:space="preserve">. </w:t>
      </w:r>
      <w:r w:rsidRPr="001B389B">
        <w:rPr>
          <w:color w:val="000000" w:themeColor="text1"/>
          <w:szCs w:val="24"/>
        </w:rPr>
        <w:t>Расторжение Договора по соглашению Сторон производится путем подписания соответствующего соглашения о расторжении.</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6.</w:t>
      </w:r>
      <w:r w:rsidR="009576A9">
        <w:rPr>
          <w:color w:val="000000" w:themeColor="text1"/>
          <w:szCs w:val="24"/>
        </w:rPr>
        <w:t>6</w:t>
      </w:r>
      <w:r w:rsidRPr="001B389B">
        <w:rPr>
          <w:color w:val="000000" w:themeColor="text1"/>
          <w:szCs w:val="24"/>
        </w:rPr>
        <w:t xml:space="preserve">. В </w:t>
      </w:r>
      <w:proofErr w:type="gramStart"/>
      <w:r w:rsidRPr="001B389B">
        <w:rPr>
          <w:color w:val="000000" w:themeColor="text1"/>
          <w:szCs w:val="24"/>
        </w:rPr>
        <w:t>случае</w:t>
      </w:r>
      <w:proofErr w:type="gramEnd"/>
      <w:r w:rsidRPr="001B389B">
        <w:rPr>
          <w:color w:val="000000" w:themeColor="text1"/>
          <w:szCs w:val="24"/>
        </w:rPr>
        <w:t xml:space="preserve"> досрочного расторжения настоящего Договора на основании </w:t>
      </w:r>
      <w:proofErr w:type="spellStart"/>
      <w:r w:rsidRPr="001B389B">
        <w:rPr>
          <w:color w:val="000000" w:themeColor="text1"/>
          <w:szCs w:val="24"/>
        </w:rPr>
        <w:t>п.п</w:t>
      </w:r>
      <w:proofErr w:type="spellEnd"/>
      <w:r w:rsidRPr="001B389B">
        <w:rPr>
          <w:color w:val="000000" w:themeColor="text1"/>
          <w:szCs w:val="24"/>
        </w:rPr>
        <w:t>. 6.2, 6.3 настоящего Договора денежные средства, оплаченные Стороной 2, возврату не подлежат.</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6.</w:t>
      </w:r>
      <w:r w:rsidR="009576A9">
        <w:rPr>
          <w:color w:val="000000" w:themeColor="text1"/>
          <w:szCs w:val="24"/>
        </w:rPr>
        <w:t>7</w:t>
      </w:r>
      <w:r w:rsidRPr="001B389B">
        <w:rPr>
          <w:color w:val="000000" w:themeColor="text1"/>
          <w:szCs w:val="24"/>
        </w:rPr>
        <w:t>. Вносимые в Договор дополнения и изменения оформляются письменно дополнительными соглашениями, которые являются неотъемлемой частью Договора с момента их подписания Сторонами.</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6.</w:t>
      </w:r>
      <w:r w:rsidR="009576A9">
        <w:rPr>
          <w:color w:val="000000" w:themeColor="text1"/>
          <w:szCs w:val="24"/>
        </w:rPr>
        <w:t>8</w:t>
      </w:r>
      <w:r w:rsidRPr="001B389B">
        <w:rPr>
          <w:color w:val="000000" w:themeColor="text1"/>
          <w:szCs w:val="24"/>
        </w:rPr>
        <w:t>. Договор прекращает действовать с даты, указанной в п. 2.1 Договора, без оформления Сторонами дополнительного соглашения.</w:t>
      </w:r>
    </w:p>
    <w:p w:rsidR="001B389B" w:rsidRPr="001B389B" w:rsidRDefault="001B389B" w:rsidP="00C1371D">
      <w:pPr>
        <w:pStyle w:val="ConsPlusNormal"/>
        <w:ind w:firstLine="567"/>
        <w:jc w:val="both"/>
        <w:rPr>
          <w:color w:val="000000" w:themeColor="text1"/>
          <w:szCs w:val="24"/>
        </w:rPr>
      </w:pPr>
    </w:p>
    <w:p w:rsidR="001B389B" w:rsidRPr="001B389B" w:rsidRDefault="001B389B" w:rsidP="00C1371D">
      <w:pPr>
        <w:pStyle w:val="ConsPlusNormal"/>
        <w:ind w:firstLine="567"/>
        <w:jc w:val="center"/>
        <w:rPr>
          <w:color w:val="000000" w:themeColor="text1"/>
          <w:szCs w:val="24"/>
        </w:rPr>
      </w:pPr>
      <w:r w:rsidRPr="001B389B">
        <w:rPr>
          <w:color w:val="000000" w:themeColor="text1"/>
          <w:szCs w:val="24"/>
        </w:rPr>
        <w:t>7. Порядок разрешения споров</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 xml:space="preserve">7.1. В </w:t>
      </w:r>
      <w:proofErr w:type="gramStart"/>
      <w:r w:rsidRPr="001B389B">
        <w:rPr>
          <w:color w:val="000000" w:themeColor="text1"/>
          <w:szCs w:val="24"/>
        </w:rPr>
        <w:t>случае</w:t>
      </w:r>
      <w:proofErr w:type="gramEnd"/>
      <w:r w:rsidRPr="001B389B">
        <w:rPr>
          <w:color w:val="000000" w:themeColor="text1"/>
          <w:szCs w:val="24"/>
        </w:rPr>
        <w:t xml:space="preserve">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w:t>
      </w:r>
    </w:p>
    <w:p w:rsidR="001B389B" w:rsidRPr="001B389B" w:rsidRDefault="00AD0832" w:rsidP="00AD0832">
      <w:pPr>
        <w:pStyle w:val="ConsPlusNormal"/>
        <w:jc w:val="both"/>
        <w:rPr>
          <w:color w:val="000000" w:themeColor="text1"/>
          <w:szCs w:val="24"/>
        </w:rPr>
      </w:pPr>
      <w:r>
        <w:t xml:space="preserve">также споров, связанных с исполнением настоящего Договора, Стороны </w:t>
      </w:r>
      <w:proofErr w:type="gramStart"/>
      <w:r>
        <w:t>предпринимают усилия</w:t>
      </w:r>
      <w:proofErr w:type="gramEnd"/>
      <w:r>
        <w:t xml:space="preserve"> для урегулирования таких противоречий, претензий и разногласий</w:t>
      </w:r>
      <w:r w:rsidRPr="001B389B">
        <w:rPr>
          <w:color w:val="000000" w:themeColor="text1"/>
          <w:szCs w:val="24"/>
        </w:rPr>
        <w:t xml:space="preserve"> </w:t>
      </w:r>
      <w:r w:rsidR="001B389B" w:rsidRPr="001B389B">
        <w:rPr>
          <w:color w:val="000000" w:themeColor="text1"/>
          <w:szCs w:val="24"/>
        </w:rPr>
        <w:t>в добровольном порядке с оформлением совместного протокола урегулирования споров.</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7.3. До передачи спора на разрешение суда Стороны принимают меры к его урегулированию в претензионном порядке.</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5 календарных дней </w:t>
      </w:r>
      <w:proofErr w:type="gramStart"/>
      <w:r w:rsidRPr="001B389B">
        <w:rPr>
          <w:color w:val="000000" w:themeColor="text1"/>
          <w:szCs w:val="24"/>
        </w:rPr>
        <w:t>с даты</w:t>
      </w:r>
      <w:proofErr w:type="gramEnd"/>
      <w:r w:rsidRPr="001B389B">
        <w:rPr>
          <w:color w:val="000000" w:themeColor="text1"/>
          <w:szCs w:val="24"/>
        </w:rPr>
        <w:t xml:space="preserve"> ее получения. Оставление претензии без ответа в установленный срок означает признание требований претензии.</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 xml:space="preserve">7.5. Если претензионные требования подлежат денежной оценке, в претензии указывается </w:t>
      </w:r>
      <w:proofErr w:type="spellStart"/>
      <w:r w:rsidRPr="001B389B">
        <w:rPr>
          <w:color w:val="000000" w:themeColor="text1"/>
          <w:szCs w:val="24"/>
        </w:rPr>
        <w:t>истребуемая</w:t>
      </w:r>
      <w:proofErr w:type="spellEnd"/>
      <w:r w:rsidRPr="001B389B">
        <w:rPr>
          <w:color w:val="000000" w:themeColor="text1"/>
          <w:szCs w:val="24"/>
        </w:rPr>
        <w:t xml:space="preserve"> сумма и ее полный и обоснованный расчет.</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7.6. В подтверждение заявленных требований к претензии должны быть приложены необходимые документы либо выписки из них.</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 xml:space="preserve">7.8. В </w:t>
      </w:r>
      <w:proofErr w:type="gramStart"/>
      <w:r w:rsidRPr="001B389B">
        <w:rPr>
          <w:color w:val="000000" w:themeColor="text1"/>
          <w:szCs w:val="24"/>
        </w:rPr>
        <w:t>случае</w:t>
      </w:r>
      <w:proofErr w:type="gramEnd"/>
      <w:r w:rsidRPr="001B389B">
        <w:rPr>
          <w:color w:val="000000" w:themeColor="text1"/>
          <w:szCs w:val="24"/>
        </w:rPr>
        <w:t xml:space="preserve"> невыполнения Сторонами своих обязательств и </w:t>
      </w:r>
      <w:proofErr w:type="spellStart"/>
      <w:r w:rsidRPr="001B389B">
        <w:rPr>
          <w:color w:val="000000" w:themeColor="text1"/>
          <w:szCs w:val="24"/>
        </w:rPr>
        <w:t>недостижения</w:t>
      </w:r>
      <w:proofErr w:type="spellEnd"/>
      <w:r w:rsidRPr="001B389B">
        <w:rPr>
          <w:color w:val="000000" w:themeColor="text1"/>
          <w:szCs w:val="24"/>
        </w:rPr>
        <w:t xml:space="preserve"> взаимного согласия споры по настоящему Договору разрешаются в Арбитражном суде Московской области.</w:t>
      </w:r>
    </w:p>
    <w:p w:rsidR="001B389B" w:rsidRPr="001B389B" w:rsidRDefault="001B389B" w:rsidP="00C1371D">
      <w:pPr>
        <w:pStyle w:val="ConsPlusNormal"/>
        <w:ind w:firstLine="567"/>
        <w:jc w:val="both"/>
        <w:rPr>
          <w:color w:val="000000" w:themeColor="text1"/>
          <w:szCs w:val="24"/>
        </w:rPr>
      </w:pPr>
    </w:p>
    <w:p w:rsidR="001B389B" w:rsidRPr="001B389B" w:rsidRDefault="001B389B" w:rsidP="00C1371D">
      <w:pPr>
        <w:pStyle w:val="ConsPlusNormal"/>
        <w:ind w:firstLine="567"/>
        <w:jc w:val="center"/>
        <w:rPr>
          <w:color w:val="000000" w:themeColor="text1"/>
          <w:szCs w:val="24"/>
        </w:rPr>
      </w:pPr>
      <w:r w:rsidRPr="001B389B">
        <w:rPr>
          <w:color w:val="000000" w:themeColor="text1"/>
          <w:szCs w:val="24"/>
        </w:rPr>
        <w:t>8. Форс-мажорные обстоятельства</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8.1. Стороны освобождаются за частичное или полное неисполнение обязательств по Договору, если оно явилось следствием обстоятельств непреодолимой силы.</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 xml:space="preserve">8.2. Сторона, для которой создалась невозможность исполнения обязательств, </w:t>
      </w:r>
      <w:r w:rsidRPr="001B389B">
        <w:rPr>
          <w:color w:val="000000" w:themeColor="text1"/>
          <w:szCs w:val="24"/>
        </w:rPr>
        <w:lastRenderedPageBreak/>
        <w:t>обязана в письменной форме в течени</w:t>
      </w:r>
      <w:proofErr w:type="gramStart"/>
      <w:r w:rsidRPr="001B389B">
        <w:rPr>
          <w:color w:val="000000" w:themeColor="text1"/>
          <w:szCs w:val="24"/>
        </w:rPr>
        <w:t>и</w:t>
      </w:r>
      <w:proofErr w:type="gramEnd"/>
      <w:r w:rsidRPr="001B389B">
        <w:rPr>
          <w:color w:val="000000" w:themeColor="text1"/>
          <w:szCs w:val="24"/>
        </w:rPr>
        <w:t xml:space="preserve"> 3 дней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8.3. Невыполнение условий пункта 8.2 Договора лишает Сторону права ссылаться на форс-мажорные обстоятельства при невыполнении обязательств по Договору.</w:t>
      </w:r>
    </w:p>
    <w:p w:rsidR="001B389B" w:rsidRPr="001B389B" w:rsidRDefault="001B389B" w:rsidP="00C1371D">
      <w:pPr>
        <w:pStyle w:val="ConsPlusNormal"/>
        <w:ind w:firstLine="567"/>
        <w:jc w:val="both"/>
        <w:rPr>
          <w:color w:val="000000" w:themeColor="text1"/>
          <w:szCs w:val="24"/>
        </w:rPr>
      </w:pPr>
    </w:p>
    <w:p w:rsidR="001B389B" w:rsidRPr="001B389B" w:rsidRDefault="001B389B" w:rsidP="00C1371D">
      <w:pPr>
        <w:pStyle w:val="ConsPlusNormal"/>
        <w:ind w:firstLine="567"/>
        <w:jc w:val="center"/>
        <w:rPr>
          <w:color w:val="000000" w:themeColor="text1"/>
          <w:szCs w:val="24"/>
        </w:rPr>
      </w:pPr>
      <w:r w:rsidRPr="001B389B">
        <w:rPr>
          <w:color w:val="000000" w:themeColor="text1"/>
          <w:szCs w:val="24"/>
        </w:rPr>
        <w:t>9. Заключительные положения</w:t>
      </w:r>
    </w:p>
    <w:p w:rsidR="001B389B" w:rsidRPr="001B389B" w:rsidRDefault="001B389B" w:rsidP="00C1371D">
      <w:pPr>
        <w:pStyle w:val="ConsPlusNormal"/>
        <w:ind w:firstLine="567"/>
        <w:jc w:val="both"/>
        <w:rPr>
          <w:color w:val="000000" w:themeColor="text1"/>
          <w:szCs w:val="24"/>
        </w:rPr>
      </w:pPr>
      <w:r w:rsidRPr="001B389B">
        <w:rPr>
          <w:color w:val="000000" w:themeColor="text1"/>
          <w:szCs w:val="24"/>
        </w:rPr>
        <w:t>9.1. Настоящий Договор составлен в двух экземплярах, имеющих равную юридическую силу, по одному экземпляру для каждой Стороны.</w:t>
      </w:r>
    </w:p>
    <w:p w:rsidR="000F150E" w:rsidRPr="001B389B" w:rsidRDefault="000F150E" w:rsidP="00C1371D">
      <w:pPr>
        <w:pStyle w:val="ConsPlusNormal"/>
        <w:ind w:firstLine="567"/>
        <w:jc w:val="both"/>
        <w:rPr>
          <w:color w:val="000000" w:themeColor="text1"/>
          <w:szCs w:val="24"/>
        </w:rPr>
      </w:pPr>
    </w:p>
    <w:p w:rsidR="001B389B" w:rsidRDefault="001B389B" w:rsidP="009B793F">
      <w:pPr>
        <w:pStyle w:val="ConsPlusNormal"/>
        <w:ind w:firstLine="567"/>
        <w:jc w:val="center"/>
        <w:rPr>
          <w:color w:val="000000" w:themeColor="text1"/>
          <w:szCs w:val="24"/>
        </w:rPr>
      </w:pPr>
      <w:r w:rsidRPr="001B389B">
        <w:rPr>
          <w:color w:val="000000" w:themeColor="text1"/>
          <w:szCs w:val="24"/>
        </w:rPr>
        <w:t>10.  Реквизиты и подписи Сторон</w:t>
      </w:r>
      <w:r w:rsidR="009857DA">
        <w:rPr>
          <w:color w:val="000000" w:themeColor="text1"/>
          <w:szCs w:val="24"/>
        </w:rPr>
        <w:t>:</w:t>
      </w:r>
    </w:p>
    <w:p w:rsidR="00734C2C" w:rsidRPr="001B389B" w:rsidRDefault="00734C2C" w:rsidP="00C1371D">
      <w:pPr>
        <w:pStyle w:val="ConsPlusNormal"/>
        <w:ind w:firstLine="567"/>
        <w:jc w:val="both"/>
        <w:rPr>
          <w:color w:val="000000" w:themeColor="text1"/>
          <w:szCs w:val="24"/>
        </w:rPr>
      </w:pPr>
    </w:p>
    <w:p w:rsidR="001B389B" w:rsidRDefault="001B389B" w:rsidP="00C1371D">
      <w:pPr>
        <w:pStyle w:val="ConsPlusNormal"/>
        <w:ind w:firstLine="567"/>
        <w:jc w:val="both"/>
        <w:rPr>
          <w:color w:val="000000" w:themeColor="text1"/>
          <w:szCs w:val="24"/>
        </w:rPr>
      </w:pPr>
      <w:r w:rsidRPr="001B389B">
        <w:rPr>
          <w:color w:val="000000" w:themeColor="text1"/>
          <w:szCs w:val="24"/>
        </w:rPr>
        <w:t>Сторона 1                                                                           Сторона 2</w:t>
      </w:r>
    </w:p>
    <w:tbl>
      <w:tblPr>
        <w:tblW w:w="9356" w:type="dxa"/>
        <w:tblInd w:w="108" w:type="dxa"/>
        <w:tblLayout w:type="fixed"/>
        <w:tblLook w:val="0000" w:firstRow="0" w:lastRow="0" w:firstColumn="0" w:lastColumn="0" w:noHBand="0" w:noVBand="0"/>
      </w:tblPr>
      <w:tblGrid>
        <w:gridCol w:w="4678"/>
        <w:gridCol w:w="4678"/>
      </w:tblGrid>
      <w:tr w:rsidR="00C50DA3" w:rsidRPr="00C80979" w:rsidTr="009B793F">
        <w:trPr>
          <w:trHeight w:val="655"/>
        </w:trPr>
        <w:tc>
          <w:tcPr>
            <w:tcW w:w="4678" w:type="dxa"/>
            <w:vAlign w:val="center"/>
          </w:tcPr>
          <w:p w:rsidR="00C50DA3" w:rsidRPr="00C80979" w:rsidRDefault="00C50DA3" w:rsidP="0014054F">
            <w:pPr>
              <w:pStyle w:val="af"/>
            </w:pPr>
            <w:r>
              <w:t>____________________________________</w:t>
            </w:r>
          </w:p>
        </w:tc>
        <w:tc>
          <w:tcPr>
            <w:tcW w:w="4678" w:type="dxa"/>
            <w:vAlign w:val="center"/>
          </w:tcPr>
          <w:p w:rsidR="00C50DA3" w:rsidRPr="00C80979" w:rsidRDefault="00C50DA3" w:rsidP="004510AE">
            <w:pPr>
              <w:pStyle w:val="af"/>
            </w:pPr>
            <w:r>
              <w:t>____________________________________</w:t>
            </w:r>
          </w:p>
        </w:tc>
      </w:tr>
      <w:tr w:rsidR="00C50DA3" w:rsidRPr="00C80979" w:rsidTr="009B793F">
        <w:trPr>
          <w:trHeight w:val="397"/>
        </w:trPr>
        <w:tc>
          <w:tcPr>
            <w:tcW w:w="4678" w:type="dxa"/>
            <w:vAlign w:val="center"/>
          </w:tcPr>
          <w:p w:rsidR="00C50DA3" w:rsidRPr="00C80979" w:rsidRDefault="00C50DA3" w:rsidP="0014054F">
            <w:pPr>
              <w:pStyle w:val="af"/>
              <w:spacing w:after="240"/>
            </w:pPr>
            <w:r w:rsidRPr="00C80979">
              <w:t>Сокращенное наименование:</w:t>
            </w:r>
            <w:r>
              <w:t xml:space="preserve"> ___________</w:t>
            </w:r>
          </w:p>
        </w:tc>
        <w:tc>
          <w:tcPr>
            <w:tcW w:w="4678" w:type="dxa"/>
            <w:vAlign w:val="center"/>
          </w:tcPr>
          <w:p w:rsidR="00C50DA3" w:rsidRPr="00C80979" w:rsidRDefault="00C50DA3" w:rsidP="004510AE">
            <w:pPr>
              <w:pStyle w:val="af"/>
              <w:spacing w:after="240"/>
            </w:pPr>
            <w:r w:rsidRPr="00C80979">
              <w:t>Сокращенное наименование:</w:t>
            </w:r>
            <w:r>
              <w:t xml:space="preserve"> ___________</w:t>
            </w:r>
          </w:p>
        </w:tc>
      </w:tr>
      <w:tr w:rsidR="00C50DA3" w:rsidRPr="00C80979" w:rsidTr="009B793F">
        <w:trPr>
          <w:trHeight w:val="1653"/>
        </w:trPr>
        <w:tc>
          <w:tcPr>
            <w:tcW w:w="4678" w:type="dxa"/>
            <w:vAlign w:val="center"/>
          </w:tcPr>
          <w:p w:rsidR="00C50DA3" w:rsidRPr="00C80979" w:rsidRDefault="00C50DA3" w:rsidP="004510AE">
            <w:pPr>
              <w:pStyle w:val="af"/>
            </w:pPr>
            <w:r w:rsidRPr="00C80979">
              <w:t xml:space="preserve">ИНН </w:t>
            </w:r>
            <w:r>
              <w:t>________________</w:t>
            </w:r>
          </w:p>
          <w:p w:rsidR="00C50DA3" w:rsidRDefault="00C50DA3" w:rsidP="004510AE">
            <w:pPr>
              <w:pStyle w:val="af"/>
            </w:pPr>
            <w:r w:rsidRPr="00C80979">
              <w:t>КПП ________________</w:t>
            </w:r>
          </w:p>
          <w:p w:rsidR="00C50DA3" w:rsidRPr="00C80979" w:rsidRDefault="00C50DA3" w:rsidP="004510AE">
            <w:pPr>
              <w:pStyle w:val="af"/>
            </w:pPr>
            <w:r>
              <w:t>ОГРН _______________</w:t>
            </w:r>
          </w:p>
          <w:p w:rsidR="00C50DA3" w:rsidRDefault="00C50DA3" w:rsidP="004510AE">
            <w:pPr>
              <w:pStyle w:val="af"/>
              <w:spacing w:before="120"/>
            </w:pPr>
            <w:r>
              <w:t>Юридический адрес: __________________</w:t>
            </w:r>
          </w:p>
          <w:p w:rsidR="00C50DA3" w:rsidRPr="00C80979" w:rsidRDefault="00C50DA3" w:rsidP="004510AE">
            <w:pPr>
              <w:pStyle w:val="af"/>
            </w:pPr>
            <w:r w:rsidRPr="00C80979">
              <w:t xml:space="preserve">Почтовый адрес: </w:t>
            </w:r>
            <w:r>
              <w:t xml:space="preserve"> </w:t>
            </w:r>
            <w:r w:rsidRPr="00C80979">
              <w:t>_______________</w:t>
            </w:r>
            <w:r>
              <w:t>_____</w:t>
            </w:r>
            <w:r w:rsidRPr="00C80979">
              <w:t>_</w:t>
            </w:r>
          </w:p>
          <w:p w:rsidR="00C50DA3" w:rsidRDefault="00C50DA3" w:rsidP="004510AE">
            <w:pPr>
              <w:pStyle w:val="af"/>
            </w:pPr>
            <w:r w:rsidRPr="00C80979">
              <w:t>Телефон</w:t>
            </w:r>
            <w:r>
              <w:t>: ____________________________</w:t>
            </w:r>
            <w:r w:rsidRPr="00F25731">
              <w:t xml:space="preserve"> </w:t>
            </w:r>
          </w:p>
          <w:p w:rsidR="00C50DA3" w:rsidRPr="00F25731" w:rsidRDefault="00C50DA3" w:rsidP="004510AE">
            <w:pPr>
              <w:pStyle w:val="af"/>
            </w:pPr>
            <w:r w:rsidRPr="00C80979">
              <w:t>факс</w:t>
            </w:r>
            <w:r w:rsidRPr="00F25731">
              <w:t>: _____________</w:t>
            </w:r>
            <w:r>
              <w:t>_______________</w:t>
            </w:r>
            <w:r w:rsidRPr="00F25731">
              <w:t>___</w:t>
            </w:r>
          </w:p>
          <w:p w:rsidR="00C50DA3" w:rsidRPr="00C80979" w:rsidRDefault="00C50DA3" w:rsidP="00C50DA3">
            <w:pPr>
              <w:pStyle w:val="af"/>
              <w:spacing w:after="120"/>
            </w:pPr>
            <w:r w:rsidRPr="00C80979">
              <w:t>адрес</w:t>
            </w:r>
            <w:r w:rsidRPr="00F25731">
              <w:t xml:space="preserve"> </w:t>
            </w:r>
            <w:r w:rsidRPr="00C80979">
              <w:t>электронной</w:t>
            </w:r>
            <w:r w:rsidRPr="00F25731">
              <w:t xml:space="preserve"> </w:t>
            </w:r>
            <w:r w:rsidRPr="00C80979">
              <w:t>почты</w:t>
            </w:r>
            <w:r w:rsidRPr="00F25731">
              <w:t>:</w:t>
            </w:r>
            <w:r>
              <w:t xml:space="preserve"> </w:t>
            </w:r>
            <w:r w:rsidRPr="00F25731">
              <w:t>_____________</w:t>
            </w:r>
          </w:p>
        </w:tc>
        <w:tc>
          <w:tcPr>
            <w:tcW w:w="4678" w:type="dxa"/>
            <w:vAlign w:val="center"/>
          </w:tcPr>
          <w:p w:rsidR="00C50DA3" w:rsidRPr="00C80979" w:rsidRDefault="00C50DA3" w:rsidP="004510AE">
            <w:pPr>
              <w:pStyle w:val="af"/>
            </w:pPr>
            <w:r w:rsidRPr="00C80979">
              <w:t xml:space="preserve">ИНН </w:t>
            </w:r>
            <w:r>
              <w:t>________________</w:t>
            </w:r>
          </w:p>
          <w:p w:rsidR="00C50DA3" w:rsidRDefault="00C50DA3" w:rsidP="004510AE">
            <w:pPr>
              <w:pStyle w:val="af"/>
            </w:pPr>
            <w:r w:rsidRPr="00C80979">
              <w:t>КПП ________________</w:t>
            </w:r>
          </w:p>
          <w:p w:rsidR="00C50DA3" w:rsidRPr="00C80979" w:rsidRDefault="00C50DA3" w:rsidP="004510AE">
            <w:pPr>
              <w:pStyle w:val="af"/>
            </w:pPr>
            <w:r>
              <w:t>ОГРН _______________</w:t>
            </w:r>
          </w:p>
          <w:p w:rsidR="00C50DA3" w:rsidRDefault="00C50DA3" w:rsidP="004510AE">
            <w:pPr>
              <w:pStyle w:val="af"/>
              <w:spacing w:before="120"/>
            </w:pPr>
            <w:r>
              <w:t>Юридический адрес: __________________</w:t>
            </w:r>
          </w:p>
          <w:p w:rsidR="00C50DA3" w:rsidRPr="00C80979" w:rsidRDefault="00C50DA3" w:rsidP="004510AE">
            <w:pPr>
              <w:pStyle w:val="af"/>
            </w:pPr>
            <w:r w:rsidRPr="00C80979">
              <w:t xml:space="preserve">Почтовый адрес: </w:t>
            </w:r>
            <w:r>
              <w:t xml:space="preserve"> </w:t>
            </w:r>
            <w:r w:rsidRPr="00C80979">
              <w:t>_______________</w:t>
            </w:r>
            <w:r>
              <w:t>_____</w:t>
            </w:r>
            <w:r w:rsidRPr="00C80979">
              <w:t>_</w:t>
            </w:r>
          </w:p>
          <w:p w:rsidR="00C50DA3" w:rsidRDefault="00C50DA3" w:rsidP="004510AE">
            <w:pPr>
              <w:pStyle w:val="af"/>
            </w:pPr>
            <w:r w:rsidRPr="00C80979">
              <w:t>Телефон</w:t>
            </w:r>
            <w:r>
              <w:t>: ____________________________</w:t>
            </w:r>
            <w:r w:rsidRPr="00F25731">
              <w:t xml:space="preserve"> </w:t>
            </w:r>
          </w:p>
          <w:p w:rsidR="00C50DA3" w:rsidRPr="00F25731" w:rsidRDefault="00C50DA3" w:rsidP="004510AE">
            <w:pPr>
              <w:pStyle w:val="af"/>
            </w:pPr>
            <w:r w:rsidRPr="00C80979">
              <w:t>факс</w:t>
            </w:r>
            <w:r w:rsidRPr="00F25731">
              <w:t>: _____________</w:t>
            </w:r>
            <w:r>
              <w:t>_______________</w:t>
            </w:r>
            <w:r w:rsidRPr="00F25731">
              <w:t>___</w:t>
            </w:r>
          </w:p>
          <w:p w:rsidR="00C50DA3" w:rsidRPr="00C80979" w:rsidRDefault="00C50DA3" w:rsidP="004510AE">
            <w:pPr>
              <w:pStyle w:val="af"/>
              <w:spacing w:after="120"/>
            </w:pPr>
            <w:r w:rsidRPr="00C80979">
              <w:t>адрес</w:t>
            </w:r>
            <w:r w:rsidRPr="00F25731">
              <w:t xml:space="preserve"> </w:t>
            </w:r>
            <w:r w:rsidRPr="00C80979">
              <w:t>электронной</w:t>
            </w:r>
            <w:r w:rsidRPr="00F25731">
              <w:t xml:space="preserve"> </w:t>
            </w:r>
            <w:r w:rsidRPr="00C80979">
              <w:t>почты</w:t>
            </w:r>
            <w:r w:rsidRPr="00F25731">
              <w:t>:</w:t>
            </w:r>
            <w:r>
              <w:t xml:space="preserve"> </w:t>
            </w:r>
            <w:r w:rsidRPr="00F25731">
              <w:t>_____________</w:t>
            </w:r>
          </w:p>
        </w:tc>
      </w:tr>
      <w:tr w:rsidR="00C50DA3" w:rsidRPr="00C80979" w:rsidTr="009B793F">
        <w:trPr>
          <w:trHeight w:val="268"/>
        </w:trPr>
        <w:tc>
          <w:tcPr>
            <w:tcW w:w="4678" w:type="dxa"/>
            <w:vAlign w:val="center"/>
          </w:tcPr>
          <w:p w:rsidR="00C50DA3" w:rsidRPr="00C80979" w:rsidRDefault="00C50DA3" w:rsidP="004510AE">
            <w:pPr>
              <w:pStyle w:val="af"/>
            </w:pPr>
            <w:r w:rsidRPr="00C80979">
              <w:t>Банковские реквизиты:</w:t>
            </w:r>
          </w:p>
        </w:tc>
        <w:tc>
          <w:tcPr>
            <w:tcW w:w="4678" w:type="dxa"/>
            <w:vAlign w:val="center"/>
          </w:tcPr>
          <w:p w:rsidR="00C50DA3" w:rsidRPr="00C80979" w:rsidRDefault="00C50DA3" w:rsidP="004510AE">
            <w:pPr>
              <w:pStyle w:val="af"/>
            </w:pPr>
            <w:r w:rsidRPr="00C80979">
              <w:t>Банковские реквизиты:</w:t>
            </w:r>
          </w:p>
        </w:tc>
      </w:tr>
      <w:tr w:rsidR="00C50DA3" w:rsidRPr="00155B81" w:rsidTr="009B793F">
        <w:trPr>
          <w:trHeight w:val="1370"/>
        </w:trPr>
        <w:tc>
          <w:tcPr>
            <w:tcW w:w="4678" w:type="dxa"/>
            <w:vAlign w:val="center"/>
          </w:tcPr>
          <w:p w:rsidR="00C50DA3" w:rsidRDefault="00C50DA3" w:rsidP="004510AE">
            <w:pPr>
              <w:pStyle w:val="af"/>
            </w:pPr>
            <w:proofErr w:type="gramStart"/>
            <w:r>
              <w:t>р</w:t>
            </w:r>
            <w:proofErr w:type="gramEnd"/>
            <w:r w:rsidRPr="001562F6">
              <w:t>/</w:t>
            </w:r>
            <w:r w:rsidRPr="00C80979">
              <w:t>с</w:t>
            </w:r>
            <w:r>
              <w:t>чет:</w:t>
            </w:r>
            <w:r w:rsidRPr="001562F6">
              <w:t xml:space="preserve"> </w:t>
            </w:r>
            <w:r>
              <w:t>_</w:t>
            </w:r>
            <w:r w:rsidRPr="001562F6">
              <w:t>___________</w:t>
            </w:r>
            <w:r>
              <w:t>____________</w:t>
            </w:r>
            <w:r w:rsidRPr="001562F6">
              <w:t>__</w:t>
            </w:r>
            <w:r>
              <w:t>____</w:t>
            </w:r>
          </w:p>
          <w:p w:rsidR="00C50DA3" w:rsidRPr="001562F6" w:rsidRDefault="00C50DA3" w:rsidP="004510AE">
            <w:pPr>
              <w:pStyle w:val="af"/>
            </w:pPr>
            <w:r w:rsidRPr="00C80979">
              <w:t>Банк</w:t>
            </w:r>
            <w:r w:rsidRPr="001562F6">
              <w:t>: ________</w:t>
            </w:r>
            <w:r>
              <w:t>_________________</w:t>
            </w:r>
            <w:r w:rsidRPr="001562F6">
              <w:t>______</w:t>
            </w:r>
          </w:p>
          <w:p w:rsidR="00C50DA3" w:rsidRPr="001562F6" w:rsidRDefault="00C50DA3" w:rsidP="004510AE">
            <w:pPr>
              <w:pStyle w:val="af"/>
            </w:pPr>
            <w:r w:rsidRPr="00C80979">
              <w:t>БИК</w:t>
            </w:r>
            <w:r>
              <w:t xml:space="preserve"> _</w:t>
            </w:r>
            <w:r w:rsidRPr="001562F6">
              <w:t>______________</w:t>
            </w:r>
          </w:p>
          <w:p w:rsidR="00C50DA3" w:rsidRDefault="00C50DA3" w:rsidP="004510AE">
            <w:pPr>
              <w:pStyle w:val="af"/>
            </w:pPr>
            <w:proofErr w:type="gramStart"/>
            <w:r>
              <w:t>к</w:t>
            </w:r>
            <w:proofErr w:type="gramEnd"/>
            <w:r>
              <w:t>/счет: ______________________________</w:t>
            </w:r>
          </w:p>
          <w:p w:rsidR="00C50DA3" w:rsidRPr="00010909" w:rsidRDefault="00C50DA3" w:rsidP="004510AE">
            <w:pPr>
              <w:pStyle w:val="af"/>
            </w:pPr>
            <w:r w:rsidRPr="00C80979">
              <w:t>ОКПО</w:t>
            </w:r>
            <w:r w:rsidRPr="00010909">
              <w:t xml:space="preserve"> _____________</w:t>
            </w:r>
          </w:p>
          <w:p w:rsidR="00C50DA3" w:rsidRDefault="00C50DA3" w:rsidP="004510AE">
            <w:pPr>
              <w:pStyle w:val="af"/>
            </w:pPr>
            <w:r w:rsidRPr="00C80979">
              <w:t>ОКТМО</w:t>
            </w:r>
            <w:r w:rsidRPr="00010909">
              <w:t xml:space="preserve"> _</w:t>
            </w:r>
            <w:r>
              <w:t>_</w:t>
            </w:r>
            <w:r w:rsidRPr="00010909">
              <w:t>__________</w:t>
            </w:r>
          </w:p>
          <w:p w:rsidR="00C50DA3" w:rsidRPr="000703E5" w:rsidRDefault="00C50DA3" w:rsidP="00C50DA3">
            <w:pPr>
              <w:pStyle w:val="af"/>
            </w:pPr>
            <w:r>
              <w:t>КБК ________________</w:t>
            </w:r>
          </w:p>
        </w:tc>
        <w:tc>
          <w:tcPr>
            <w:tcW w:w="4678" w:type="dxa"/>
            <w:vAlign w:val="center"/>
          </w:tcPr>
          <w:p w:rsidR="00C50DA3" w:rsidRDefault="00C50DA3" w:rsidP="004510AE">
            <w:pPr>
              <w:pStyle w:val="af"/>
            </w:pPr>
            <w:proofErr w:type="gramStart"/>
            <w:r>
              <w:t>р</w:t>
            </w:r>
            <w:proofErr w:type="gramEnd"/>
            <w:r w:rsidRPr="001562F6">
              <w:t>/</w:t>
            </w:r>
            <w:r w:rsidRPr="00C80979">
              <w:t>с</w:t>
            </w:r>
            <w:r>
              <w:t>чет:</w:t>
            </w:r>
            <w:r w:rsidRPr="001562F6">
              <w:t xml:space="preserve"> </w:t>
            </w:r>
            <w:r>
              <w:t>_</w:t>
            </w:r>
            <w:r w:rsidRPr="001562F6">
              <w:t>___________</w:t>
            </w:r>
            <w:r>
              <w:t>____________</w:t>
            </w:r>
            <w:r w:rsidRPr="001562F6">
              <w:t>__</w:t>
            </w:r>
            <w:r>
              <w:t>____</w:t>
            </w:r>
          </w:p>
          <w:p w:rsidR="00C50DA3" w:rsidRPr="001562F6" w:rsidRDefault="00C50DA3" w:rsidP="004510AE">
            <w:pPr>
              <w:pStyle w:val="af"/>
            </w:pPr>
            <w:r w:rsidRPr="00C80979">
              <w:t>Банк</w:t>
            </w:r>
            <w:r w:rsidRPr="001562F6">
              <w:t>: ________</w:t>
            </w:r>
            <w:r>
              <w:t>_________________</w:t>
            </w:r>
            <w:r w:rsidRPr="001562F6">
              <w:t>______</w:t>
            </w:r>
          </w:p>
          <w:p w:rsidR="00C50DA3" w:rsidRPr="001562F6" w:rsidRDefault="00C50DA3" w:rsidP="004510AE">
            <w:pPr>
              <w:pStyle w:val="af"/>
            </w:pPr>
            <w:r w:rsidRPr="00C80979">
              <w:t>БИК</w:t>
            </w:r>
            <w:r>
              <w:t xml:space="preserve"> _</w:t>
            </w:r>
            <w:r w:rsidRPr="001562F6">
              <w:t>______________</w:t>
            </w:r>
          </w:p>
          <w:p w:rsidR="00C50DA3" w:rsidRDefault="00C50DA3" w:rsidP="004510AE">
            <w:pPr>
              <w:pStyle w:val="af"/>
            </w:pPr>
            <w:proofErr w:type="gramStart"/>
            <w:r>
              <w:t>к</w:t>
            </w:r>
            <w:proofErr w:type="gramEnd"/>
            <w:r>
              <w:t>/счет: ______________________________</w:t>
            </w:r>
          </w:p>
          <w:p w:rsidR="00C50DA3" w:rsidRPr="00010909" w:rsidRDefault="00C50DA3" w:rsidP="004510AE">
            <w:pPr>
              <w:pStyle w:val="af"/>
            </w:pPr>
            <w:r w:rsidRPr="00C80979">
              <w:t>ОКПО</w:t>
            </w:r>
            <w:r w:rsidRPr="00010909">
              <w:t xml:space="preserve"> _____________</w:t>
            </w:r>
          </w:p>
          <w:p w:rsidR="00C50DA3" w:rsidRDefault="00C50DA3" w:rsidP="004510AE">
            <w:pPr>
              <w:pStyle w:val="af"/>
            </w:pPr>
            <w:r w:rsidRPr="00C80979">
              <w:t>ОКТМО</w:t>
            </w:r>
            <w:r w:rsidRPr="00010909">
              <w:t xml:space="preserve"> _</w:t>
            </w:r>
            <w:r>
              <w:t>_</w:t>
            </w:r>
            <w:r w:rsidRPr="00010909">
              <w:t>__________</w:t>
            </w:r>
          </w:p>
          <w:p w:rsidR="00C50DA3" w:rsidRPr="000703E5" w:rsidRDefault="00C50DA3" w:rsidP="00734C2C">
            <w:pPr>
              <w:pStyle w:val="af"/>
              <w:spacing w:after="120"/>
            </w:pPr>
            <w:r>
              <w:t>КБК ________________</w:t>
            </w:r>
          </w:p>
        </w:tc>
      </w:tr>
      <w:tr w:rsidR="00094234" w:rsidRPr="00155B81" w:rsidTr="009B793F">
        <w:trPr>
          <w:trHeight w:val="1370"/>
        </w:trPr>
        <w:tc>
          <w:tcPr>
            <w:tcW w:w="4678" w:type="dxa"/>
            <w:vAlign w:val="center"/>
          </w:tcPr>
          <w:p w:rsidR="00094234" w:rsidRDefault="00094234" w:rsidP="00734C2C">
            <w:pPr>
              <w:pStyle w:val="ConsPlusNormal"/>
              <w:spacing w:before="240"/>
              <w:rPr>
                <w:color w:val="000000" w:themeColor="text1"/>
                <w:szCs w:val="24"/>
              </w:rPr>
            </w:pPr>
            <w:r w:rsidRPr="001B389B">
              <w:rPr>
                <w:color w:val="000000" w:themeColor="text1"/>
                <w:szCs w:val="24"/>
              </w:rPr>
              <w:t xml:space="preserve">Сторона 1                                                                           </w:t>
            </w:r>
          </w:p>
          <w:p w:rsidR="00094234" w:rsidRDefault="00094234" w:rsidP="009857DA">
            <w:pPr>
              <w:rPr>
                <w:rFonts w:ascii="Times New Roman" w:hAnsi="Times New Roman"/>
                <w:b/>
                <w:szCs w:val="24"/>
              </w:rPr>
            </w:pPr>
            <w:r>
              <w:rPr>
                <w:rFonts w:ascii="Times New Roman" w:hAnsi="Times New Roman"/>
                <w:b/>
                <w:szCs w:val="24"/>
              </w:rPr>
              <w:t xml:space="preserve">_______________________                                                        </w:t>
            </w:r>
          </w:p>
          <w:p w:rsidR="00AD784E" w:rsidRDefault="00094234" w:rsidP="00AD784E">
            <w:pPr>
              <w:rPr>
                <w:rFonts w:ascii="Times New Roman" w:hAnsi="Times New Roman"/>
                <w:b/>
                <w:szCs w:val="24"/>
              </w:rPr>
            </w:pPr>
            <w:r>
              <w:rPr>
                <w:rFonts w:ascii="Times New Roman" w:hAnsi="Times New Roman"/>
                <w:b/>
                <w:szCs w:val="24"/>
              </w:rPr>
              <w:t xml:space="preserve">      </w:t>
            </w:r>
          </w:p>
          <w:p w:rsidR="00094234" w:rsidRPr="00AD784E" w:rsidRDefault="00094234" w:rsidP="00AD784E">
            <w:pPr>
              <w:rPr>
                <w:rFonts w:ascii="Times New Roman" w:hAnsi="Times New Roman"/>
                <w:szCs w:val="24"/>
              </w:rPr>
            </w:pPr>
            <w:r>
              <w:rPr>
                <w:rFonts w:ascii="Times New Roman" w:hAnsi="Times New Roman"/>
                <w:b/>
                <w:szCs w:val="24"/>
              </w:rPr>
              <w:t xml:space="preserve"> </w:t>
            </w:r>
            <w:r w:rsidR="00AD784E" w:rsidRPr="00AD784E">
              <w:rPr>
                <w:rFonts w:ascii="Times New Roman" w:hAnsi="Times New Roman"/>
                <w:szCs w:val="24"/>
              </w:rPr>
              <w:t>М.П.</w:t>
            </w:r>
          </w:p>
          <w:p w:rsidR="00094234" w:rsidRDefault="00094234" w:rsidP="009857DA">
            <w:pPr>
              <w:pStyle w:val="af"/>
            </w:pPr>
          </w:p>
        </w:tc>
        <w:tc>
          <w:tcPr>
            <w:tcW w:w="4678" w:type="dxa"/>
            <w:vAlign w:val="center"/>
          </w:tcPr>
          <w:p w:rsidR="009857DA" w:rsidRDefault="009857DA" w:rsidP="00734C2C">
            <w:pPr>
              <w:pStyle w:val="ConsPlusNormal"/>
              <w:spacing w:before="240"/>
              <w:rPr>
                <w:color w:val="000000" w:themeColor="text1"/>
                <w:szCs w:val="24"/>
              </w:rPr>
            </w:pPr>
            <w:r w:rsidRPr="001B389B">
              <w:rPr>
                <w:color w:val="000000" w:themeColor="text1"/>
                <w:szCs w:val="24"/>
              </w:rPr>
              <w:t xml:space="preserve">Сторона 1                                                                           </w:t>
            </w:r>
          </w:p>
          <w:p w:rsidR="009857DA" w:rsidRDefault="009857DA" w:rsidP="009857DA">
            <w:pPr>
              <w:rPr>
                <w:rFonts w:ascii="Times New Roman" w:hAnsi="Times New Roman"/>
                <w:b/>
                <w:szCs w:val="24"/>
              </w:rPr>
            </w:pPr>
            <w:r>
              <w:rPr>
                <w:rFonts w:ascii="Times New Roman" w:hAnsi="Times New Roman"/>
                <w:b/>
                <w:szCs w:val="24"/>
              </w:rPr>
              <w:t xml:space="preserve">_______________________                                                        </w:t>
            </w:r>
          </w:p>
          <w:p w:rsidR="00AD784E" w:rsidRDefault="009857DA" w:rsidP="00AD784E">
            <w:pPr>
              <w:rPr>
                <w:rFonts w:ascii="Times New Roman" w:hAnsi="Times New Roman"/>
                <w:b/>
                <w:szCs w:val="24"/>
              </w:rPr>
            </w:pPr>
            <w:r>
              <w:rPr>
                <w:rFonts w:ascii="Times New Roman" w:hAnsi="Times New Roman"/>
                <w:b/>
                <w:szCs w:val="24"/>
              </w:rPr>
              <w:t xml:space="preserve">         </w:t>
            </w:r>
          </w:p>
          <w:p w:rsidR="009857DA" w:rsidRPr="004573E4" w:rsidRDefault="009857DA" w:rsidP="00AD784E">
            <w:pPr>
              <w:rPr>
                <w:rFonts w:ascii="Times New Roman" w:hAnsi="Times New Roman"/>
                <w:szCs w:val="24"/>
              </w:rPr>
            </w:pPr>
            <w:r w:rsidRPr="004573E4">
              <w:rPr>
                <w:rFonts w:ascii="Times New Roman" w:hAnsi="Times New Roman"/>
                <w:szCs w:val="24"/>
              </w:rPr>
              <w:t xml:space="preserve">М.П.    </w:t>
            </w:r>
          </w:p>
          <w:p w:rsidR="00094234" w:rsidRDefault="00094234" w:rsidP="009857DA">
            <w:pPr>
              <w:pStyle w:val="af"/>
            </w:pPr>
          </w:p>
        </w:tc>
      </w:tr>
    </w:tbl>
    <w:p w:rsidR="00C50DA3" w:rsidRDefault="00C50DA3" w:rsidP="004573E4">
      <w:pPr>
        <w:pStyle w:val="ConsPlusNormal"/>
        <w:ind w:firstLine="567"/>
        <w:jc w:val="both"/>
        <w:rPr>
          <w:color w:val="000000" w:themeColor="text1"/>
          <w:szCs w:val="24"/>
        </w:rPr>
      </w:pPr>
    </w:p>
    <w:p w:rsidR="00094234" w:rsidRPr="004573E4" w:rsidRDefault="00094234">
      <w:pPr>
        <w:ind w:firstLine="567"/>
        <w:rPr>
          <w:rFonts w:ascii="Times New Roman" w:hAnsi="Times New Roman"/>
          <w:szCs w:val="24"/>
        </w:rPr>
      </w:pPr>
    </w:p>
    <w:sectPr w:rsidR="00094234" w:rsidRPr="004573E4" w:rsidSect="004336D8">
      <w:pgSz w:w="11907" w:h="16840" w:code="9"/>
      <w:pgMar w:top="0" w:right="851" w:bottom="1134" w:left="1985"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7FA" w:rsidRDefault="009617FA">
      <w:r>
        <w:separator/>
      </w:r>
    </w:p>
  </w:endnote>
  <w:endnote w:type="continuationSeparator" w:id="0">
    <w:p w:rsidR="009617FA" w:rsidRDefault="0096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7FA" w:rsidRDefault="009617FA">
      <w:r>
        <w:separator/>
      </w:r>
    </w:p>
  </w:footnote>
  <w:footnote w:type="continuationSeparator" w:id="0">
    <w:p w:rsidR="009617FA" w:rsidRDefault="00961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75" w:rsidRDefault="005441A7">
    <w:pPr>
      <w:pStyle w:val="a3"/>
      <w:framePr w:wrap="around" w:vAnchor="text" w:hAnchor="margin" w:xAlign="right" w:y="1"/>
      <w:rPr>
        <w:rStyle w:val="a5"/>
      </w:rPr>
    </w:pPr>
    <w:r>
      <w:rPr>
        <w:rStyle w:val="a5"/>
      </w:rPr>
      <w:fldChar w:fldCharType="begin"/>
    </w:r>
    <w:r w:rsidR="00C12775">
      <w:rPr>
        <w:rStyle w:val="a5"/>
      </w:rPr>
      <w:instrText xml:space="preserve">PAGE  </w:instrText>
    </w:r>
    <w:r>
      <w:rPr>
        <w:rStyle w:val="a5"/>
      </w:rPr>
      <w:fldChar w:fldCharType="separate"/>
    </w:r>
    <w:r w:rsidR="00C12775">
      <w:rPr>
        <w:rStyle w:val="a5"/>
        <w:noProof/>
      </w:rPr>
      <w:t>1</w:t>
    </w:r>
    <w:r>
      <w:rPr>
        <w:rStyle w:val="a5"/>
      </w:rPr>
      <w:fldChar w:fldCharType="end"/>
    </w:r>
  </w:p>
  <w:p w:rsidR="00C12775" w:rsidRDefault="00C12775">
    <w:pPr>
      <w:pStyle w:val="a3"/>
      <w:ind w:right="360" w:firstLine="360"/>
    </w:pPr>
  </w:p>
  <w:p w:rsidR="00580BF2" w:rsidRDefault="00580BF2"/>
  <w:p w:rsidR="00580BF2" w:rsidRDefault="00580B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75" w:rsidRDefault="00C12775">
    <w:pPr>
      <w:pStyle w:val="a3"/>
      <w:framePr w:wrap="around" w:vAnchor="text" w:hAnchor="margin" w:xAlign="right" w:y="1"/>
      <w:rPr>
        <w:rStyle w:val="a5"/>
      </w:rPr>
    </w:pPr>
  </w:p>
  <w:p w:rsidR="00C12775" w:rsidRDefault="00C12775">
    <w:pPr>
      <w:pStyle w:val="a3"/>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05F"/>
    <w:multiLevelType w:val="multilevel"/>
    <w:tmpl w:val="1B8652AC"/>
    <w:lvl w:ilvl="0">
      <w:start w:val="1"/>
      <w:numFmt w:val="decimal"/>
      <w:lvlText w:val="%1."/>
      <w:lvlJc w:val="left"/>
      <w:pPr>
        <w:ind w:left="1078" w:hanging="51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28D0A80"/>
    <w:multiLevelType w:val="singleLevel"/>
    <w:tmpl w:val="0254B1B4"/>
    <w:lvl w:ilvl="0">
      <w:start w:val="2"/>
      <w:numFmt w:val="bullet"/>
      <w:lvlText w:val="-"/>
      <w:lvlJc w:val="left"/>
      <w:pPr>
        <w:tabs>
          <w:tab w:val="num" w:pos="360"/>
        </w:tabs>
        <w:ind w:left="360" w:hanging="360"/>
      </w:pPr>
      <w:rPr>
        <w:rFonts w:ascii="Times New Roman" w:hAnsi="Times New Roman" w:hint="default"/>
      </w:rPr>
    </w:lvl>
  </w:abstractNum>
  <w:abstractNum w:abstractNumId="2">
    <w:nsid w:val="043D381F"/>
    <w:multiLevelType w:val="hybridMultilevel"/>
    <w:tmpl w:val="AE6A8334"/>
    <w:lvl w:ilvl="0" w:tplc="5726D276">
      <w:start w:val="1"/>
      <w:numFmt w:val="decimal"/>
      <w:lvlText w:val="%1."/>
      <w:lvlJc w:val="left"/>
      <w:pPr>
        <w:ind w:left="720" w:hanging="360"/>
      </w:pPr>
      <w:rPr>
        <w:rFonts w:ascii="TimesET" w:hAnsi="TimesE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152CF"/>
    <w:multiLevelType w:val="hybridMultilevel"/>
    <w:tmpl w:val="89D4EB4C"/>
    <w:lvl w:ilvl="0" w:tplc="7A28DCEA">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CDF3A36"/>
    <w:multiLevelType w:val="hybridMultilevel"/>
    <w:tmpl w:val="5D7A9FC8"/>
    <w:lvl w:ilvl="0" w:tplc="653045E6">
      <w:start w:val="1"/>
      <w:numFmt w:val="bullet"/>
      <w:lvlText w:val="-"/>
      <w:lvlJc w:val="left"/>
      <w:pPr>
        <w:tabs>
          <w:tab w:val="num" w:pos="1068"/>
        </w:tabs>
        <w:ind w:left="1068" w:hanging="360"/>
      </w:pPr>
      <w:rPr>
        <w:rFonts w:ascii="Times New Roman" w:eastAsia="Times New Roman" w:hAnsi="Times New Roman" w:cs="Times New Roman" w:hint="default"/>
      </w:rPr>
    </w:lvl>
    <w:lvl w:ilvl="1" w:tplc="FD4C184C" w:tentative="1">
      <w:start w:val="1"/>
      <w:numFmt w:val="bullet"/>
      <w:lvlText w:val="o"/>
      <w:lvlJc w:val="left"/>
      <w:pPr>
        <w:tabs>
          <w:tab w:val="num" w:pos="1788"/>
        </w:tabs>
        <w:ind w:left="1788" w:hanging="360"/>
      </w:pPr>
      <w:rPr>
        <w:rFonts w:ascii="Courier New" w:hAnsi="Courier New" w:hint="default"/>
      </w:rPr>
    </w:lvl>
    <w:lvl w:ilvl="2" w:tplc="6262DE22" w:tentative="1">
      <w:start w:val="1"/>
      <w:numFmt w:val="bullet"/>
      <w:lvlText w:val=""/>
      <w:lvlJc w:val="left"/>
      <w:pPr>
        <w:tabs>
          <w:tab w:val="num" w:pos="2508"/>
        </w:tabs>
        <w:ind w:left="2508" w:hanging="360"/>
      </w:pPr>
      <w:rPr>
        <w:rFonts w:ascii="Wingdings" w:hAnsi="Wingdings" w:hint="default"/>
      </w:rPr>
    </w:lvl>
    <w:lvl w:ilvl="3" w:tplc="77FC6852" w:tentative="1">
      <w:start w:val="1"/>
      <w:numFmt w:val="bullet"/>
      <w:lvlText w:val=""/>
      <w:lvlJc w:val="left"/>
      <w:pPr>
        <w:tabs>
          <w:tab w:val="num" w:pos="3228"/>
        </w:tabs>
        <w:ind w:left="3228" w:hanging="360"/>
      </w:pPr>
      <w:rPr>
        <w:rFonts w:ascii="Symbol" w:hAnsi="Symbol" w:hint="default"/>
      </w:rPr>
    </w:lvl>
    <w:lvl w:ilvl="4" w:tplc="889A0C1E" w:tentative="1">
      <w:start w:val="1"/>
      <w:numFmt w:val="bullet"/>
      <w:lvlText w:val="o"/>
      <w:lvlJc w:val="left"/>
      <w:pPr>
        <w:tabs>
          <w:tab w:val="num" w:pos="3948"/>
        </w:tabs>
        <w:ind w:left="3948" w:hanging="360"/>
      </w:pPr>
      <w:rPr>
        <w:rFonts w:ascii="Courier New" w:hAnsi="Courier New" w:hint="default"/>
      </w:rPr>
    </w:lvl>
    <w:lvl w:ilvl="5" w:tplc="3A9C030E" w:tentative="1">
      <w:start w:val="1"/>
      <w:numFmt w:val="bullet"/>
      <w:lvlText w:val=""/>
      <w:lvlJc w:val="left"/>
      <w:pPr>
        <w:tabs>
          <w:tab w:val="num" w:pos="4668"/>
        </w:tabs>
        <w:ind w:left="4668" w:hanging="360"/>
      </w:pPr>
      <w:rPr>
        <w:rFonts w:ascii="Wingdings" w:hAnsi="Wingdings" w:hint="default"/>
      </w:rPr>
    </w:lvl>
    <w:lvl w:ilvl="6" w:tplc="6A780D0A" w:tentative="1">
      <w:start w:val="1"/>
      <w:numFmt w:val="bullet"/>
      <w:lvlText w:val=""/>
      <w:lvlJc w:val="left"/>
      <w:pPr>
        <w:tabs>
          <w:tab w:val="num" w:pos="5388"/>
        </w:tabs>
        <w:ind w:left="5388" w:hanging="360"/>
      </w:pPr>
      <w:rPr>
        <w:rFonts w:ascii="Symbol" w:hAnsi="Symbol" w:hint="default"/>
      </w:rPr>
    </w:lvl>
    <w:lvl w:ilvl="7" w:tplc="9F423038" w:tentative="1">
      <w:start w:val="1"/>
      <w:numFmt w:val="bullet"/>
      <w:lvlText w:val="o"/>
      <w:lvlJc w:val="left"/>
      <w:pPr>
        <w:tabs>
          <w:tab w:val="num" w:pos="6108"/>
        </w:tabs>
        <w:ind w:left="6108" w:hanging="360"/>
      </w:pPr>
      <w:rPr>
        <w:rFonts w:ascii="Courier New" w:hAnsi="Courier New" w:hint="default"/>
      </w:rPr>
    </w:lvl>
    <w:lvl w:ilvl="8" w:tplc="3294B2BA" w:tentative="1">
      <w:start w:val="1"/>
      <w:numFmt w:val="bullet"/>
      <w:lvlText w:val=""/>
      <w:lvlJc w:val="left"/>
      <w:pPr>
        <w:tabs>
          <w:tab w:val="num" w:pos="6828"/>
        </w:tabs>
        <w:ind w:left="6828" w:hanging="360"/>
      </w:pPr>
      <w:rPr>
        <w:rFonts w:ascii="Wingdings" w:hAnsi="Wingdings" w:hint="default"/>
      </w:rPr>
    </w:lvl>
  </w:abstractNum>
  <w:abstractNum w:abstractNumId="5">
    <w:nsid w:val="5AB77425"/>
    <w:multiLevelType w:val="singleLevel"/>
    <w:tmpl w:val="1BC222CE"/>
    <w:lvl w:ilvl="0">
      <w:start w:val="1"/>
      <w:numFmt w:val="decimal"/>
      <w:lvlText w:val="%1."/>
      <w:lvlJc w:val="left"/>
      <w:pPr>
        <w:tabs>
          <w:tab w:val="num" w:pos="1065"/>
        </w:tabs>
        <w:ind w:left="1065" w:hanging="360"/>
      </w:pPr>
      <w:rPr>
        <w:rFonts w:hint="default"/>
      </w:rPr>
    </w:lvl>
  </w:abstractNum>
  <w:abstractNum w:abstractNumId="6">
    <w:nsid w:val="64E90D15"/>
    <w:multiLevelType w:val="singleLevel"/>
    <w:tmpl w:val="423A0A9A"/>
    <w:lvl w:ilvl="0">
      <w:start w:val="1"/>
      <w:numFmt w:val="decimal"/>
      <w:lvlText w:val="%1."/>
      <w:lvlJc w:val="left"/>
      <w:pPr>
        <w:tabs>
          <w:tab w:val="num" w:pos="1065"/>
        </w:tabs>
        <w:ind w:left="1065" w:hanging="360"/>
      </w:pPr>
      <w:rPr>
        <w:rFonts w:hint="default"/>
      </w:r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E1C"/>
    <w:rsid w:val="000036FC"/>
    <w:rsid w:val="00006F5A"/>
    <w:rsid w:val="00010909"/>
    <w:rsid w:val="00015FBC"/>
    <w:rsid w:val="00021B86"/>
    <w:rsid w:val="00026BC2"/>
    <w:rsid w:val="00033FF2"/>
    <w:rsid w:val="00050602"/>
    <w:rsid w:val="00050CCA"/>
    <w:rsid w:val="00062499"/>
    <w:rsid w:val="000703E5"/>
    <w:rsid w:val="00072CE7"/>
    <w:rsid w:val="00077EDB"/>
    <w:rsid w:val="00094234"/>
    <w:rsid w:val="00095C1A"/>
    <w:rsid w:val="000B154A"/>
    <w:rsid w:val="000B3902"/>
    <w:rsid w:val="000E085C"/>
    <w:rsid w:val="000E3610"/>
    <w:rsid w:val="000E4EB3"/>
    <w:rsid w:val="000E78CE"/>
    <w:rsid w:val="000F150E"/>
    <w:rsid w:val="00102EAF"/>
    <w:rsid w:val="001051F1"/>
    <w:rsid w:val="0010794F"/>
    <w:rsid w:val="00110EAA"/>
    <w:rsid w:val="00110FAB"/>
    <w:rsid w:val="00122365"/>
    <w:rsid w:val="00131BA0"/>
    <w:rsid w:val="0014054F"/>
    <w:rsid w:val="00143DC5"/>
    <w:rsid w:val="001562F6"/>
    <w:rsid w:val="00161532"/>
    <w:rsid w:val="0016384F"/>
    <w:rsid w:val="001679F8"/>
    <w:rsid w:val="00187C46"/>
    <w:rsid w:val="00196733"/>
    <w:rsid w:val="00196FA9"/>
    <w:rsid w:val="001B389B"/>
    <w:rsid w:val="001C22BA"/>
    <w:rsid w:val="001F5749"/>
    <w:rsid w:val="00201787"/>
    <w:rsid w:val="0021196D"/>
    <w:rsid w:val="002131C4"/>
    <w:rsid w:val="00223C30"/>
    <w:rsid w:val="002269A9"/>
    <w:rsid w:val="002277B8"/>
    <w:rsid w:val="0023254A"/>
    <w:rsid w:val="00290970"/>
    <w:rsid w:val="00297536"/>
    <w:rsid w:val="002979E9"/>
    <w:rsid w:val="002A0DF6"/>
    <w:rsid w:val="002A1FA0"/>
    <w:rsid w:val="002B11E2"/>
    <w:rsid w:val="002D3E5F"/>
    <w:rsid w:val="002D65F2"/>
    <w:rsid w:val="002E737F"/>
    <w:rsid w:val="002F3ABE"/>
    <w:rsid w:val="00311414"/>
    <w:rsid w:val="003204D9"/>
    <w:rsid w:val="0032193C"/>
    <w:rsid w:val="003414EA"/>
    <w:rsid w:val="00350EF7"/>
    <w:rsid w:val="00352AA2"/>
    <w:rsid w:val="003575DE"/>
    <w:rsid w:val="00361558"/>
    <w:rsid w:val="00387363"/>
    <w:rsid w:val="003874FD"/>
    <w:rsid w:val="003A1719"/>
    <w:rsid w:val="003A5899"/>
    <w:rsid w:val="003B722F"/>
    <w:rsid w:val="003C7DD6"/>
    <w:rsid w:val="003E2E18"/>
    <w:rsid w:val="003E65EB"/>
    <w:rsid w:val="003E7DC4"/>
    <w:rsid w:val="004202DF"/>
    <w:rsid w:val="00421382"/>
    <w:rsid w:val="00423F17"/>
    <w:rsid w:val="004336D8"/>
    <w:rsid w:val="0044702B"/>
    <w:rsid w:val="00452039"/>
    <w:rsid w:val="00454EE0"/>
    <w:rsid w:val="004573E4"/>
    <w:rsid w:val="00462ED8"/>
    <w:rsid w:val="00473E09"/>
    <w:rsid w:val="00475B50"/>
    <w:rsid w:val="00481B1C"/>
    <w:rsid w:val="00491D57"/>
    <w:rsid w:val="004A31A0"/>
    <w:rsid w:val="004E1F36"/>
    <w:rsid w:val="004F1B12"/>
    <w:rsid w:val="00520BC4"/>
    <w:rsid w:val="005246E7"/>
    <w:rsid w:val="00536133"/>
    <w:rsid w:val="0053794B"/>
    <w:rsid w:val="005441A7"/>
    <w:rsid w:val="005509E2"/>
    <w:rsid w:val="00552653"/>
    <w:rsid w:val="00564CF7"/>
    <w:rsid w:val="005751EC"/>
    <w:rsid w:val="00580BF2"/>
    <w:rsid w:val="0058389C"/>
    <w:rsid w:val="00591562"/>
    <w:rsid w:val="005A061F"/>
    <w:rsid w:val="005C5AFE"/>
    <w:rsid w:val="005E5E69"/>
    <w:rsid w:val="005F7B21"/>
    <w:rsid w:val="005F7DC4"/>
    <w:rsid w:val="006141AD"/>
    <w:rsid w:val="00621EEE"/>
    <w:rsid w:val="00633A8C"/>
    <w:rsid w:val="00645214"/>
    <w:rsid w:val="0064717F"/>
    <w:rsid w:val="0065696D"/>
    <w:rsid w:val="00677CC0"/>
    <w:rsid w:val="0069149E"/>
    <w:rsid w:val="006A0CA5"/>
    <w:rsid w:val="006A0CC3"/>
    <w:rsid w:val="006A1209"/>
    <w:rsid w:val="006C2CC7"/>
    <w:rsid w:val="006E1054"/>
    <w:rsid w:val="006E5AF9"/>
    <w:rsid w:val="006F6729"/>
    <w:rsid w:val="00707291"/>
    <w:rsid w:val="0072040B"/>
    <w:rsid w:val="00722485"/>
    <w:rsid w:val="00731EB9"/>
    <w:rsid w:val="00734C2C"/>
    <w:rsid w:val="0073538C"/>
    <w:rsid w:val="00743049"/>
    <w:rsid w:val="007454BF"/>
    <w:rsid w:val="00750779"/>
    <w:rsid w:val="00751178"/>
    <w:rsid w:val="00767BC1"/>
    <w:rsid w:val="007802D3"/>
    <w:rsid w:val="007836EE"/>
    <w:rsid w:val="007B3CDB"/>
    <w:rsid w:val="007D2E35"/>
    <w:rsid w:val="007D4AE8"/>
    <w:rsid w:val="007D72BB"/>
    <w:rsid w:val="007E4A61"/>
    <w:rsid w:val="00837850"/>
    <w:rsid w:val="00837B73"/>
    <w:rsid w:val="00842BAE"/>
    <w:rsid w:val="00853FB8"/>
    <w:rsid w:val="0086030A"/>
    <w:rsid w:val="00866B70"/>
    <w:rsid w:val="008713BF"/>
    <w:rsid w:val="008719AC"/>
    <w:rsid w:val="008809A3"/>
    <w:rsid w:val="008912BD"/>
    <w:rsid w:val="008B7DD4"/>
    <w:rsid w:val="008D7276"/>
    <w:rsid w:val="008F7682"/>
    <w:rsid w:val="00901940"/>
    <w:rsid w:val="00901A8E"/>
    <w:rsid w:val="0090769E"/>
    <w:rsid w:val="00914286"/>
    <w:rsid w:val="00926EC6"/>
    <w:rsid w:val="009275C2"/>
    <w:rsid w:val="00952A98"/>
    <w:rsid w:val="009576A9"/>
    <w:rsid w:val="009617FA"/>
    <w:rsid w:val="00971CEE"/>
    <w:rsid w:val="0098212C"/>
    <w:rsid w:val="009857DA"/>
    <w:rsid w:val="0099471F"/>
    <w:rsid w:val="009B00B7"/>
    <w:rsid w:val="009B793F"/>
    <w:rsid w:val="009C2886"/>
    <w:rsid w:val="009D11B4"/>
    <w:rsid w:val="009F7279"/>
    <w:rsid w:val="00A014EC"/>
    <w:rsid w:val="00A042FD"/>
    <w:rsid w:val="00A10A95"/>
    <w:rsid w:val="00A339F5"/>
    <w:rsid w:val="00A35FA0"/>
    <w:rsid w:val="00A76030"/>
    <w:rsid w:val="00A905F9"/>
    <w:rsid w:val="00AB29D0"/>
    <w:rsid w:val="00AC162E"/>
    <w:rsid w:val="00AC236D"/>
    <w:rsid w:val="00AC2839"/>
    <w:rsid w:val="00AC61E6"/>
    <w:rsid w:val="00AC7FB3"/>
    <w:rsid w:val="00AD0832"/>
    <w:rsid w:val="00AD09A6"/>
    <w:rsid w:val="00AD784E"/>
    <w:rsid w:val="00AE50A9"/>
    <w:rsid w:val="00AF117A"/>
    <w:rsid w:val="00B13E1C"/>
    <w:rsid w:val="00B17088"/>
    <w:rsid w:val="00B30A26"/>
    <w:rsid w:val="00B424F1"/>
    <w:rsid w:val="00B45704"/>
    <w:rsid w:val="00B478AE"/>
    <w:rsid w:val="00B532E6"/>
    <w:rsid w:val="00B63EB1"/>
    <w:rsid w:val="00B645A3"/>
    <w:rsid w:val="00B67F7D"/>
    <w:rsid w:val="00B73F1B"/>
    <w:rsid w:val="00B841B2"/>
    <w:rsid w:val="00BA59B5"/>
    <w:rsid w:val="00BA62DA"/>
    <w:rsid w:val="00BA6425"/>
    <w:rsid w:val="00BA7B2B"/>
    <w:rsid w:val="00BB11D0"/>
    <w:rsid w:val="00BD4697"/>
    <w:rsid w:val="00BE3B25"/>
    <w:rsid w:val="00BE7AA6"/>
    <w:rsid w:val="00BF15A8"/>
    <w:rsid w:val="00BF4BE4"/>
    <w:rsid w:val="00C06949"/>
    <w:rsid w:val="00C12775"/>
    <w:rsid w:val="00C1371D"/>
    <w:rsid w:val="00C2137B"/>
    <w:rsid w:val="00C23DDF"/>
    <w:rsid w:val="00C31740"/>
    <w:rsid w:val="00C36974"/>
    <w:rsid w:val="00C42F9D"/>
    <w:rsid w:val="00C50DA3"/>
    <w:rsid w:val="00C55A51"/>
    <w:rsid w:val="00C629CD"/>
    <w:rsid w:val="00C92994"/>
    <w:rsid w:val="00C96E30"/>
    <w:rsid w:val="00CB2728"/>
    <w:rsid w:val="00CC387D"/>
    <w:rsid w:val="00CD0297"/>
    <w:rsid w:val="00CD7C9D"/>
    <w:rsid w:val="00CE277B"/>
    <w:rsid w:val="00CE3A2E"/>
    <w:rsid w:val="00CE4DD6"/>
    <w:rsid w:val="00CE6947"/>
    <w:rsid w:val="00D17C91"/>
    <w:rsid w:val="00D2203B"/>
    <w:rsid w:val="00D442F4"/>
    <w:rsid w:val="00D61B4B"/>
    <w:rsid w:val="00D83F6B"/>
    <w:rsid w:val="00D91058"/>
    <w:rsid w:val="00D929D3"/>
    <w:rsid w:val="00DA284A"/>
    <w:rsid w:val="00DA2A72"/>
    <w:rsid w:val="00DA319B"/>
    <w:rsid w:val="00DB71FD"/>
    <w:rsid w:val="00DE2DD9"/>
    <w:rsid w:val="00DE572F"/>
    <w:rsid w:val="00DF013A"/>
    <w:rsid w:val="00DF1EB8"/>
    <w:rsid w:val="00DF61A2"/>
    <w:rsid w:val="00E066A7"/>
    <w:rsid w:val="00E15FB7"/>
    <w:rsid w:val="00E258C1"/>
    <w:rsid w:val="00E47E7B"/>
    <w:rsid w:val="00E76364"/>
    <w:rsid w:val="00E825D6"/>
    <w:rsid w:val="00E87864"/>
    <w:rsid w:val="00E9457B"/>
    <w:rsid w:val="00EA1D13"/>
    <w:rsid w:val="00EA684C"/>
    <w:rsid w:val="00EB3A7A"/>
    <w:rsid w:val="00EC19BD"/>
    <w:rsid w:val="00EC6319"/>
    <w:rsid w:val="00EC6B13"/>
    <w:rsid w:val="00ED2652"/>
    <w:rsid w:val="00EF66F4"/>
    <w:rsid w:val="00F0705C"/>
    <w:rsid w:val="00F3738A"/>
    <w:rsid w:val="00F437D1"/>
    <w:rsid w:val="00F47528"/>
    <w:rsid w:val="00F5530D"/>
    <w:rsid w:val="00F74D43"/>
    <w:rsid w:val="00F94924"/>
    <w:rsid w:val="00FA2D50"/>
    <w:rsid w:val="00FB336C"/>
    <w:rsid w:val="00FB5900"/>
    <w:rsid w:val="00FB7DC5"/>
    <w:rsid w:val="00FB7F3F"/>
    <w:rsid w:val="00FD504A"/>
    <w:rsid w:val="00FE21B2"/>
    <w:rsid w:val="00FF4753"/>
    <w:rsid w:val="00FF6034"/>
    <w:rsid w:val="00FF7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2F9D"/>
    <w:rPr>
      <w:rFonts w:ascii="TimesET" w:hAnsi="TimesET"/>
      <w:sz w:val="24"/>
    </w:rPr>
  </w:style>
  <w:style w:type="paragraph" w:styleId="2">
    <w:name w:val="heading 2"/>
    <w:basedOn w:val="a"/>
    <w:next w:val="a"/>
    <w:qFormat/>
    <w:rsid w:val="00C42F9D"/>
    <w:pPr>
      <w:keepNext/>
      <w:outlineLvl w:val="1"/>
    </w:pPr>
    <w:rPr>
      <w:rFonts w:ascii="Times New Roman" w:hAnsi="Times New Roman"/>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42F9D"/>
    <w:pPr>
      <w:tabs>
        <w:tab w:val="center" w:pos="4153"/>
        <w:tab w:val="right" w:pos="8306"/>
      </w:tabs>
    </w:pPr>
  </w:style>
  <w:style w:type="character" w:styleId="a5">
    <w:name w:val="page number"/>
    <w:basedOn w:val="a0"/>
    <w:rsid w:val="00C42F9D"/>
  </w:style>
  <w:style w:type="paragraph" w:styleId="a6">
    <w:name w:val="Document Map"/>
    <w:basedOn w:val="a"/>
    <w:semiHidden/>
    <w:rsid w:val="00B13E1C"/>
    <w:pPr>
      <w:shd w:val="clear" w:color="auto" w:fill="000080"/>
    </w:pPr>
    <w:rPr>
      <w:rFonts w:ascii="Tahoma" w:hAnsi="Tahoma" w:cs="Tahoma"/>
      <w:sz w:val="20"/>
    </w:rPr>
  </w:style>
  <w:style w:type="paragraph" w:styleId="a7">
    <w:name w:val="Balloon Text"/>
    <w:basedOn w:val="a"/>
    <w:semiHidden/>
    <w:rsid w:val="009D11B4"/>
    <w:rPr>
      <w:rFonts w:ascii="Tahoma" w:hAnsi="Tahoma" w:cs="Tahoma"/>
      <w:sz w:val="16"/>
      <w:szCs w:val="16"/>
    </w:rPr>
  </w:style>
  <w:style w:type="character" w:customStyle="1" w:styleId="a4">
    <w:name w:val="Верхний колонтитул Знак"/>
    <w:link w:val="a3"/>
    <w:rsid w:val="00421382"/>
    <w:rPr>
      <w:rFonts w:ascii="TimesET" w:hAnsi="TimesET"/>
      <w:sz w:val="24"/>
    </w:rPr>
  </w:style>
  <w:style w:type="character" w:styleId="a8">
    <w:name w:val="Hyperlink"/>
    <w:unhideWhenUsed/>
    <w:rsid w:val="00421382"/>
    <w:rPr>
      <w:color w:val="0000FF"/>
      <w:u w:val="single"/>
    </w:rPr>
  </w:style>
  <w:style w:type="paragraph" w:styleId="a9">
    <w:name w:val="Normal (Web)"/>
    <w:basedOn w:val="a"/>
    <w:uiPriority w:val="99"/>
    <w:unhideWhenUsed/>
    <w:rsid w:val="00421382"/>
    <w:pPr>
      <w:spacing w:before="100" w:beforeAutospacing="1" w:after="100" w:afterAutospacing="1"/>
    </w:pPr>
    <w:rPr>
      <w:rFonts w:ascii="Times New Roman" w:hAnsi="Times New Roman"/>
      <w:szCs w:val="24"/>
    </w:rPr>
  </w:style>
  <w:style w:type="paragraph" w:customStyle="1" w:styleId="Default">
    <w:name w:val="Default"/>
    <w:rsid w:val="00421382"/>
    <w:pPr>
      <w:autoSpaceDE w:val="0"/>
      <w:autoSpaceDN w:val="0"/>
      <w:adjustRightInd w:val="0"/>
    </w:pPr>
    <w:rPr>
      <w:rFonts w:ascii="Times New Roman" w:eastAsia="Batang" w:hAnsi="Times New Roman"/>
      <w:color w:val="000000"/>
      <w:sz w:val="24"/>
      <w:szCs w:val="24"/>
      <w:lang w:eastAsia="ko-KR"/>
    </w:rPr>
  </w:style>
  <w:style w:type="character" w:customStyle="1" w:styleId="apple-converted-space">
    <w:name w:val="apple-converted-space"/>
    <w:basedOn w:val="a0"/>
    <w:rsid w:val="00421382"/>
  </w:style>
  <w:style w:type="paragraph" w:customStyle="1" w:styleId="1">
    <w:name w:val="Абзац списка1"/>
    <w:basedOn w:val="a"/>
    <w:rsid w:val="00421382"/>
    <w:pPr>
      <w:spacing w:after="200" w:line="276" w:lineRule="auto"/>
      <w:ind w:left="720"/>
      <w:contextualSpacing/>
    </w:pPr>
    <w:rPr>
      <w:rFonts w:ascii="Calibri" w:hAnsi="Calibri"/>
      <w:sz w:val="22"/>
      <w:szCs w:val="22"/>
    </w:rPr>
  </w:style>
  <w:style w:type="paragraph" w:customStyle="1" w:styleId="10">
    <w:name w:val="Обычный1"/>
    <w:rsid w:val="0032193C"/>
    <w:rPr>
      <w:rFonts w:ascii="Arial" w:hAnsi="Arial"/>
      <w:sz w:val="24"/>
    </w:rPr>
  </w:style>
  <w:style w:type="paragraph" w:styleId="aa">
    <w:name w:val="footer"/>
    <w:basedOn w:val="a"/>
    <w:link w:val="ab"/>
    <w:uiPriority w:val="99"/>
    <w:unhideWhenUsed/>
    <w:rsid w:val="00B30A26"/>
    <w:pPr>
      <w:widowControl w:val="0"/>
      <w:tabs>
        <w:tab w:val="center" w:pos="4677"/>
        <w:tab w:val="right" w:pos="9355"/>
      </w:tabs>
      <w:autoSpaceDE w:val="0"/>
      <w:autoSpaceDN w:val="0"/>
      <w:adjustRightInd w:val="0"/>
    </w:pPr>
    <w:rPr>
      <w:rFonts w:ascii="Arial" w:hAnsi="Arial"/>
      <w:sz w:val="20"/>
      <w:lang w:val="x-none" w:eastAsia="x-none"/>
    </w:rPr>
  </w:style>
  <w:style w:type="character" w:customStyle="1" w:styleId="ab">
    <w:name w:val="Нижний колонтитул Знак"/>
    <w:basedOn w:val="a0"/>
    <w:link w:val="aa"/>
    <w:uiPriority w:val="99"/>
    <w:rsid w:val="00B30A26"/>
    <w:rPr>
      <w:rFonts w:ascii="Arial" w:hAnsi="Arial"/>
      <w:lang w:val="x-none" w:eastAsia="x-none"/>
    </w:rPr>
  </w:style>
  <w:style w:type="paragraph" w:styleId="ac">
    <w:name w:val="Body Text"/>
    <w:basedOn w:val="a"/>
    <w:link w:val="ad"/>
    <w:rsid w:val="0069149E"/>
    <w:pPr>
      <w:jc w:val="both"/>
    </w:pPr>
    <w:rPr>
      <w:rFonts w:ascii="Arial" w:hAnsi="Arial"/>
    </w:rPr>
  </w:style>
  <w:style w:type="character" w:customStyle="1" w:styleId="ad">
    <w:name w:val="Основной текст Знак"/>
    <w:basedOn w:val="a0"/>
    <w:link w:val="ac"/>
    <w:rsid w:val="0069149E"/>
    <w:rPr>
      <w:rFonts w:ascii="Arial" w:hAnsi="Arial"/>
      <w:sz w:val="24"/>
    </w:rPr>
  </w:style>
  <w:style w:type="paragraph" w:customStyle="1" w:styleId="ConsNonformat">
    <w:name w:val="ConsNonformat"/>
    <w:rsid w:val="0069149E"/>
    <w:pPr>
      <w:widowControl w:val="0"/>
      <w:autoSpaceDE w:val="0"/>
      <w:autoSpaceDN w:val="0"/>
      <w:adjustRightInd w:val="0"/>
    </w:pPr>
    <w:rPr>
      <w:rFonts w:ascii="Courier New" w:hAnsi="Courier New" w:cs="Courier New"/>
    </w:rPr>
  </w:style>
  <w:style w:type="paragraph" w:customStyle="1" w:styleId="ConsNormal">
    <w:name w:val="ConsNormal"/>
    <w:rsid w:val="00FB336C"/>
    <w:pPr>
      <w:widowControl w:val="0"/>
      <w:autoSpaceDE w:val="0"/>
      <w:autoSpaceDN w:val="0"/>
      <w:adjustRightInd w:val="0"/>
      <w:ind w:firstLine="720"/>
    </w:pPr>
    <w:rPr>
      <w:rFonts w:ascii="Arial" w:hAnsi="Arial" w:cs="Arial"/>
    </w:rPr>
  </w:style>
  <w:style w:type="paragraph" w:styleId="ae">
    <w:name w:val="List Paragraph"/>
    <w:basedOn w:val="a"/>
    <w:uiPriority w:val="34"/>
    <w:qFormat/>
    <w:rsid w:val="0072040B"/>
    <w:pPr>
      <w:ind w:left="720"/>
      <w:contextualSpacing/>
    </w:pPr>
  </w:style>
  <w:style w:type="paragraph" w:customStyle="1" w:styleId="ConsPlusNormal">
    <w:name w:val="ConsPlusNormal"/>
    <w:rsid w:val="008719AC"/>
    <w:pPr>
      <w:widowControl w:val="0"/>
      <w:autoSpaceDE w:val="0"/>
      <w:autoSpaceDN w:val="0"/>
    </w:pPr>
    <w:rPr>
      <w:rFonts w:ascii="Times New Roman" w:hAnsi="Times New Roman"/>
      <w:sz w:val="24"/>
    </w:rPr>
  </w:style>
  <w:style w:type="paragraph" w:customStyle="1" w:styleId="formattext">
    <w:name w:val="formattext"/>
    <w:basedOn w:val="a"/>
    <w:rsid w:val="004336D8"/>
    <w:pPr>
      <w:suppressAutoHyphens/>
      <w:spacing w:before="100" w:after="28" w:line="100" w:lineRule="atLeast"/>
    </w:pPr>
    <w:rPr>
      <w:rFonts w:ascii="Times New Roman" w:hAnsi="Times New Roman"/>
      <w:szCs w:val="24"/>
      <w:lang w:eastAsia="ar-SA"/>
    </w:rPr>
  </w:style>
  <w:style w:type="paragraph" w:customStyle="1" w:styleId="af">
    <w:name w:val="Тест таблицы"/>
    <w:basedOn w:val="a"/>
    <w:link w:val="af0"/>
    <w:qFormat/>
    <w:rsid w:val="004202DF"/>
    <w:pPr>
      <w:suppressAutoHyphens/>
    </w:pPr>
    <w:rPr>
      <w:rFonts w:ascii="Times New Roman" w:hAnsi="Times New Roman"/>
      <w:szCs w:val="24"/>
      <w:lang w:eastAsia="ar-SA"/>
    </w:rPr>
  </w:style>
  <w:style w:type="character" w:customStyle="1" w:styleId="af0">
    <w:name w:val="Тест таблицы Знак"/>
    <w:basedOn w:val="a0"/>
    <w:link w:val="af"/>
    <w:rsid w:val="004202DF"/>
    <w:rPr>
      <w:rFonts w:ascii="Times New Roman" w:hAnsi="Times New Roman"/>
      <w:sz w:val="24"/>
      <w:szCs w:val="24"/>
      <w:lang w:eastAsia="ar-SA"/>
    </w:rPr>
  </w:style>
  <w:style w:type="table" w:styleId="af1">
    <w:name w:val="Table Grid"/>
    <w:basedOn w:val="a1"/>
    <w:uiPriority w:val="39"/>
    <w:rsid w:val="004202DF"/>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2F9D"/>
    <w:rPr>
      <w:rFonts w:ascii="TimesET" w:hAnsi="TimesET"/>
      <w:sz w:val="24"/>
    </w:rPr>
  </w:style>
  <w:style w:type="paragraph" w:styleId="2">
    <w:name w:val="heading 2"/>
    <w:basedOn w:val="a"/>
    <w:next w:val="a"/>
    <w:qFormat/>
    <w:rsid w:val="00C42F9D"/>
    <w:pPr>
      <w:keepNext/>
      <w:outlineLvl w:val="1"/>
    </w:pPr>
    <w:rPr>
      <w:rFonts w:ascii="Times New Roman" w:hAnsi="Times New Roman"/>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42F9D"/>
    <w:pPr>
      <w:tabs>
        <w:tab w:val="center" w:pos="4153"/>
        <w:tab w:val="right" w:pos="8306"/>
      </w:tabs>
    </w:pPr>
  </w:style>
  <w:style w:type="character" w:styleId="a5">
    <w:name w:val="page number"/>
    <w:basedOn w:val="a0"/>
    <w:rsid w:val="00C42F9D"/>
  </w:style>
  <w:style w:type="paragraph" w:styleId="a6">
    <w:name w:val="Document Map"/>
    <w:basedOn w:val="a"/>
    <w:semiHidden/>
    <w:rsid w:val="00B13E1C"/>
    <w:pPr>
      <w:shd w:val="clear" w:color="auto" w:fill="000080"/>
    </w:pPr>
    <w:rPr>
      <w:rFonts w:ascii="Tahoma" w:hAnsi="Tahoma" w:cs="Tahoma"/>
      <w:sz w:val="20"/>
    </w:rPr>
  </w:style>
  <w:style w:type="paragraph" w:styleId="a7">
    <w:name w:val="Balloon Text"/>
    <w:basedOn w:val="a"/>
    <w:semiHidden/>
    <w:rsid w:val="009D11B4"/>
    <w:rPr>
      <w:rFonts w:ascii="Tahoma" w:hAnsi="Tahoma" w:cs="Tahoma"/>
      <w:sz w:val="16"/>
      <w:szCs w:val="16"/>
    </w:rPr>
  </w:style>
  <w:style w:type="character" w:customStyle="1" w:styleId="a4">
    <w:name w:val="Верхний колонтитул Знак"/>
    <w:link w:val="a3"/>
    <w:rsid w:val="00421382"/>
    <w:rPr>
      <w:rFonts w:ascii="TimesET" w:hAnsi="TimesET"/>
      <w:sz w:val="24"/>
    </w:rPr>
  </w:style>
  <w:style w:type="character" w:styleId="a8">
    <w:name w:val="Hyperlink"/>
    <w:unhideWhenUsed/>
    <w:rsid w:val="00421382"/>
    <w:rPr>
      <w:color w:val="0000FF"/>
      <w:u w:val="single"/>
    </w:rPr>
  </w:style>
  <w:style w:type="paragraph" w:styleId="a9">
    <w:name w:val="Normal (Web)"/>
    <w:basedOn w:val="a"/>
    <w:uiPriority w:val="99"/>
    <w:unhideWhenUsed/>
    <w:rsid w:val="00421382"/>
    <w:pPr>
      <w:spacing w:before="100" w:beforeAutospacing="1" w:after="100" w:afterAutospacing="1"/>
    </w:pPr>
    <w:rPr>
      <w:rFonts w:ascii="Times New Roman" w:hAnsi="Times New Roman"/>
      <w:szCs w:val="24"/>
    </w:rPr>
  </w:style>
  <w:style w:type="paragraph" w:customStyle="1" w:styleId="Default">
    <w:name w:val="Default"/>
    <w:rsid w:val="00421382"/>
    <w:pPr>
      <w:autoSpaceDE w:val="0"/>
      <w:autoSpaceDN w:val="0"/>
      <w:adjustRightInd w:val="0"/>
    </w:pPr>
    <w:rPr>
      <w:rFonts w:ascii="Times New Roman" w:eastAsia="Batang" w:hAnsi="Times New Roman"/>
      <w:color w:val="000000"/>
      <w:sz w:val="24"/>
      <w:szCs w:val="24"/>
      <w:lang w:eastAsia="ko-KR"/>
    </w:rPr>
  </w:style>
  <w:style w:type="character" w:customStyle="1" w:styleId="apple-converted-space">
    <w:name w:val="apple-converted-space"/>
    <w:basedOn w:val="a0"/>
    <w:rsid w:val="00421382"/>
  </w:style>
  <w:style w:type="paragraph" w:customStyle="1" w:styleId="1">
    <w:name w:val="Абзац списка1"/>
    <w:basedOn w:val="a"/>
    <w:rsid w:val="00421382"/>
    <w:pPr>
      <w:spacing w:after="200" w:line="276" w:lineRule="auto"/>
      <w:ind w:left="720"/>
      <w:contextualSpacing/>
    </w:pPr>
    <w:rPr>
      <w:rFonts w:ascii="Calibri" w:hAnsi="Calibri"/>
      <w:sz w:val="22"/>
      <w:szCs w:val="22"/>
    </w:rPr>
  </w:style>
  <w:style w:type="paragraph" w:customStyle="1" w:styleId="10">
    <w:name w:val="Обычный1"/>
    <w:rsid w:val="0032193C"/>
    <w:rPr>
      <w:rFonts w:ascii="Arial" w:hAnsi="Arial"/>
      <w:sz w:val="24"/>
    </w:rPr>
  </w:style>
  <w:style w:type="paragraph" w:styleId="aa">
    <w:name w:val="footer"/>
    <w:basedOn w:val="a"/>
    <w:link w:val="ab"/>
    <w:uiPriority w:val="99"/>
    <w:unhideWhenUsed/>
    <w:rsid w:val="00B30A26"/>
    <w:pPr>
      <w:widowControl w:val="0"/>
      <w:tabs>
        <w:tab w:val="center" w:pos="4677"/>
        <w:tab w:val="right" w:pos="9355"/>
      </w:tabs>
      <w:autoSpaceDE w:val="0"/>
      <w:autoSpaceDN w:val="0"/>
      <w:adjustRightInd w:val="0"/>
    </w:pPr>
    <w:rPr>
      <w:rFonts w:ascii="Arial" w:hAnsi="Arial"/>
      <w:sz w:val="20"/>
      <w:lang w:val="x-none" w:eastAsia="x-none"/>
    </w:rPr>
  </w:style>
  <w:style w:type="character" w:customStyle="1" w:styleId="ab">
    <w:name w:val="Нижний колонтитул Знак"/>
    <w:basedOn w:val="a0"/>
    <w:link w:val="aa"/>
    <w:uiPriority w:val="99"/>
    <w:rsid w:val="00B30A26"/>
    <w:rPr>
      <w:rFonts w:ascii="Arial" w:hAnsi="Arial"/>
      <w:lang w:val="x-none" w:eastAsia="x-none"/>
    </w:rPr>
  </w:style>
  <w:style w:type="paragraph" w:styleId="ac">
    <w:name w:val="Body Text"/>
    <w:basedOn w:val="a"/>
    <w:link w:val="ad"/>
    <w:rsid w:val="0069149E"/>
    <w:pPr>
      <w:jc w:val="both"/>
    </w:pPr>
    <w:rPr>
      <w:rFonts w:ascii="Arial" w:hAnsi="Arial"/>
    </w:rPr>
  </w:style>
  <w:style w:type="character" w:customStyle="1" w:styleId="ad">
    <w:name w:val="Основной текст Знак"/>
    <w:basedOn w:val="a0"/>
    <w:link w:val="ac"/>
    <w:rsid w:val="0069149E"/>
    <w:rPr>
      <w:rFonts w:ascii="Arial" w:hAnsi="Arial"/>
      <w:sz w:val="24"/>
    </w:rPr>
  </w:style>
  <w:style w:type="paragraph" w:customStyle="1" w:styleId="ConsNonformat">
    <w:name w:val="ConsNonformat"/>
    <w:rsid w:val="0069149E"/>
    <w:pPr>
      <w:widowControl w:val="0"/>
      <w:autoSpaceDE w:val="0"/>
      <w:autoSpaceDN w:val="0"/>
      <w:adjustRightInd w:val="0"/>
    </w:pPr>
    <w:rPr>
      <w:rFonts w:ascii="Courier New" w:hAnsi="Courier New" w:cs="Courier New"/>
    </w:rPr>
  </w:style>
  <w:style w:type="paragraph" w:customStyle="1" w:styleId="ConsNormal">
    <w:name w:val="ConsNormal"/>
    <w:rsid w:val="00FB336C"/>
    <w:pPr>
      <w:widowControl w:val="0"/>
      <w:autoSpaceDE w:val="0"/>
      <w:autoSpaceDN w:val="0"/>
      <w:adjustRightInd w:val="0"/>
      <w:ind w:firstLine="720"/>
    </w:pPr>
    <w:rPr>
      <w:rFonts w:ascii="Arial" w:hAnsi="Arial" w:cs="Arial"/>
    </w:rPr>
  </w:style>
  <w:style w:type="paragraph" w:styleId="ae">
    <w:name w:val="List Paragraph"/>
    <w:basedOn w:val="a"/>
    <w:uiPriority w:val="34"/>
    <w:qFormat/>
    <w:rsid w:val="0072040B"/>
    <w:pPr>
      <w:ind w:left="720"/>
      <w:contextualSpacing/>
    </w:pPr>
  </w:style>
  <w:style w:type="paragraph" w:customStyle="1" w:styleId="ConsPlusNormal">
    <w:name w:val="ConsPlusNormal"/>
    <w:rsid w:val="008719AC"/>
    <w:pPr>
      <w:widowControl w:val="0"/>
      <w:autoSpaceDE w:val="0"/>
      <w:autoSpaceDN w:val="0"/>
    </w:pPr>
    <w:rPr>
      <w:rFonts w:ascii="Times New Roman" w:hAnsi="Times New Roman"/>
      <w:sz w:val="24"/>
    </w:rPr>
  </w:style>
  <w:style w:type="paragraph" w:customStyle="1" w:styleId="formattext">
    <w:name w:val="formattext"/>
    <w:basedOn w:val="a"/>
    <w:rsid w:val="004336D8"/>
    <w:pPr>
      <w:suppressAutoHyphens/>
      <w:spacing w:before="100" w:after="28" w:line="100" w:lineRule="atLeast"/>
    </w:pPr>
    <w:rPr>
      <w:rFonts w:ascii="Times New Roman" w:hAnsi="Times New Roman"/>
      <w:szCs w:val="24"/>
      <w:lang w:eastAsia="ar-SA"/>
    </w:rPr>
  </w:style>
  <w:style w:type="paragraph" w:customStyle="1" w:styleId="af">
    <w:name w:val="Тест таблицы"/>
    <w:basedOn w:val="a"/>
    <w:link w:val="af0"/>
    <w:qFormat/>
    <w:rsid w:val="004202DF"/>
    <w:pPr>
      <w:suppressAutoHyphens/>
    </w:pPr>
    <w:rPr>
      <w:rFonts w:ascii="Times New Roman" w:hAnsi="Times New Roman"/>
      <w:szCs w:val="24"/>
      <w:lang w:eastAsia="ar-SA"/>
    </w:rPr>
  </w:style>
  <w:style w:type="character" w:customStyle="1" w:styleId="af0">
    <w:name w:val="Тест таблицы Знак"/>
    <w:basedOn w:val="a0"/>
    <w:link w:val="af"/>
    <w:rsid w:val="004202DF"/>
    <w:rPr>
      <w:rFonts w:ascii="Times New Roman" w:hAnsi="Times New Roman"/>
      <w:sz w:val="24"/>
      <w:szCs w:val="24"/>
      <w:lang w:eastAsia="ar-SA"/>
    </w:rPr>
  </w:style>
  <w:style w:type="table" w:styleId="af1">
    <w:name w:val="Table Grid"/>
    <w:basedOn w:val="a1"/>
    <w:uiPriority w:val="39"/>
    <w:rsid w:val="004202DF"/>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4849</Words>
  <Characters>27641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OKI</Company>
  <LinksUpToDate>false</LinksUpToDate>
  <CharactersWithSpaces>32426</CharactersWithSpaces>
  <SharedDoc>false</SharedDoc>
  <HLinks>
    <vt:vector size="6" baseType="variant">
      <vt:variant>
        <vt:i4>6488149</vt:i4>
      </vt:variant>
      <vt:variant>
        <vt:i4>0</vt:i4>
      </vt:variant>
      <vt:variant>
        <vt:i4>0</vt:i4>
      </vt:variant>
      <vt:variant>
        <vt:i4>5</vt:i4>
      </vt:variant>
      <vt:variant>
        <vt:lpwstr>https://pandia.ru/text/category/dopolnitelmznoe_obrazovanie/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DOMAHINA E.G.</dc:creator>
  <cp:lastModifiedBy>Воронова Л.Н.</cp:lastModifiedBy>
  <cp:revision>2</cp:revision>
  <cp:lastPrinted>2022-07-20T12:31:00Z</cp:lastPrinted>
  <dcterms:created xsi:type="dcterms:W3CDTF">2022-07-21T11:08:00Z</dcterms:created>
  <dcterms:modified xsi:type="dcterms:W3CDTF">2022-07-21T11:08:00Z</dcterms:modified>
</cp:coreProperties>
</file>