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Pr="00130F4A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130F4A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EE5350" w:rsidRPr="000D127D" w:rsidRDefault="000D127D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0D127D">
        <w:rPr>
          <w:rFonts w:ascii="Times New Roman" w:eastAsia="Times New Roman" w:hAnsi="Times New Roman" w:cs="Times New Roman"/>
          <w:b/>
        </w:rPr>
        <w:t>от 10.06.2024</w:t>
      </w:r>
      <w:r w:rsidR="00EE5350" w:rsidRPr="000D127D">
        <w:rPr>
          <w:rFonts w:ascii="Times New Roman" w:eastAsia="Times New Roman" w:hAnsi="Times New Roman" w:cs="Times New Roman"/>
          <w:b/>
        </w:rPr>
        <w:t xml:space="preserve"> № </w:t>
      </w:r>
      <w:r w:rsidRPr="000D127D">
        <w:rPr>
          <w:rFonts w:ascii="Times New Roman" w:eastAsia="Times New Roman" w:hAnsi="Times New Roman" w:cs="Times New Roman"/>
          <w:b/>
        </w:rPr>
        <w:t>3104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Pr="00611D66" w:rsidRDefault="000C655D" w:rsidP="000D127D">
      <w:pPr>
        <w:pStyle w:val="20"/>
        <w:shd w:val="clear" w:color="auto" w:fill="auto"/>
        <w:spacing w:before="500" w:line="20" w:lineRule="atLeast"/>
        <w:ind w:right="4820"/>
        <w:rPr>
          <w:sz w:val="24"/>
          <w:szCs w:val="24"/>
        </w:rPr>
      </w:pPr>
      <w:r w:rsidRPr="000C655D">
        <w:rPr>
          <w:sz w:val="24"/>
          <w:szCs w:val="24"/>
        </w:rPr>
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д. Минаева в пользу Акционерного общества "</w:t>
      </w:r>
      <w:proofErr w:type="spellStart"/>
      <w:r w:rsidRPr="000C655D">
        <w:rPr>
          <w:sz w:val="24"/>
          <w:szCs w:val="24"/>
        </w:rPr>
        <w:t>Мособлгаз</w:t>
      </w:r>
      <w:proofErr w:type="spellEnd"/>
      <w:r w:rsidRPr="000C655D">
        <w:rPr>
          <w:sz w:val="24"/>
          <w:szCs w:val="24"/>
        </w:rPr>
        <w:t>" в целях размещения линейного объекта системы газоснабжения "Газопровод высокого давления, газопровод среднего давления с установкой газорегуляторного пункта"</w:t>
      </w:r>
    </w:p>
    <w:p w:rsidR="004F41FE" w:rsidRPr="004F41FE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36"/>
          <w:szCs w:val="24"/>
        </w:rPr>
      </w:pPr>
    </w:p>
    <w:p w:rsidR="00EE5350" w:rsidRPr="001B1C8D" w:rsidRDefault="00C323C9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C323C9">
        <w:rPr>
          <w:sz w:val="24"/>
          <w:szCs w:val="24"/>
        </w:rPr>
        <w:t xml:space="preserve">В соответствии с </w:t>
      </w:r>
      <w:r w:rsidR="000C655D" w:rsidRPr="000C655D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0C655D" w:rsidRPr="000C655D">
        <w:rPr>
          <w:sz w:val="24"/>
          <w:szCs w:val="24"/>
        </w:rPr>
        <w:t>Мособлгаз</w:t>
      </w:r>
      <w:proofErr w:type="spellEnd"/>
      <w:r w:rsidR="000C655D" w:rsidRPr="000C655D">
        <w:rPr>
          <w:sz w:val="24"/>
          <w:szCs w:val="24"/>
        </w:rPr>
        <w:t>" от 15.05.2024 № P001-0048198848-84548616</w:t>
      </w:r>
      <w:r w:rsidR="00E9396B" w:rsidRPr="001B1C8D">
        <w:rPr>
          <w:sz w:val="24"/>
          <w:szCs w:val="24"/>
        </w:rPr>
        <w:t>,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5D" w:rsidRDefault="00C323C9" w:rsidP="000C655D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567"/>
        <w:rPr>
          <w:color w:val="000009"/>
          <w:sz w:val="24"/>
          <w:szCs w:val="24"/>
        </w:rPr>
      </w:pPr>
      <w:r w:rsidRPr="00C323C9">
        <w:rPr>
          <w:color w:val="000009"/>
          <w:sz w:val="24"/>
          <w:szCs w:val="24"/>
        </w:rPr>
        <w:t xml:space="preserve">Установить </w:t>
      </w:r>
      <w:r w:rsidR="000C655D" w:rsidRPr="000C655D">
        <w:rPr>
          <w:color w:val="000009"/>
          <w:sz w:val="24"/>
          <w:szCs w:val="24"/>
        </w:rPr>
        <w:t>публичный сервитут на срок 120 месяцев в отношении части земельного участка с кадастровым номером 50:28:0110203:727, в пользу Акционерного общества "</w:t>
      </w:r>
      <w:proofErr w:type="spellStart"/>
      <w:r w:rsidR="000C655D" w:rsidRPr="000C655D">
        <w:rPr>
          <w:color w:val="000009"/>
          <w:sz w:val="24"/>
          <w:szCs w:val="24"/>
        </w:rPr>
        <w:t>Мособлгаз</w:t>
      </w:r>
      <w:proofErr w:type="spellEnd"/>
      <w:r w:rsidR="000C655D" w:rsidRPr="000C655D">
        <w:rPr>
          <w:color w:val="000009"/>
          <w:sz w:val="24"/>
          <w:szCs w:val="24"/>
        </w:rPr>
        <w:t xml:space="preserve">", в целях размещения линейного объекта системы газоснабжения "Газопровод высокого давления, газопровод среднего давления с установкой газорегуляторного пункта", в границах в соответствии с приложением к настоящему Постановлению. </w:t>
      </w:r>
    </w:p>
    <w:p w:rsidR="000C655D" w:rsidRDefault="000C655D" w:rsidP="000C655D">
      <w:pPr>
        <w:pStyle w:val="a3"/>
        <w:tabs>
          <w:tab w:val="left" w:pos="0"/>
        </w:tabs>
        <w:spacing w:line="20" w:lineRule="atLeast"/>
        <w:ind w:left="0" w:right="0" w:firstLine="567"/>
        <w:rPr>
          <w:color w:val="000009"/>
          <w:sz w:val="24"/>
          <w:szCs w:val="24"/>
        </w:rPr>
      </w:pPr>
      <w:r w:rsidRPr="000C655D">
        <w:rPr>
          <w:color w:val="000009"/>
          <w:sz w:val="24"/>
          <w:szCs w:val="24"/>
        </w:rPr>
        <w:t xml:space="preserve"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течение 6 месяцев. </w:t>
      </w:r>
    </w:p>
    <w:p w:rsidR="000C655D" w:rsidRDefault="000C655D" w:rsidP="000C655D">
      <w:pPr>
        <w:pStyle w:val="a3"/>
        <w:tabs>
          <w:tab w:val="left" w:pos="0"/>
        </w:tabs>
        <w:spacing w:line="20" w:lineRule="atLeast"/>
        <w:ind w:left="0" w:right="0" w:firstLine="567"/>
        <w:rPr>
          <w:color w:val="000009"/>
          <w:sz w:val="24"/>
          <w:szCs w:val="24"/>
        </w:rPr>
      </w:pPr>
      <w:r w:rsidRPr="000C655D">
        <w:rPr>
          <w:color w:val="000009"/>
          <w:sz w:val="24"/>
          <w:szCs w:val="24"/>
        </w:rPr>
        <w:t xml:space="preserve"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 Правил охраны газораспределительных сетей». </w:t>
      </w:r>
    </w:p>
    <w:p w:rsidR="00E9396B" w:rsidRPr="000C655D" w:rsidRDefault="000C655D" w:rsidP="000C655D">
      <w:pPr>
        <w:pStyle w:val="a3"/>
        <w:tabs>
          <w:tab w:val="left" w:pos="0"/>
        </w:tabs>
        <w:spacing w:line="20" w:lineRule="atLeast"/>
        <w:ind w:left="0" w:right="0" w:firstLine="567"/>
        <w:rPr>
          <w:color w:val="000009"/>
          <w:sz w:val="24"/>
          <w:szCs w:val="24"/>
        </w:rPr>
      </w:pPr>
      <w:r w:rsidRPr="000C655D">
        <w:rPr>
          <w:color w:val="000009"/>
          <w:sz w:val="24"/>
          <w:szCs w:val="24"/>
        </w:rPr>
        <w:t>Акционерное общество "</w:t>
      </w:r>
      <w:proofErr w:type="spellStart"/>
      <w:r w:rsidRPr="000C655D">
        <w:rPr>
          <w:color w:val="000009"/>
          <w:sz w:val="24"/>
          <w:szCs w:val="24"/>
        </w:rPr>
        <w:t>Мособлгаз</w:t>
      </w:r>
      <w:proofErr w:type="spellEnd"/>
      <w:r w:rsidRPr="000C655D">
        <w:rPr>
          <w:color w:val="000009"/>
          <w:sz w:val="24"/>
          <w:szCs w:val="24"/>
        </w:rPr>
        <w:t>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lastRenderedPageBreak/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C323C9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4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="00C323C9" w:rsidRPr="00C323C9">
        <w:rPr>
          <w:color w:val="000009"/>
          <w:sz w:val="24"/>
          <w:szCs w:val="24"/>
        </w:rPr>
        <w:t>заместителя главы городского округа – начальника правового управления Ю.Е. Сазонову</w:t>
      </w:r>
      <w:r w:rsidRPr="001B1C8D">
        <w:rPr>
          <w:color w:val="000009"/>
          <w:sz w:val="24"/>
          <w:szCs w:val="24"/>
        </w:rPr>
        <w:t>.</w:t>
      </w: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3C9" w:rsidRDefault="00C323C9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45A4" wp14:editId="5E888FF3">
                <wp:simplePos x="0" y="0"/>
                <wp:positionH relativeFrom="column">
                  <wp:posOffset>4672079</wp:posOffset>
                </wp:positionH>
                <wp:positionV relativeFrom="paragraph">
                  <wp:posOffset>7103</wp:posOffset>
                </wp:positionV>
                <wp:extent cx="1454386" cy="3581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386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C323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Е.М. Хрусталева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45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7.9pt;margin-top:.55pt;width:11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" fillcolor="white [3201]" stroked="f" strokeweight=".5pt">
                <v:textbox>
                  <w:txbxContent>
                    <w:p w:rsidR="00EE5350" w:rsidRPr="0047672A" w:rsidRDefault="00C323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Е.М. Хрусталева</w:t>
                      </w:r>
                    </w:p>
                  </w:txbxContent>
                </v:textbox>
              </v:shape>
            </w:pict>
          </mc:Fallback>
        </mc:AlternateContent>
      </w:r>
      <w:r w:rsidRPr="00C323C9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EE5350" w:rsidRPr="001B1C8D" w:rsidRDefault="00C323C9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C323C9">
        <w:rPr>
          <w:rFonts w:ascii="Times New Roman" w:hAnsi="Times New Roman" w:cs="Times New Roman"/>
          <w:sz w:val="24"/>
          <w:szCs w:val="24"/>
        </w:rPr>
        <w:t>главы городского округа</w:t>
      </w:r>
      <w:bookmarkStart w:id="0" w:name="_GoBack"/>
      <w:bookmarkEnd w:id="0"/>
    </w:p>
    <w:sectPr w:rsidR="00EE5350" w:rsidRPr="001B1C8D" w:rsidSect="00EE5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0C1301"/>
    <w:rsid w:val="000C655D"/>
    <w:rsid w:val="000D127D"/>
    <w:rsid w:val="001B1C8D"/>
    <w:rsid w:val="00265DE8"/>
    <w:rsid w:val="003B4D18"/>
    <w:rsid w:val="00401576"/>
    <w:rsid w:val="0047672A"/>
    <w:rsid w:val="004F41FE"/>
    <w:rsid w:val="005658CA"/>
    <w:rsid w:val="00570758"/>
    <w:rsid w:val="00611D66"/>
    <w:rsid w:val="00781D8C"/>
    <w:rsid w:val="007A04CC"/>
    <w:rsid w:val="008C4870"/>
    <w:rsid w:val="00C323C9"/>
    <w:rsid w:val="00E9396B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B47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2199-F117-4A0B-9147-49178D4E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2024-06-06T08:50:00Z</cp:lastPrinted>
  <dcterms:created xsi:type="dcterms:W3CDTF">2024-06-10T13:48:00Z</dcterms:created>
  <dcterms:modified xsi:type="dcterms:W3CDTF">2024-06-10T13:48:00Z</dcterms:modified>
</cp:coreProperties>
</file>