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9DE" w:rsidRDefault="005D59DE" w:rsidP="005D59DE">
      <w:pPr>
        <w:spacing w:after="0" w:line="240" w:lineRule="auto"/>
        <w:jc w:val="center"/>
        <w:rPr>
          <w:rFonts w:ascii="Times New Roman" w:hAnsi="Times New Roman"/>
          <w:noProof/>
          <w:lang w:eastAsia="ru-RU"/>
        </w:rPr>
      </w:pPr>
    </w:p>
    <w:p w:rsidR="00A043A0" w:rsidRDefault="00A043A0" w:rsidP="005D59DE">
      <w:pPr>
        <w:spacing w:after="0" w:line="240" w:lineRule="auto"/>
        <w:jc w:val="center"/>
        <w:rPr>
          <w:rFonts w:ascii="Times New Roman" w:hAnsi="Times New Roman"/>
          <w:noProof/>
          <w:lang w:eastAsia="ru-RU"/>
        </w:rPr>
      </w:pPr>
    </w:p>
    <w:p w:rsidR="00A043A0" w:rsidRDefault="00A043A0" w:rsidP="005D59DE">
      <w:pPr>
        <w:spacing w:after="0" w:line="240" w:lineRule="auto"/>
        <w:jc w:val="center"/>
        <w:rPr>
          <w:rFonts w:ascii="Times New Roman" w:hAnsi="Times New Roman"/>
          <w:noProof/>
          <w:lang w:eastAsia="ru-RU"/>
        </w:rPr>
      </w:pPr>
    </w:p>
    <w:p w:rsidR="00A043A0" w:rsidRPr="005D59DE" w:rsidRDefault="00A043A0" w:rsidP="005D59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US" w:eastAsia="ru-RU"/>
        </w:rPr>
      </w:pPr>
    </w:p>
    <w:p w:rsidR="005D59DE" w:rsidRPr="005D59DE" w:rsidRDefault="005D59DE" w:rsidP="005D5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0"/>
          <w:lang w:eastAsia="ru-RU"/>
        </w:rPr>
      </w:pPr>
    </w:p>
    <w:p w:rsidR="005D59DE" w:rsidRPr="005D59DE" w:rsidRDefault="005D59DE" w:rsidP="005D5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D59D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АДМИНИСТРАЦИЯ ГОРОДСКОГО ОКРУГА ДОМОДЕДОВО</w:t>
      </w:r>
    </w:p>
    <w:p w:rsidR="005D59DE" w:rsidRPr="005D59DE" w:rsidRDefault="00A043A0" w:rsidP="005D59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МОСКОВСКОЙ</w:t>
      </w:r>
      <w:r w:rsidR="005D59DE" w:rsidRPr="005D59D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ОБЛАСТИ</w:t>
      </w:r>
    </w:p>
    <w:p w:rsidR="005D59DE" w:rsidRPr="005D59DE" w:rsidRDefault="005D59DE" w:rsidP="005D59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59DE" w:rsidRPr="005D59DE" w:rsidRDefault="005D59DE" w:rsidP="005D59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5D59DE" w:rsidRPr="005D59DE" w:rsidRDefault="005D59DE" w:rsidP="005D59D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5D59DE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5D59DE" w:rsidRPr="005D59DE" w:rsidRDefault="005D59DE" w:rsidP="005D59DE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59DE" w:rsidRPr="00274AB3" w:rsidRDefault="00774254" w:rsidP="00EA63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A043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29.03.2022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A043A0">
        <w:rPr>
          <w:rFonts w:ascii="Times New Roman" w:eastAsia="Times New Roman" w:hAnsi="Times New Roman" w:cs="Times New Roman"/>
          <w:sz w:val="24"/>
          <w:szCs w:val="24"/>
          <w:lang w:eastAsia="ru-RU"/>
        </w:rPr>
        <w:t>824</w:t>
      </w:r>
    </w:p>
    <w:p w:rsidR="005D59DE" w:rsidRDefault="00EA6359" w:rsidP="00EA635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городской округ Домодедово</w:t>
      </w:r>
    </w:p>
    <w:p w:rsidR="00EA6359" w:rsidRPr="00A043A0" w:rsidRDefault="00EA6359" w:rsidP="00EA635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96"/>
      </w:tblGrid>
      <w:tr w:rsidR="0016723B" w:rsidRPr="00C0605F" w:rsidTr="00EF5B06">
        <w:trPr>
          <w:trHeight w:val="2054"/>
        </w:trPr>
        <w:tc>
          <w:tcPr>
            <w:tcW w:w="4596" w:type="dxa"/>
            <w:tcBorders>
              <w:top w:val="nil"/>
              <w:left w:val="nil"/>
              <w:bottom w:val="nil"/>
              <w:right w:val="nil"/>
            </w:tcBorders>
          </w:tcPr>
          <w:p w:rsidR="00A043A0" w:rsidRDefault="00A043A0" w:rsidP="00EF5B06">
            <w:pPr>
              <w:jc w:val="both"/>
              <w:rPr>
                <w:rFonts w:ascii="Times New Roman" w:hAnsi="Times New Roman"/>
                <w:bCs/>
                <w:sz w:val="12"/>
                <w:szCs w:val="24"/>
              </w:rPr>
            </w:pPr>
          </w:p>
          <w:p w:rsidR="0016723B" w:rsidRPr="00C0605F" w:rsidRDefault="0016723B" w:rsidP="00EF5B0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05F">
              <w:rPr>
                <w:rFonts w:ascii="Times New Roman" w:hAnsi="Times New Roman"/>
                <w:bCs/>
                <w:sz w:val="24"/>
                <w:szCs w:val="24"/>
              </w:rPr>
              <w:t>Об утвержден</w:t>
            </w:r>
            <w:r w:rsidR="00EF5B06" w:rsidRPr="00C0605F">
              <w:rPr>
                <w:rFonts w:ascii="Times New Roman" w:hAnsi="Times New Roman"/>
                <w:bCs/>
                <w:sz w:val="24"/>
                <w:szCs w:val="24"/>
              </w:rPr>
              <w:t xml:space="preserve">ии Административного регламента </w:t>
            </w:r>
            <w:r w:rsidRPr="00C0605F">
              <w:rPr>
                <w:rFonts w:ascii="Times New Roman" w:hAnsi="Times New Roman"/>
                <w:bCs/>
                <w:sz w:val="24"/>
                <w:szCs w:val="24"/>
              </w:rPr>
              <w:t>предоставлени</w:t>
            </w:r>
            <w:r w:rsidR="00EF5B06" w:rsidRPr="00C0605F">
              <w:rPr>
                <w:rFonts w:ascii="Times New Roman" w:hAnsi="Times New Roman"/>
                <w:bCs/>
                <w:sz w:val="24"/>
                <w:szCs w:val="24"/>
              </w:rPr>
              <w:t xml:space="preserve">я </w:t>
            </w:r>
            <w:r w:rsidRPr="00C0605F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муниципальной услуги </w:t>
            </w:r>
            <w:r w:rsidRPr="00C0605F">
              <w:rPr>
                <w:rFonts w:ascii="Times New Roman" w:hAnsi="Times New Roman"/>
                <w:sz w:val="24"/>
                <w:szCs w:val="24"/>
              </w:rPr>
              <w:t>«Согласование проектных решений по отделке</w:t>
            </w:r>
            <w:r w:rsidRPr="00C0605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0605F">
              <w:rPr>
                <w:rFonts w:ascii="Times New Roman" w:hAnsi="Times New Roman"/>
                <w:sz w:val="24"/>
                <w:szCs w:val="24"/>
              </w:rPr>
              <w:t>фасадов (паспортов колористических решений</w:t>
            </w:r>
            <w:r w:rsidRPr="00C0605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0605F">
              <w:rPr>
                <w:rFonts w:ascii="Times New Roman" w:hAnsi="Times New Roman"/>
                <w:sz w:val="24"/>
                <w:szCs w:val="24"/>
              </w:rPr>
              <w:t>фасадов) зданий, строений, сооружений, ограждений»</w:t>
            </w:r>
          </w:p>
        </w:tc>
      </w:tr>
    </w:tbl>
    <w:p w:rsidR="005D59DE" w:rsidRPr="00C0605F" w:rsidRDefault="005D59DE" w:rsidP="005D59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813" w:rsidRPr="005879F7" w:rsidRDefault="005D59DE" w:rsidP="0043181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431813" w:rsidRPr="005879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Фе</w:t>
      </w:r>
      <w:r w:rsidR="004318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деральным законом </w:t>
      </w:r>
      <w:r w:rsidR="00431813" w:rsidRPr="005879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4318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31813" w:rsidRPr="005879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131-ФЗ</w:t>
      </w:r>
      <w:r w:rsidR="004318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06.10.2003 </w:t>
      </w:r>
      <w:r w:rsidR="00431813" w:rsidRPr="005879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431813" w:rsidRPr="005879F7">
        <w:rPr>
          <w:rFonts w:ascii="Times New Roman" w:eastAsia="Times New Roman" w:hAnsi="Times New Roman"/>
          <w:sz w:val="24"/>
          <w:szCs w:val="24"/>
          <w:lang w:eastAsia="ru-RU"/>
        </w:rPr>
        <w:t>Федеральным законом № 210-ФЗ от 27.07.2010 «Об организации предоставления государственных и муниципальных услуг»,</w:t>
      </w:r>
      <w:r w:rsidR="00431813">
        <w:rPr>
          <w:rFonts w:ascii="Times New Roman" w:eastAsia="Times New Roman" w:hAnsi="Times New Roman"/>
          <w:sz w:val="24"/>
          <w:szCs w:val="24"/>
          <w:lang w:eastAsia="ru-RU"/>
        </w:rPr>
        <w:t xml:space="preserve"> Распоряжением Министерства благоустройства Московской области № 10Р-42</w:t>
      </w:r>
      <w:r w:rsidR="00401A22">
        <w:rPr>
          <w:rFonts w:ascii="Times New Roman" w:eastAsia="Times New Roman" w:hAnsi="Times New Roman"/>
          <w:sz w:val="24"/>
          <w:szCs w:val="24"/>
          <w:lang w:eastAsia="ru-RU"/>
        </w:rPr>
        <w:t xml:space="preserve"> от 28.12.2020</w:t>
      </w:r>
      <w:r w:rsidR="00431813">
        <w:rPr>
          <w:rFonts w:ascii="Times New Roman" w:eastAsia="Times New Roman" w:hAnsi="Times New Roman"/>
          <w:sz w:val="24"/>
          <w:szCs w:val="24"/>
          <w:lang w:eastAsia="ru-RU"/>
        </w:rPr>
        <w:t xml:space="preserve"> (с изменениями от 23.12.2021 № 10Р-34) «Об утверждении типовой формы административного регламента по предоставлению муниципальной услуги «Согласование проектных решений по отделке фасадов (паспортов колористических</w:t>
      </w:r>
      <w:proofErr w:type="gramEnd"/>
      <w:r w:rsidR="00431813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решений фасадов) зданий, строений, сооружений»:</w:t>
      </w:r>
    </w:p>
    <w:p w:rsidR="00774254" w:rsidRDefault="00774254" w:rsidP="00C060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1813" w:rsidRPr="00C0605F" w:rsidRDefault="00431813" w:rsidP="00C060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59DE" w:rsidRPr="00C0605F" w:rsidRDefault="005D59DE" w:rsidP="00EB69E9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60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5D59DE" w:rsidRPr="00C0605F" w:rsidRDefault="005D59DE" w:rsidP="005D59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813" w:rsidRPr="00C0605F" w:rsidRDefault="00431813" w:rsidP="00431813">
      <w:pPr>
        <w:pStyle w:val="a6"/>
        <w:numPr>
          <w:ilvl w:val="0"/>
          <w:numId w:val="2"/>
        </w:numPr>
        <w:tabs>
          <w:tab w:val="left" w:pos="567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Утвердить </w:t>
      </w:r>
      <w:r w:rsidRPr="00C0605F"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«Согласование проектных решений по отделке фасадов (паспортов колористических решений фасадов) зданий, строений, сооружений, ограждений»</w:t>
      </w:r>
      <w:r w:rsidRPr="00C0605F">
        <w:rPr>
          <w:rFonts w:ascii="Times New Roman" w:hAnsi="Times New Roman"/>
          <w:bCs/>
          <w:sz w:val="24"/>
          <w:szCs w:val="24"/>
        </w:rPr>
        <w:t xml:space="preserve"> (прилагается).</w:t>
      </w:r>
    </w:p>
    <w:p w:rsidR="00431813" w:rsidRPr="00774254" w:rsidRDefault="00431813" w:rsidP="00431813">
      <w:pPr>
        <w:pStyle w:val="a6"/>
        <w:numPr>
          <w:ilvl w:val="0"/>
          <w:numId w:val="2"/>
        </w:numPr>
        <w:tabs>
          <w:tab w:val="left" w:pos="567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Пункт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</w:t>
      </w:r>
      <w:r w:rsidRPr="005D59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городского округа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59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Домодедово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Московской области от 24.12.2020 № 2860 «</w:t>
      </w:r>
      <w:r w:rsidRPr="00C0605F">
        <w:rPr>
          <w:rFonts w:ascii="Times New Roman" w:hAnsi="Times New Roman"/>
          <w:bCs/>
          <w:sz w:val="24"/>
          <w:szCs w:val="24"/>
        </w:rPr>
        <w:t xml:space="preserve">Об утверждении Административного регламента предоставления муниципальной услуги </w:t>
      </w:r>
      <w:r w:rsidRPr="00C0605F">
        <w:rPr>
          <w:rFonts w:ascii="Times New Roman" w:hAnsi="Times New Roman"/>
          <w:sz w:val="24"/>
          <w:szCs w:val="24"/>
        </w:rPr>
        <w:t>«Согласование проектных решений по отделке</w:t>
      </w:r>
      <w:r w:rsidRPr="00C0605F">
        <w:rPr>
          <w:rFonts w:ascii="Times New Roman" w:hAnsi="Times New Roman"/>
          <w:bCs/>
          <w:sz w:val="24"/>
          <w:szCs w:val="24"/>
        </w:rPr>
        <w:t xml:space="preserve"> </w:t>
      </w:r>
      <w:r w:rsidRPr="00C0605F">
        <w:rPr>
          <w:rFonts w:ascii="Times New Roman" w:hAnsi="Times New Roman"/>
          <w:sz w:val="24"/>
          <w:szCs w:val="24"/>
        </w:rPr>
        <w:t>фасадов (паспортов колористических решений</w:t>
      </w:r>
      <w:r w:rsidRPr="00C0605F">
        <w:rPr>
          <w:rFonts w:ascii="Times New Roman" w:hAnsi="Times New Roman"/>
          <w:bCs/>
          <w:sz w:val="24"/>
          <w:szCs w:val="24"/>
        </w:rPr>
        <w:t xml:space="preserve"> </w:t>
      </w:r>
      <w:r w:rsidRPr="00C0605F">
        <w:rPr>
          <w:rFonts w:ascii="Times New Roman" w:hAnsi="Times New Roman"/>
          <w:sz w:val="24"/>
          <w:szCs w:val="24"/>
        </w:rPr>
        <w:t>фасадов) зданий, строений, сооружений, ограждений»</w:t>
      </w:r>
      <w:r>
        <w:rPr>
          <w:rFonts w:ascii="Times New Roman" w:hAnsi="Times New Roman"/>
          <w:sz w:val="24"/>
          <w:szCs w:val="24"/>
        </w:rPr>
        <w:t xml:space="preserve"> признать утратившим силу.</w:t>
      </w:r>
    </w:p>
    <w:p w:rsidR="00431813" w:rsidRPr="00C0605F" w:rsidRDefault="00431813" w:rsidP="00431813">
      <w:pPr>
        <w:pStyle w:val="a6"/>
        <w:numPr>
          <w:ilvl w:val="0"/>
          <w:numId w:val="2"/>
        </w:numPr>
        <w:shd w:val="clear" w:color="auto" w:fill="FFFFFF"/>
        <w:tabs>
          <w:tab w:val="left" w:pos="567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установленном порядке и разместить на официальном сайте городского округа Домодедово в информационной телекоммуникационной сети «Интернет».</w:t>
      </w:r>
    </w:p>
    <w:p w:rsidR="00431813" w:rsidRDefault="00431813" w:rsidP="00431813">
      <w:pPr>
        <w:pStyle w:val="a6"/>
        <w:numPr>
          <w:ilvl w:val="0"/>
          <w:numId w:val="2"/>
        </w:numPr>
        <w:tabs>
          <w:tab w:val="left" w:pos="567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0605F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0605F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C0605F">
        <w:rPr>
          <w:rFonts w:ascii="Times New Roman" w:hAnsi="Times New Roman"/>
          <w:sz w:val="24"/>
          <w:szCs w:val="24"/>
        </w:rPr>
        <w:t>на заместителя главы а</w:t>
      </w:r>
      <w:r>
        <w:rPr>
          <w:rFonts w:ascii="Times New Roman" w:hAnsi="Times New Roman"/>
          <w:sz w:val="24"/>
          <w:szCs w:val="24"/>
        </w:rPr>
        <w:t>дминистрации А.А. Горбунова.</w:t>
      </w:r>
    </w:p>
    <w:p w:rsidR="00274AB3" w:rsidRDefault="00274AB3" w:rsidP="00431813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5D59DE" w:rsidRDefault="005D59DE" w:rsidP="00431813">
      <w:pPr>
        <w:tabs>
          <w:tab w:val="left" w:pos="567"/>
          <w:tab w:val="left" w:pos="708"/>
          <w:tab w:val="center" w:pos="4153"/>
          <w:tab w:val="right" w:pos="830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74AB3" w:rsidRPr="00C0605F" w:rsidRDefault="00274AB3" w:rsidP="00431813">
      <w:pPr>
        <w:tabs>
          <w:tab w:val="left" w:pos="567"/>
          <w:tab w:val="left" w:pos="708"/>
          <w:tab w:val="center" w:pos="4153"/>
          <w:tab w:val="right" w:pos="8306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90636" w:rsidRPr="00C0605F" w:rsidRDefault="005D59DE" w:rsidP="00A90636">
      <w:pPr>
        <w:tabs>
          <w:tab w:val="left" w:pos="708"/>
          <w:tab w:val="center" w:pos="4153"/>
          <w:tab w:val="right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городского округа</w:t>
      </w: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</w:t>
      </w:r>
      <w:r w:rsidR="00A90636"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</w:t>
      </w:r>
      <w:r w:rsid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7742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М</w:t>
      </w: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7425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060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74254">
        <w:rPr>
          <w:rFonts w:ascii="Times New Roman" w:eastAsia="Times New Roman" w:hAnsi="Times New Roman" w:cs="Times New Roman"/>
          <w:sz w:val="24"/>
          <w:szCs w:val="24"/>
          <w:lang w:eastAsia="ru-RU"/>
        </w:rPr>
        <w:t>Ежокин</w:t>
      </w:r>
    </w:p>
    <w:p w:rsidR="00C92EEF" w:rsidRDefault="00C92EEF">
      <w:bookmarkStart w:id="0" w:name="_GoBack"/>
      <w:bookmarkEnd w:id="0"/>
    </w:p>
    <w:sectPr w:rsidR="00C92EEF" w:rsidSect="00774254">
      <w:pgSz w:w="11906" w:h="16838"/>
      <w:pgMar w:top="28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D7E7E"/>
    <w:multiLevelType w:val="hybridMultilevel"/>
    <w:tmpl w:val="06F8B91E"/>
    <w:lvl w:ilvl="0" w:tplc="D338A7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BF70F5F"/>
    <w:multiLevelType w:val="hybridMultilevel"/>
    <w:tmpl w:val="E92C0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9DE"/>
    <w:rsid w:val="00107445"/>
    <w:rsid w:val="00111391"/>
    <w:rsid w:val="0016723B"/>
    <w:rsid w:val="00171CE8"/>
    <w:rsid w:val="00266CB1"/>
    <w:rsid w:val="00274AB3"/>
    <w:rsid w:val="003C0E1A"/>
    <w:rsid w:val="003D3FC0"/>
    <w:rsid w:val="00401A22"/>
    <w:rsid w:val="00431813"/>
    <w:rsid w:val="005879F7"/>
    <w:rsid w:val="005D59DE"/>
    <w:rsid w:val="00625777"/>
    <w:rsid w:val="00774254"/>
    <w:rsid w:val="008F01BA"/>
    <w:rsid w:val="00954B61"/>
    <w:rsid w:val="00981BAF"/>
    <w:rsid w:val="00A01529"/>
    <w:rsid w:val="00A043A0"/>
    <w:rsid w:val="00A90636"/>
    <w:rsid w:val="00AF7B23"/>
    <w:rsid w:val="00BC1753"/>
    <w:rsid w:val="00C0605F"/>
    <w:rsid w:val="00C86FC5"/>
    <w:rsid w:val="00C92EEF"/>
    <w:rsid w:val="00E36AAB"/>
    <w:rsid w:val="00EA6359"/>
    <w:rsid w:val="00EB69E9"/>
    <w:rsid w:val="00EF5B06"/>
    <w:rsid w:val="00F02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5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59D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672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81B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5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59D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672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81B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Болотова И.А.</dc:creator>
  <cp:lastModifiedBy>Борзова А.В.</cp:lastModifiedBy>
  <cp:revision>2</cp:revision>
  <cp:lastPrinted>2022-03-29T09:38:00Z</cp:lastPrinted>
  <dcterms:created xsi:type="dcterms:W3CDTF">2022-03-29T13:21:00Z</dcterms:created>
  <dcterms:modified xsi:type="dcterms:W3CDTF">2022-03-29T13:21:00Z</dcterms:modified>
</cp:coreProperties>
</file>