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8B" w:rsidRDefault="003F788B" w:rsidP="003F788B">
      <w:pPr>
        <w:tabs>
          <w:tab w:val="left" w:pos="1206"/>
        </w:tabs>
        <w:jc w:val="center"/>
        <w:rPr>
          <w:rFonts w:ascii="Arial" w:hAnsi="Arial" w:cs="Arial"/>
          <w:b/>
          <w:color w:val="FF0000"/>
        </w:rPr>
      </w:pPr>
    </w:p>
    <w:p w:rsidR="00C16649" w:rsidRPr="00D2225C" w:rsidRDefault="00C16649" w:rsidP="00D2225C">
      <w:pPr>
        <w:pStyle w:val="ac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</w:t>
      </w:r>
      <w:r w:rsidR="00DC25A9">
        <w:t xml:space="preserve">                                              </w:t>
      </w:r>
      <w:r w:rsidRPr="00C16649">
        <w:rPr>
          <w:rFonts w:ascii="Times New Roman" w:hAnsi="Times New Roman" w:cs="Times New Roman"/>
        </w:rPr>
        <w:t>Приложение</w:t>
      </w:r>
    </w:p>
    <w:p w:rsidR="00DC25A9" w:rsidRDefault="00DC25A9" w:rsidP="00D2225C">
      <w:pPr>
        <w:pStyle w:val="ac"/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  <w:r w:rsidRPr="00DC25A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649" w:rsidRPr="00DC25A9" w:rsidRDefault="00DC25A9" w:rsidP="00D2225C">
      <w:pPr>
        <w:pStyle w:val="ac"/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DC25A9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C16649" w:rsidRPr="00FE29CF" w:rsidRDefault="00DC25A9" w:rsidP="00D2225C">
      <w:pPr>
        <w:tabs>
          <w:tab w:val="left" w:pos="1206"/>
          <w:tab w:val="left" w:pos="6659"/>
        </w:tabs>
        <w:jc w:val="right"/>
        <w:rPr>
          <w:color w:val="262626" w:themeColor="text1" w:themeTint="D9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 w:rsidR="00FE29CF">
        <w:t>от</w:t>
      </w:r>
      <w:r w:rsidR="00FE29CF" w:rsidRPr="00BF657F">
        <w:t xml:space="preserve"> </w:t>
      </w:r>
      <w:r w:rsidR="007A26A4">
        <w:t>31.</w:t>
      </w:r>
      <w:bookmarkStart w:id="0" w:name="_GoBack"/>
      <w:bookmarkEnd w:id="0"/>
      <w:r w:rsidR="007A26A4" w:rsidRPr="007A26A4">
        <w:t>10</w:t>
      </w:r>
      <w:r w:rsidR="007A26A4">
        <w:t>.2022 № 3290</w:t>
      </w:r>
    </w:p>
    <w:p w:rsidR="00AC124D" w:rsidRPr="00AC124D" w:rsidRDefault="00AC124D" w:rsidP="003F788B">
      <w:pPr>
        <w:tabs>
          <w:tab w:val="left" w:pos="1206"/>
        </w:tabs>
        <w:jc w:val="center"/>
        <w:rPr>
          <w:b/>
          <w:color w:val="FF0000"/>
        </w:rPr>
      </w:pPr>
    </w:p>
    <w:p w:rsidR="00520936" w:rsidRPr="00AC124D" w:rsidRDefault="00520936" w:rsidP="00520936">
      <w:pPr>
        <w:autoSpaceDE w:val="0"/>
        <w:autoSpaceDN w:val="0"/>
        <w:adjustRightInd w:val="0"/>
        <w:spacing w:line="20" w:lineRule="atLeast"/>
        <w:ind w:firstLine="601"/>
        <w:jc w:val="center"/>
        <w:rPr>
          <w:rFonts w:eastAsia="Calibri"/>
          <w:b/>
          <w:lang w:eastAsia="en-US"/>
        </w:rPr>
      </w:pPr>
      <w:r w:rsidRPr="00AC124D">
        <w:rPr>
          <w:rFonts w:eastAsia="Calibri"/>
          <w:b/>
          <w:lang w:eastAsia="en-US"/>
        </w:rPr>
        <w:t>Паспорт</w:t>
      </w:r>
    </w:p>
    <w:p w:rsidR="00520936" w:rsidRDefault="00520936" w:rsidP="00520936">
      <w:pPr>
        <w:autoSpaceDE w:val="0"/>
        <w:autoSpaceDN w:val="0"/>
        <w:adjustRightInd w:val="0"/>
        <w:spacing w:line="20" w:lineRule="atLeast"/>
        <w:jc w:val="center"/>
        <w:rPr>
          <w:rFonts w:eastAsia="Calibri"/>
          <w:b/>
          <w:lang w:eastAsia="en-US"/>
        </w:rPr>
      </w:pPr>
      <w:r w:rsidRPr="00AC124D">
        <w:rPr>
          <w:rFonts w:eastAsia="Calibri"/>
          <w:b/>
          <w:lang w:eastAsia="en-US"/>
        </w:rPr>
        <w:t>муниципальной программы городского округа Домодедово «Экология и окружающая среда</w:t>
      </w:r>
      <w:r w:rsidR="004E59E6">
        <w:rPr>
          <w:rFonts w:eastAsia="Calibri"/>
          <w:b/>
          <w:lang w:eastAsia="en-US"/>
        </w:rPr>
        <w:t>»</w:t>
      </w:r>
      <w:r w:rsidRPr="00AC124D">
        <w:rPr>
          <w:rFonts w:eastAsia="Calibri"/>
          <w:b/>
          <w:lang w:eastAsia="en-US"/>
        </w:rPr>
        <w:t xml:space="preserve"> </w:t>
      </w:r>
    </w:p>
    <w:p w:rsidR="00D2225C" w:rsidRPr="00AC124D" w:rsidRDefault="00D2225C" w:rsidP="00520936">
      <w:pPr>
        <w:autoSpaceDE w:val="0"/>
        <w:autoSpaceDN w:val="0"/>
        <w:adjustRightInd w:val="0"/>
        <w:spacing w:line="20" w:lineRule="atLeast"/>
        <w:jc w:val="center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275"/>
        <w:gridCol w:w="1276"/>
        <w:gridCol w:w="1277"/>
        <w:gridCol w:w="1416"/>
        <w:gridCol w:w="1418"/>
        <w:gridCol w:w="1276"/>
      </w:tblGrid>
      <w:tr w:rsidR="00BF657F" w:rsidRPr="00AC124D" w:rsidTr="00EC09F3">
        <w:trPr>
          <w:trHeight w:val="434"/>
        </w:trPr>
        <w:tc>
          <w:tcPr>
            <w:tcW w:w="2127" w:type="dxa"/>
          </w:tcPr>
          <w:p w:rsidR="00BF657F" w:rsidRPr="00AC124D" w:rsidRDefault="00BF657F" w:rsidP="00A47C50">
            <w:pPr>
              <w:spacing w:line="20" w:lineRule="atLeast"/>
              <w:jc w:val="left"/>
              <w:rPr>
                <w:lang w:eastAsia="en-US"/>
              </w:rPr>
            </w:pPr>
            <w:r w:rsidRPr="00AC124D">
              <w:rPr>
                <w:lang w:eastAsia="en-US"/>
              </w:rPr>
              <w:t>Координатор муниципальной программы</w:t>
            </w:r>
          </w:p>
        </w:tc>
        <w:tc>
          <w:tcPr>
            <w:tcW w:w="7938" w:type="dxa"/>
            <w:gridSpan w:val="6"/>
          </w:tcPr>
          <w:p w:rsidR="00BF657F" w:rsidRPr="00AC124D" w:rsidRDefault="00BF657F" w:rsidP="00A47C50">
            <w:pPr>
              <w:spacing w:line="20" w:lineRule="atLeast"/>
              <w:ind w:right="-40"/>
              <w:jc w:val="left"/>
              <w:rPr>
                <w:lang w:eastAsia="en-US"/>
              </w:rPr>
            </w:pPr>
            <w:r w:rsidRPr="00AC124D">
              <w:rPr>
                <w:lang w:eastAsia="en-US"/>
              </w:rPr>
              <w:t>Заместитель главы администрации городского округа Хрусталева Е.М.</w:t>
            </w:r>
          </w:p>
        </w:tc>
      </w:tr>
      <w:tr w:rsidR="00BF657F" w:rsidRPr="00AC124D" w:rsidTr="00EC09F3">
        <w:trPr>
          <w:trHeight w:val="359"/>
        </w:trPr>
        <w:tc>
          <w:tcPr>
            <w:tcW w:w="2127" w:type="dxa"/>
          </w:tcPr>
          <w:p w:rsidR="00BF657F" w:rsidRPr="00AC124D" w:rsidRDefault="00BF657F" w:rsidP="00A47C50">
            <w:pPr>
              <w:spacing w:line="20" w:lineRule="atLeast"/>
              <w:jc w:val="left"/>
              <w:rPr>
                <w:lang w:eastAsia="en-US"/>
              </w:rPr>
            </w:pPr>
            <w:r w:rsidRPr="00AC124D">
              <w:rPr>
                <w:lang w:eastAsia="en-US"/>
              </w:rPr>
              <w:t xml:space="preserve">Заказчик муниципальной программы </w:t>
            </w:r>
          </w:p>
        </w:tc>
        <w:tc>
          <w:tcPr>
            <w:tcW w:w="7938" w:type="dxa"/>
            <w:gridSpan w:val="6"/>
          </w:tcPr>
          <w:p w:rsidR="00BF657F" w:rsidRPr="00AC124D" w:rsidRDefault="00BF657F" w:rsidP="00A47C50">
            <w:pPr>
              <w:spacing w:line="20" w:lineRule="atLeast"/>
              <w:jc w:val="left"/>
              <w:rPr>
                <w:lang w:eastAsia="en-US"/>
              </w:rPr>
            </w:pPr>
            <w:r w:rsidRPr="00AC124D">
              <w:rPr>
                <w:lang w:eastAsia="en-US"/>
              </w:rPr>
              <w:t>Отдел агрокомплекса и экологии</w:t>
            </w:r>
            <w:r>
              <w:rPr>
                <w:lang w:eastAsia="en-US"/>
              </w:rPr>
              <w:t xml:space="preserve"> ад</w:t>
            </w:r>
            <w:r w:rsidRPr="00AC124D">
              <w:rPr>
                <w:lang w:eastAsia="en-US"/>
              </w:rPr>
              <w:t xml:space="preserve">министрации городского округа Домодедово </w:t>
            </w:r>
          </w:p>
        </w:tc>
      </w:tr>
      <w:tr w:rsidR="00BF657F" w:rsidRPr="00AC124D" w:rsidTr="00EC09F3">
        <w:trPr>
          <w:trHeight w:val="557"/>
        </w:trPr>
        <w:tc>
          <w:tcPr>
            <w:tcW w:w="2127" w:type="dxa"/>
          </w:tcPr>
          <w:p w:rsidR="00BF657F" w:rsidRPr="00AC124D" w:rsidRDefault="00BF657F" w:rsidP="00A47C5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left"/>
              <w:rPr>
                <w:lang w:eastAsia="en-US"/>
              </w:rPr>
            </w:pPr>
            <w:r w:rsidRPr="00AC124D">
              <w:rPr>
                <w:lang w:eastAsia="en-US"/>
              </w:rPr>
              <w:t>Цели  муниципальной</w:t>
            </w:r>
          </w:p>
          <w:p w:rsidR="00BF657F" w:rsidRPr="00AC124D" w:rsidRDefault="00BF657F" w:rsidP="00A47C5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left"/>
            </w:pPr>
            <w:r w:rsidRPr="00AC124D">
              <w:rPr>
                <w:lang w:eastAsia="en-US"/>
              </w:rPr>
              <w:t xml:space="preserve">программы </w:t>
            </w:r>
          </w:p>
        </w:tc>
        <w:tc>
          <w:tcPr>
            <w:tcW w:w="7938" w:type="dxa"/>
            <w:gridSpan w:val="6"/>
          </w:tcPr>
          <w:p w:rsidR="00BF657F" w:rsidRPr="00AC124D" w:rsidRDefault="00BF657F" w:rsidP="00A47C50">
            <w:pPr>
              <w:tabs>
                <w:tab w:val="center" w:pos="0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33"/>
              <w:jc w:val="left"/>
              <w:rPr>
                <w:lang w:eastAsia="en-US"/>
              </w:rPr>
            </w:pPr>
            <w:r w:rsidRPr="00AC124D">
              <w:rPr>
                <w:lang w:eastAsia="en-US"/>
              </w:rPr>
              <w:t>Обеспечение конституционных прав граждан на благоприятную окружающую среду за счет стабилизации экологической обстановки на территории городского округа Домодедово</w:t>
            </w:r>
          </w:p>
        </w:tc>
      </w:tr>
      <w:tr w:rsidR="00BF657F" w:rsidRPr="00AC124D" w:rsidTr="00EC09F3">
        <w:trPr>
          <w:trHeight w:val="930"/>
        </w:trPr>
        <w:tc>
          <w:tcPr>
            <w:tcW w:w="2127" w:type="dxa"/>
          </w:tcPr>
          <w:p w:rsidR="00BF657F" w:rsidRPr="00AC124D" w:rsidRDefault="00BF657F" w:rsidP="00A47C5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right="175"/>
              <w:jc w:val="left"/>
              <w:rPr>
                <w:lang w:eastAsia="en-US"/>
              </w:rPr>
            </w:pPr>
            <w:r w:rsidRPr="00AC124D">
              <w:rPr>
                <w:lang w:eastAsia="en-US"/>
              </w:rPr>
              <w:t xml:space="preserve">Перечень </w:t>
            </w:r>
          </w:p>
          <w:p w:rsidR="00BF657F" w:rsidRPr="00AC124D" w:rsidRDefault="00BF657F" w:rsidP="00A47C5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right="175"/>
              <w:jc w:val="left"/>
              <w:rPr>
                <w:lang w:eastAsia="en-US"/>
              </w:rPr>
            </w:pPr>
            <w:r w:rsidRPr="00AC124D">
              <w:rPr>
                <w:lang w:eastAsia="en-US"/>
              </w:rPr>
              <w:t>подпрограмм</w:t>
            </w:r>
          </w:p>
        </w:tc>
        <w:tc>
          <w:tcPr>
            <w:tcW w:w="7938" w:type="dxa"/>
            <w:gridSpan w:val="6"/>
          </w:tcPr>
          <w:p w:rsidR="00BF657F" w:rsidRPr="00AC124D" w:rsidRDefault="00BF657F" w:rsidP="00A47C50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lang w:eastAsia="en-US"/>
              </w:rPr>
            </w:pPr>
            <w:r w:rsidRPr="00AC124D">
              <w:rPr>
                <w:lang w:eastAsia="en-US"/>
              </w:rPr>
              <w:t xml:space="preserve">Подпрограмма  I   </w:t>
            </w:r>
            <w:r>
              <w:rPr>
                <w:lang w:eastAsia="en-US"/>
              </w:rPr>
              <w:t xml:space="preserve">  </w:t>
            </w:r>
            <w:r w:rsidR="00CA7555">
              <w:rPr>
                <w:lang w:eastAsia="en-US"/>
              </w:rPr>
              <w:t>«Охрана  окружающей среды»</w:t>
            </w:r>
          </w:p>
          <w:p w:rsidR="00BF657F" w:rsidRPr="00AC124D" w:rsidRDefault="00BF657F" w:rsidP="00A47C50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Подпрограмма II </w:t>
            </w:r>
            <w:r w:rsidRPr="00AC124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</w:t>
            </w:r>
            <w:r w:rsidRPr="00AC124D">
              <w:rPr>
                <w:lang w:eastAsia="en-US"/>
              </w:rPr>
              <w:t>«Развити</w:t>
            </w:r>
            <w:r w:rsidR="00CA7555">
              <w:rPr>
                <w:lang w:eastAsia="en-US"/>
              </w:rPr>
              <w:t>е водохозяйственного комплекса»</w:t>
            </w:r>
          </w:p>
          <w:p w:rsidR="00BF657F" w:rsidRPr="00AC124D" w:rsidRDefault="00BF657F" w:rsidP="00A47C50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lang w:eastAsia="en-US"/>
              </w:rPr>
            </w:pPr>
            <w:r w:rsidRPr="00AC124D">
              <w:rPr>
                <w:lang w:eastAsia="en-US"/>
              </w:rPr>
              <w:t>Подпрограмма  I</w:t>
            </w:r>
            <w:r>
              <w:rPr>
                <w:lang w:val="en-US" w:eastAsia="en-US"/>
              </w:rPr>
              <w:t>V</w:t>
            </w:r>
            <w:r w:rsidRPr="00AC124D">
              <w:rPr>
                <w:lang w:eastAsia="en-US"/>
              </w:rPr>
              <w:t xml:space="preserve">  «Развитие лесного хозяйства»</w:t>
            </w:r>
          </w:p>
          <w:p w:rsidR="00BF657F" w:rsidRPr="00AC124D" w:rsidRDefault="00BF657F" w:rsidP="00A47C50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lang w:eastAsia="en-US"/>
              </w:rPr>
            </w:pPr>
            <w:r w:rsidRPr="00AC124D">
              <w:rPr>
                <w:lang w:eastAsia="en-US"/>
              </w:rPr>
              <w:t xml:space="preserve">Подпрограмма </w:t>
            </w:r>
            <w:r w:rsidRPr="00AC124D">
              <w:rPr>
                <w:lang w:val="en-US" w:eastAsia="en-US"/>
              </w:rPr>
              <w:t>V</w:t>
            </w:r>
            <w:r w:rsidRPr="00AC124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 </w:t>
            </w:r>
            <w:r w:rsidRPr="00572FFE">
              <w:rPr>
                <w:lang w:eastAsia="en-US"/>
              </w:rPr>
              <w:t>«Ликвидация накопленного вреда окружающей среде»</w:t>
            </w:r>
          </w:p>
        </w:tc>
      </w:tr>
      <w:tr w:rsidR="00BF2EB9" w:rsidRPr="00AC124D" w:rsidTr="00EC09F3">
        <w:trPr>
          <w:trHeight w:val="202"/>
        </w:trPr>
        <w:tc>
          <w:tcPr>
            <w:tcW w:w="2127" w:type="dxa"/>
            <w:vMerge w:val="restart"/>
          </w:tcPr>
          <w:p w:rsidR="00520936" w:rsidRPr="00AC124D" w:rsidRDefault="00520936" w:rsidP="00520936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lang w:eastAsia="en-US"/>
              </w:rPr>
            </w:pPr>
            <w:r w:rsidRPr="00AC124D">
              <w:rPr>
                <w:lang w:eastAsia="en-US"/>
              </w:rPr>
              <w:t>Источники финансирования муниципальной</w:t>
            </w:r>
          </w:p>
          <w:p w:rsidR="00520936" w:rsidRPr="00AC124D" w:rsidRDefault="00520936" w:rsidP="00520936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lang w:eastAsia="en-US"/>
              </w:rPr>
            </w:pPr>
            <w:r w:rsidRPr="00AC124D">
              <w:rPr>
                <w:lang w:eastAsia="en-US"/>
              </w:rPr>
              <w:t xml:space="preserve">программы, </w:t>
            </w:r>
          </w:p>
          <w:p w:rsidR="00520936" w:rsidRPr="00AC124D" w:rsidRDefault="00520936" w:rsidP="00520936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lang w:eastAsia="en-US"/>
              </w:rPr>
            </w:pPr>
            <w:r w:rsidRPr="00AC124D">
              <w:rPr>
                <w:lang w:eastAsia="en-US"/>
              </w:rPr>
              <w:t xml:space="preserve">в том числе по годам </w:t>
            </w:r>
          </w:p>
        </w:tc>
        <w:tc>
          <w:tcPr>
            <w:tcW w:w="7938" w:type="dxa"/>
            <w:gridSpan w:val="6"/>
          </w:tcPr>
          <w:p w:rsidR="00520936" w:rsidRPr="00AC124D" w:rsidRDefault="00520936" w:rsidP="0052093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lang w:eastAsia="en-US"/>
              </w:rPr>
            </w:pPr>
            <w:r w:rsidRPr="00AC124D">
              <w:rPr>
                <w:lang w:eastAsia="en-US"/>
              </w:rPr>
              <w:t>Расходы (тыс. рублей)</w:t>
            </w:r>
          </w:p>
          <w:p w:rsidR="00520936" w:rsidRPr="00AC124D" w:rsidRDefault="00520936" w:rsidP="0052093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BF657F" w:rsidRPr="00AC124D" w:rsidTr="00B4030F">
        <w:tc>
          <w:tcPr>
            <w:tcW w:w="2127" w:type="dxa"/>
            <w:vMerge/>
          </w:tcPr>
          <w:p w:rsidR="00BF657F" w:rsidRPr="00AC124D" w:rsidRDefault="00BF657F" w:rsidP="00520936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F657F" w:rsidRDefault="00BF657F" w:rsidP="00A47C5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BF657F" w:rsidRDefault="00BF657F" w:rsidP="00A47C5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BF657F" w:rsidRPr="00D7447A" w:rsidRDefault="00BF657F" w:rsidP="00A47C5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D7447A">
              <w:rPr>
                <w:sz w:val="20"/>
                <w:szCs w:val="20"/>
                <w:lang w:eastAsia="en-US"/>
              </w:rPr>
              <w:t>2023 год</w:t>
            </w:r>
          </w:p>
          <w:p w:rsidR="00BF657F" w:rsidRPr="00D7447A" w:rsidRDefault="00BF657F" w:rsidP="00A47C5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F657F" w:rsidRDefault="00BF657F" w:rsidP="00A47C5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BF657F" w:rsidRPr="00D7447A" w:rsidRDefault="00BF657F" w:rsidP="00A47C5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D7447A">
              <w:rPr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277" w:type="dxa"/>
            <w:vAlign w:val="center"/>
          </w:tcPr>
          <w:p w:rsidR="00BF657F" w:rsidRPr="00D7447A" w:rsidRDefault="00BF657F" w:rsidP="00A47C50">
            <w:pPr>
              <w:spacing w:line="20" w:lineRule="atLeast"/>
              <w:ind w:left="-133" w:right="-91"/>
              <w:jc w:val="center"/>
              <w:rPr>
                <w:sz w:val="20"/>
                <w:szCs w:val="20"/>
                <w:lang w:eastAsia="en-US"/>
              </w:rPr>
            </w:pPr>
          </w:p>
          <w:p w:rsidR="00BF657F" w:rsidRPr="00D7447A" w:rsidRDefault="00BF657F" w:rsidP="00A47C50">
            <w:pPr>
              <w:spacing w:line="20" w:lineRule="atLeast"/>
              <w:ind w:left="-141" w:right="-8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447A">
              <w:rPr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416" w:type="dxa"/>
            <w:vAlign w:val="center"/>
          </w:tcPr>
          <w:p w:rsidR="00BF657F" w:rsidRPr="00D7447A" w:rsidRDefault="00BF657F" w:rsidP="00A47C50">
            <w:pPr>
              <w:spacing w:line="20" w:lineRule="atLeast"/>
              <w:ind w:left="-133" w:right="-91"/>
              <w:jc w:val="center"/>
              <w:rPr>
                <w:sz w:val="20"/>
                <w:szCs w:val="20"/>
                <w:lang w:eastAsia="en-US"/>
              </w:rPr>
            </w:pPr>
          </w:p>
          <w:p w:rsidR="00BF657F" w:rsidRPr="00D7447A" w:rsidRDefault="00BF657F" w:rsidP="00A47C50">
            <w:pPr>
              <w:spacing w:line="20" w:lineRule="atLeast"/>
              <w:ind w:left="-133" w:right="-9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447A">
              <w:rPr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418" w:type="dxa"/>
            <w:vAlign w:val="center"/>
          </w:tcPr>
          <w:p w:rsidR="00BF657F" w:rsidRPr="00D7447A" w:rsidRDefault="00BF657F" w:rsidP="00A47C50">
            <w:pPr>
              <w:spacing w:line="20" w:lineRule="atLeast"/>
              <w:ind w:left="-125" w:right="-99"/>
              <w:jc w:val="center"/>
              <w:rPr>
                <w:sz w:val="20"/>
                <w:szCs w:val="20"/>
                <w:lang w:eastAsia="en-US"/>
              </w:rPr>
            </w:pPr>
          </w:p>
          <w:p w:rsidR="00BF657F" w:rsidRPr="00D7447A" w:rsidRDefault="00BF657F" w:rsidP="00A47C50">
            <w:pPr>
              <w:spacing w:line="20" w:lineRule="atLeast"/>
              <w:ind w:left="-125" w:right="-9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447A">
              <w:rPr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1276" w:type="dxa"/>
            <w:vAlign w:val="center"/>
          </w:tcPr>
          <w:p w:rsidR="00BF657F" w:rsidRPr="00D7447A" w:rsidRDefault="00BF657F" w:rsidP="00A47C50">
            <w:pPr>
              <w:spacing w:line="20" w:lineRule="atLeast"/>
              <w:ind w:left="-117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F657F" w:rsidRPr="00D7447A" w:rsidRDefault="00BF657F" w:rsidP="00A47C50">
            <w:pPr>
              <w:spacing w:line="20" w:lineRule="atLeast"/>
              <w:ind w:left="-117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447A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</w:tr>
      <w:tr w:rsidR="00BF657F" w:rsidRPr="00AC124D" w:rsidTr="00EC09F3">
        <w:trPr>
          <w:trHeight w:val="397"/>
        </w:trPr>
        <w:tc>
          <w:tcPr>
            <w:tcW w:w="2127" w:type="dxa"/>
          </w:tcPr>
          <w:p w:rsidR="00BF657F" w:rsidRPr="00AC124D" w:rsidRDefault="00BF657F" w:rsidP="00520936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eastAsia="Calibri"/>
                <w:lang w:eastAsia="en-US"/>
              </w:rPr>
            </w:pPr>
            <w:r w:rsidRPr="00AC124D">
              <w:rPr>
                <w:rFonts w:eastAsia="Calibri"/>
                <w:lang w:eastAsia="en-US"/>
              </w:rPr>
              <w:t>Средства федерального  бюджета</w:t>
            </w:r>
          </w:p>
        </w:tc>
        <w:tc>
          <w:tcPr>
            <w:tcW w:w="1275" w:type="dxa"/>
          </w:tcPr>
          <w:p w:rsidR="00BF657F" w:rsidRPr="00D7447A" w:rsidRDefault="00BF657F" w:rsidP="00A47C5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447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BF657F" w:rsidRPr="00D7447A" w:rsidRDefault="00BF657F" w:rsidP="00A47C50">
            <w:pPr>
              <w:jc w:val="center"/>
              <w:rPr>
                <w:sz w:val="20"/>
                <w:szCs w:val="20"/>
              </w:rPr>
            </w:pPr>
            <w:r w:rsidRPr="00D7447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F657F" w:rsidRPr="00D7447A" w:rsidRDefault="00BF657F" w:rsidP="00A47C50">
            <w:pPr>
              <w:jc w:val="center"/>
              <w:rPr>
                <w:sz w:val="20"/>
                <w:szCs w:val="20"/>
              </w:rPr>
            </w:pPr>
            <w:r w:rsidRPr="00D7447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6" w:type="dxa"/>
          </w:tcPr>
          <w:p w:rsidR="00BF657F" w:rsidRPr="00D7447A" w:rsidRDefault="00BF657F" w:rsidP="00A47C50">
            <w:pPr>
              <w:jc w:val="center"/>
              <w:rPr>
                <w:sz w:val="20"/>
                <w:szCs w:val="20"/>
              </w:rPr>
            </w:pPr>
            <w:r w:rsidRPr="00D7447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BF657F" w:rsidRPr="00D7447A" w:rsidRDefault="00BF657F" w:rsidP="00A47C50">
            <w:pPr>
              <w:jc w:val="center"/>
              <w:rPr>
                <w:sz w:val="20"/>
                <w:szCs w:val="20"/>
              </w:rPr>
            </w:pPr>
            <w:r w:rsidRPr="00D7447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BF657F" w:rsidRPr="00D7447A" w:rsidRDefault="00BF657F" w:rsidP="00A47C50">
            <w:pPr>
              <w:jc w:val="center"/>
              <w:rPr>
                <w:sz w:val="20"/>
                <w:szCs w:val="20"/>
              </w:rPr>
            </w:pPr>
            <w:r w:rsidRPr="00D7447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BF657F" w:rsidRPr="00AC124D" w:rsidTr="00EC09F3">
        <w:trPr>
          <w:trHeight w:val="527"/>
        </w:trPr>
        <w:tc>
          <w:tcPr>
            <w:tcW w:w="2127" w:type="dxa"/>
          </w:tcPr>
          <w:p w:rsidR="00BF657F" w:rsidRPr="00AC124D" w:rsidRDefault="00BF657F" w:rsidP="00520936">
            <w:pPr>
              <w:autoSpaceDE w:val="0"/>
              <w:autoSpaceDN w:val="0"/>
              <w:adjustRightInd w:val="0"/>
              <w:spacing w:line="20" w:lineRule="atLeast"/>
              <w:ind w:right="-108"/>
              <w:jc w:val="left"/>
              <w:rPr>
                <w:rFonts w:eastAsia="Calibri"/>
                <w:lang w:eastAsia="en-US"/>
              </w:rPr>
            </w:pPr>
            <w:r w:rsidRPr="00AC124D">
              <w:rPr>
                <w:rFonts w:eastAsia="Calibri"/>
                <w:lang w:eastAsia="en-US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BF657F" w:rsidRPr="00D7447A" w:rsidRDefault="00BF657F" w:rsidP="00A47C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447A">
              <w:rPr>
                <w:bCs/>
                <w:color w:val="000000"/>
                <w:sz w:val="20"/>
                <w:szCs w:val="20"/>
              </w:rPr>
              <w:t>920,75</w:t>
            </w:r>
          </w:p>
        </w:tc>
        <w:tc>
          <w:tcPr>
            <w:tcW w:w="1276" w:type="dxa"/>
          </w:tcPr>
          <w:p w:rsidR="00BF657F" w:rsidRPr="00D7447A" w:rsidRDefault="00BF657F" w:rsidP="00A47C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447A">
              <w:rPr>
                <w:bCs/>
                <w:color w:val="000000"/>
                <w:sz w:val="20"/>
                <w:szCs w:val="20"/>
              </w:rPr>
              <w:t>920,75</w:t>
            </w:r>
          </w:p>
        </w:tc>
        <w:tc>
          <w:tcPr>
            <w:tcW w:w="1277" w:type="dxa"/>
          </w:tcPr>
          <w:p w:rsidR="00BF657F" w:rsidRPr="00D7447A" w:rsidRDefault="00BF657F" w:rsidP="00A47C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447A">
              <w:rPr>
                <w:bCs/>
                <w:color w:val="000000"/>
                <w:sz w:val="20"/>
                <w:szCs w:val="20"/>
              </w:rPr>
              <w:t>920,75</w:t>
            </w:r>
          </w:p>
        </w:tc>
        <w:tc>
          <w:tcPr>
            <w:tcW w:w="1416" w:type="dxa"/>
          </w:tcPr>
          <w:p w:rsidR="00BF657F" w:rsidRPr="00D7447A" w:rsidRDefault="00BF657F" w:rsidP="00A47C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447A">
              <w:rPr>
                <w:bCs/>
                <w:color w:val="000000"/>
                <w:sz w:val="20"/>
                <w:szCs w:val="20"/>
              </w:rPr>
              <w:t>920,75</w:t>
            </w:r>
          </w:p>
        </w:tc>
        <w:tc>
          <w:tcPr>
            <w:tcW w:w="1418" w:type="dxa"/>
          </w:tcPr>
          <w:p w:rsidR="00BF657F" w:rsidRPr="00D7447A" w:rsidRDefault="00BF657F" w:rsidP="00A47C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447A">
              <w:rPr>
                <w:bCs/>
                <w:color w:val="000000"/>
                <w:sz w:val="20"/>
                <w:szCs w:val="20"/>
              </w:rPr>
              <w:t>920,75</w:t>
            </w:r>
          </w:p>
        </w:tc>
        <w:tc>
          <w:tcPr>
            <w:tcW w:w="1276" w:type="dxa"/>
          </w:tcPr>
          <w:p w:rsidR="00BF657F" w:rsidRPr="00D7447A" w:rsidRDefault="00BF657F" w:rsidP="00A47C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447A">
              <w:rPr>
                <w:bCs/>
                <w:color w:val="000000"/>
                <w:sz w:val="20"/>
                <w:szCs w:val="20"/>
              </w:rPr>
              <w:t>4 603,75</w:t>
            </w:r>
          </w:p>
          <w:p w:rsidR="00BF657F" w:rsidRPr="00D7447A" w:rsidRDefault="00BF657F" w:rsidP="00A47C5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F657F" w:rsidRPr="00AC124D" w:rsidTr="00EC09F3">
        <w:trPr>
          <w:trHeight w:val="312"/>
        </w:trPr>
        <w:tc>
          <w:tcPr>
            <w:tcW w:w="2127" w:type="dxa"/>
          </w:tcPr>
          <w:p w:rsidR="00BF657F" w:rsidRPr="00AC124D" w:rsidRDefault="00BF657F" w:rsidP="00520936">
            <w:pPr>
              <w:autoSpaceDE w:val="0"/>
              <w:autoSpaceDN w:val="0"/>
              <w:adjustRightInd w:val="0"/>
              <w:spacing w:line="20" w:lineRule="atLeast"/>
              <w:ind w:right="-108"/>
              <w:jc w:val="left"/>
              <w:rPr>
                <w:rFonts w:eastAsia="Calibri"/>
                <w:lang w:eastAsia="en-US"/>
              </w:rPr>
            </w:pPr>
            <w:r w:rsidRPr="00AC124D">
              <w:rPr>
                <w:rFonts w:eastAsia="Calibri"/>
                <w:lang w:eastAsia="en-US"/>
              </w:rPr>
              <w:t>Средства бюджета городского округа Домодедово</w:t>
            </w:r>
          </w:p>
        </w:tc>
        <w:tc>
          <w:tcPr>
            <w:tcW w:w="1275" w:type="dxa"/>
          </w:tcPr>
          <w:p w:rsidR="00BF657F" w:rsidRPr="00D7447A" w:rsidRDefault="00BF657F" w:rsidP="00A47C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447A">
              <w:rPr>
                <w:bCs/>
                <w:color w:val="000000"/>
                <w:sz w:val="20"/>
                <w:szCs w:val="20"/>
              </w:rPr>
              <w:t>45 752,70</w:t>
            </w:r>
          </w:p>
        </w:tc>
        <w:tc>
          <w:tcPr>
            <w:tcW w:w="1276" w:type="dxa"/>
          </w:tcPr>
          <w:p w:rsidR="00BF657F" w:rsidRPr="00D7447A" w:rsidRDefault="00BF657F" w:rsidP="00A47C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447A">
              <w:rPr>
                <w:bCs/>
                <w:color w:val="000000"/>
                <w:sz w:val="20"/>
                <w:szCs w:val="20"/>
              </w:rPr>
              <w:t>45 752,70</w:t>
            </w:r>
          </w:p>
        </w:tc>
        <w:tc>
          <w:tcPr>
            <w:tcW w:w="1277" w:type="dxa"/>
          </w:tcPr>
          <w:p w:rsidR="00BF657F" w:rsidRPr="00D7447A" w:rsidRDefault="00BF657F" w:rsidP="00A47C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447A">
              <w:rPr>
                <w:bCs/>
                <w:color w:val="000000"/>
                <w:sz w:val="20"/>
                <w:szCs w:val="20"/>
              </w:rPr>
              <w:t>45 752,70</w:t>
            </w:r>
          </w:p>
        </w:tc>
        <w:tc>
          <w:tcPr>
            <w:tcW w:w="1416" w:type="dxa"/>
          </w:tcPr>
          <w:p w:rsidR="00BF657F" w:rsidRPr="00D7447A" w:rsidRDefault="00BF657F" w:rsidP="00A47C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447A">
              <w:rPr>
                <w:bCs/>
                <w:color w:val="000000"/>
                <w:sz w:val="20"/>
                <w:szCs w:val="20"/>
              </w:rPr>
              <w:t>45 752,70</w:t>
            </w:r>
          </w:p>
        </w:tc>
        <w:tc>
          <w:tcPr>
            <w:tcW w:w="1418" w:type="dxa"/>
          </w:tcPr>
          <w:p w:rsidR="00BF657F" w:rsidRPr="00D7447A" w:rsidRDefault="00BF657F" w:rsidP="00A47C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447A">
              <w:rPr>
                <w:bCs/>
                <w:color w:val="000000"/>
                <w:sz w:val="20"/>
                <w:szCs w:val="20"/>
              </w:rPr>
              <w:t>45 752,70</w:t>
            </w:r>
          </w:p>
        </w:tc>
        <w:tc>
          <w:tcPr>
            <w:tcW w:w="1276" w:type="dxa"/>
          </w:tcPr>
          <w:p w:rsidR="00BF657F" w:rsidRPr="00D7447A" w:rsidRDefault="00BF657F" w:rsidP="00A47C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447A">
              <w:rPr>
                <w:bCs/>
                <w:color w:val="000000"/>
                <w:sz w:val="20"/>
                <w:szCs w:val="20"/>
              </w:rPr>
              <w:t>228 763,50</w:t>
            </w:r>
          </w:p>
          <w:p w:rsidR="00BF657F" w:rsidRPr="00D7447A" w:rsidRDefault="00BF657F" w:rsidP="00A47C5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F657F" w:rsidRPr="00AC124D" w:rsidTr="00EC09F3">
        <w:trPr>
          <w:trHeight w:val="312"/>
        </w:trPr>
        <w:tc>
          <w:tcPr>
            <w:tcW w:w="2127" w:type="dxa"/>
          </w:tcPr>
          <w:p w:rsidR="00BF657F" w:rsidRPr="00AC124D" w:rsidRDefault="00BF657F" w:rsidP="00520936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eastAsia="Calibri"/>
                <w:lang w:eastAsia="en-US"/>
              </w:rPr>
            </w:pPr>
            <w:r w:rsidRPr="00AC124D">
              <w:rPr>
                <w:rFonts w:eastAsia="Calibri"/>
                <w:lang w:eastAsia="en-US"/>
              </w:rPr>
              <w:t>Внебюджетные средства</w:t>
            </w:r>
          </w:p>
        </w:tc>
        <w:tc>
          <w:tcPr>
            <w:tcW w:w="1275" w:type="dxa"/>
          </w:tcPr>
          <w:p w:rsidR="00BF657F" w:rsidRDefault="00BF657F" w:rsidP="00A47C50">
            <w:pPr>
              <w:jc w:val="center"/>
            </w:pPr>
            <w:r w:rsidRPr="00746B0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BF657F" w:rsidRDefault="00BF657F" w:rsidP="00A47C50">
            <w:pPr>
              <w:jc w:val="center"/>
            </w:pPr>
            <w:r w:rsidRPr="00746B0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F657F" w:rsidRDefault="00BF657F" w:rsidP="00A47C50">
            <w:pPr>
              <w:jc w:val="center"/>
            </w:pPr>
            <w:r w:rsidRPr="00746B0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6" w:type="dxa"/>
          </w:tcPr>
          <w:p w:rsidR="00BF657F" w:rsidRDefault="00BF657F" w:rsidP="00A47C50">
            <w:pPr>
              <w:jc w:val="center"/>
            </w:pPr>
            <w:r w:rsidRPr="00746B0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BF657F" w:rsidRDefault="00BF657F" w:rsidP="00A47C50">
            <w:pPr>
              <w:jc w:val="center"/>
            </w:pPr>
            <w:r w:rsidRPr="00746B0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BF657F" w:rsidRDefault="00BF657F" w:rsidP="00A47C50">
            <w:pPr>
              <w:jc w:val="center"/>
            </w:pPr>
            <w:r w:rsidRPr="00746B0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BF657F" w:rsidRPr="00AC124D" w:rsidTr="00EC09F3">
        <w:trPr>
          <w:trHeight w:val="312"/>
        </w:trPr>
        <w:tc>
          <w:tcPr>
            <w:tcW w:w="2127" w:type="dxa"/>
          </w:tcPr>
          <w:p w:rsidR="00BF657F" w:rsidRPr="00AC124D" w:rsidRDefault="00BF657F" w:rsidP="00DC25A9">
            <w:pPr>
              <w:autoSpaceDE w:val="0"/>
              <w:autoSpaceDN w:val="0"/>
              <w:adjustRightInd w:val="0"/>
              <w:spacing w:line="20" w:lineRule="atLeast"/>
              <w:ind w:right="-108"/>
              <w:jc w:val="left"/>
              <w:rPr>
                <w:rFonts w:eastAsia="Calibri"/>
                <w:lang w:eastAsia="en-US"/>
              </w:rPr>
            </w:pPr>
            <w:r w:rsidRPr="00AC124D">
              <w:rPr>
                <w:rFonts w:eastAsia="Calibri"/>
                <w:lang w:eastAsia="en-US"/>
              </w:rPr>
              <w:t>Всего:</w:t>
            </w:r>
          </w:p>
          <w:p w:rsidR="00BF657F" w:rsidRPr="00AC124D" w:rsidRDefault="00BF657F" w:rsidP="00DC25A9">
            <w:pPr>
              <w:autoSpaceDE w:val="0"/>
              <w:autoSpaceDN w:val="0"/>
              <w:adjustRightInd w:val="0"/>
              <w:spacing w:line="20" w:lineRule="atLeast"/>
              <w:ind w:right="-108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Pr="00AC124D">
              <w:rPr>
                <w:rFonts w:eastAsia="Calibri"/>
                <w:lang w:eastAsia="en-US"/>
              </w:rPr>
              <w:t xml:space="preserve"> том числе</w:t>
            </w:r>
            <w:r>
              <w:rPr>
                <w:rFonts w:eastAsia="Calibri"/>
                <w:lang w:eastAsia="en-US"/>
              </w:rPr>
              <w:t xml:space="preserve"> по годам</w:t>
            </w:r>
          </w:p>
        </w:tc>
        <w:tc>
          <w:tcPr>
            <w:tcW w:w="1275" w:type="dxa"/>
          </w:tcPr>
          <w:p w:rsidR="00BF657F" w:rsidRPr="00D7447A" w:rsidRDefault="00BF657F" w:rsidP="00A47C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447A">
              <w:rPr>
                <w:bCs/>
                <w:color w:val="000000"/>
                <w:sz w:val="20"/>
                <w:szCs w:val="20"/>
              </w:rPr>
              <w:t>46 673,45</w:t>
            </w:r>
          </w:p>
        </w:tc>
        <w:tc>
          <w:tcPr>
            <w:tcW w:w="1276" w:type="dxa"/>
          </w:tcPr>
          <w:p w:rsidR="00BF657F" w:rsidRPr="00D7447A" w:rsidRDefault="00BF657F" w:rsidP="00A47C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447A">
              <w:rPr>
                <w:bCs/>
                <w:color w:val="000000"/>
                <w:sz w:val="20"/>
                <w:szCs w:val="20"/>
              </w:rPr>
              <w:t>46 673,45</w:t>
            </w:r>
          </w:p>
        </w:tc>
        <w:tc>
          <w:tcPr>
            <w:tcW w:w="1277" w:type="dxa"/>
          </w:tcPr>
          <w:p w:rsidR="00BF657F" w:rsidRPr="00D7447A" w:rsidRDefault="00BF657F" w:rsidP="00A47C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447A">
              <w:rPr>
                <w:bCs/>
                <w:color w:val="000000"/>
                <w:sz w:val="20"/>
                <w:szCs w:val="20"/>
              </w:rPr>
              <w:t>46 673,45</w:t>
            </w:r>
          </w:p>
        </w:tc>
        <w:tc>
          <w:tcPr>
            <w:tcW w:w="1416" w:type="dxa"/>
          </w:tcPr>
          <w:p w:rsidR="00BF657F" w:rsidRPr="00D7447A" w:rsidRDefault="00BF657F" w:rsidP="00A47C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447A">
              <w:rPr>
                <w:bCs/>
                <w:color w:val="000000"/>
                <w:sz w:val="20"/>
                <w:szCs w:val="20"/>
              </w:rPr>
              <w:t>46 673,45</w:t>
            </w:r>
          </w:p>
        </w:tc>
        <w:tc>
          <w:tcPr>
            <w:tcW w:w="1418" w:type="dxa"/>
          </w:tcPr>
          <w:p w:rsidR="00BF657F" w:rsidRPr="00D7447A" w:rsidRDefault="00BF657F" w:rsidP="00A47C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447A">
              <w:rPr>
                <w:bCs/>
                <w:color w:val="000000"/>
                <w:sz w:val="20"/>
                <w:szCs w:val="20"/>
              </w:rPr>
              <w:t>46 673,45</w:t>
            </w:r>
          </w:p>
        </w:tc>
        <w:tc>
          <w:tcPr>
            <w:tcW w:w="1276" w:type="dxa"/>
          </w:tcPr>
          <w:p w:rsidR="00BF657F" w:rsidRPr="00D7447A" w:rsidRDefault="00BF657F" w:rsidP="00A47C50">
            <w:pPr>
              <w:pStyle w:val="a8"/>
              <w:spacing w:after="200" w:line="276" w:lineRule="auto"/>
              <w:ind w:left="-7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447A">
              <w:rPr>
                <w:rFonts w:eastAsia="Calibri"/>
                <w:sz w:val="20"/>
                <w:szCs w:val="20"/>
                <w:lang w:eastAsia="en-US"/>
              </w:rPr>
              <w:t>233 367,25</w:t>
            </w:r>
          </w:p>
        </w:tc>
      </w:tr>
    </w:tbl>
    <w:p w:rsidR="00520936" w:rsidRPr="00AC124D" w:rsidRDefault="00520936" w:rsidP="00520936">
      <w:pPr>
        <w:spacing w:after="200" w:line="20" w:lineRule="atLeast"/>
        <w:jc w:val="left"/>
        <w:rPr>
          <w:rFonts w:eastAsia="Calibri"/>
          <w:lang w:val="en-US" w:eastAsia="en-US"/>
        </w:rPr>
      </w:pPr>
    </w:p>
    <w:p w:rsidR="00DC25A9" w:rsidRDefault="00DC25A9" w:rsidP="00DC25A9">
      <w:pPr>
        <w:spacing w:after="200" w:line="20" w:lineRule="atLeast"/>
        <w:ind w:left="284"/>
        <w:contextualSpacing/>
        <w:jc w:val="center"/>
        <w:rPr>
          <w:rFonts w:eastAsia="Calibri"/>
          <w:b/>
          <w:lang w:eastAsia="en-US"/>
        </w:rPr>
      </w:pPr>
    </w:p>
    <w:p w:rsidR="00DC25A9" w:rsidRDefault="00DC25A9" w:rsidP="00DC25A9">
      <w:pPr>
        <w:spacing w:after="200" w:line="20" w:lineRule="atLeast"/>
        <w:ind w:left="284"/>
        <w:contextualSpacing/>
        <w:jc w:val="center"/>
        <w:rPr>
          <w:rFonts w:eastAsia="Calibri"/>
          <w:b/>
          <w:lang w:eastAsia="en-US"/>
        </w:rPr>
      </w:pPr>
    </w:p>
    <w:p w:rsidR="00DC25A9" w:rsidRDefault="00DC25A9" w:rsidP="00DC25A9">
      <w:pPr>
        <w:spacing w:after="200" w:line="20" w:lineRule="atLeast"/>
        <w:ind w:left="284"/>
        <w:contextualSpacing/>
        <w:jc w:val="center"/>
        <w:rPr>
          <w:rFonts w:eastAsia="Calibri"/>
          <w:b/>
          <w:lang w:eastAsia="en-US"/>
        </w:rPr>
      </w:pPr>
    </w:p>
    <w:p w:rsidR="00DC25A9" w:rsidRDefault="00DC25A9" w:rsidP="00DC25A9">
      <w:pPr>
        <w:spacing w:after="200" w:line="20" w:lineRule="atLeast"/>
        <w:ind w:left="284"/>
        <w:contextualSpacing/>
        <w:jc w:val="center"/>
        <w:rPr>
          <w:rFonts w:eastAsia="Calibri"/>
          <w:b/>
          <w:lang w:eastAsia="en-US"/>
        </w:rPr>
      </w:pPr>
    </w:p>
    <w:p w:rsidR="00DC25A9" w:rsidRDefault="00DC25A9" w:rsidP="00DC25A9">
      <w:pPr>
        <w:spacing w:after="200" w:line="20" w:lineRule="atLeast"/>
        <w:ind w:left="284"/>
        <w:contextualSpacing/>
        <w:jc w:val="center"/>
        <w:rPr>
          <w:rFonts w:eastAsia="Calibri"/>
          <w:b/>
          <w:lang w:eastAsia="en-US"/>
        </w:rPr>
      </w:pPr>
    </w:p>
    <w:p w:rsidR="00DC25A9" w:rsidRDefault="00DC25A9" w:rsidP="00DC25A9">
      <w:pPr>
        <w:spacing w:after="200" w:line="20" w:lineRule="atLeast"/>
        <w:ind w:left="284"/>
        <w:contextualSpacing/>
        <w:jc w:val="center"/>
        <w:rPr>
          <w:rFonts w:eastAsia="Calibri"/>
          <w:b/>
          <w:lang w:eastAsia="en-US"/>
        </w:rPr>
      </w:pPr>
    </w:p>
    <w:sectPr w:rsidR="00DC25A9" w:rsidSect="00D2225C">
      <w:footerReference w:type="even" r:id="rId9"/>
      <w:footerReference w:type="default" r:id="rId10"/>
      <w:pgSz w:w="11907" w:h="16840" w:code="9"/>
      <w:pgMar w:top="1134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E67" w:rsidRDefault="00900E67">
      <w:r>
        <w:separator/>
      </w:r>
    </w:p>
  </w:endnote>
  <w:endnote w:type="continuationSeparator" w:id="0">
    <w:p w:rsidR="00900E67" w:rsidRDefault="0090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BB3" w:rsidRDefault="00A72BB3" w:rsidP="00F150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2BB3" w:rsidRDefault="00A72BB3" w:rsidP="00F1507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BB3" w:rsidRDefault="00A72BB3" w:rsidP="00F150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E67" w:rsidRDefault="00900E67">
      <w:r>
        <w:separator/>
      </w:r>
    </w:p>
  </w:footnote>
  <w:footnote w:type="continuationSeparator" w:id="0">
    <w:p w:rsidR="00900E67" w:rsidRDefault="00900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20A4854"/>
    <w:multiLevelType w:val="hybridMultilevel"/>
    <w:tmpl w:val="20EC82E0"/>
    <w:lvl w:ilvl="0" w:tplc="F0C69B2A">
      <w:start w:val="2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089B"/>
    <w:multiLevelType w:val="hybridMultilevel"/>
    <w:tmpl w:val="4D96D8D2"/>
    <w:lvl w:ilvl="0" w:tplc="E40087A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67F0A54"/>
    <w:multiLevelType w:val="hybridMultilevel"/>
    <w:tmpl w:val="15909F46"/>
    <w:lvl w:ilvl="0" w:tplc="F48EB73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9337B"/>
    <w:multiLevelType w:val="multilevel"/>
    <w:tmpl w:val="68EA4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DDB33CC"/>
    <w:multiLevelType w:val="hybridMultilevel"/>
    <w:tmpl w:val="69EE3E44"/>
    <w:lvl w:ilvl="0" w:tplc="1DF46E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76" w:hanging="1800"/>
      </w:pPr>
      <w:rPr>
        <w:rFonts w:hint="default"/>
      </w:rPr>
    </w:lvl>
  </w:abstractNum>
  <w:abstractNum w:abstractNumId="10">
    <w:nsid w:val="79C964EA"/>
    <w:multiLevelType w:val="hybridMultilevel"/>
    <w:tmpl w:val="FD66BAEC"/>
    <w:lvl w:ilvl="0" w:tplc="57D4C0E8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11"/>
  </w:num>
  <w:num w:numId="8">
    <w:abstractNumId w:val="2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59"/>
    <w:rsid w:val="0002647C"/>
    <w:rsid w:val="000272E4"/>
    <w:rsid w:val="00031FB8"/>
    <w:rsid w:val="00050E70"/>
    <w:rsid w:val="00055EC8"/>
    <w:rsid w:val="00070A4E"/>
    <w:rsid w:val="00094904"/>
    <w:rsid w:val="00095D3E"/>
    <w:rsid w:val="000977FB"/>
    <w:rsid w:val="000B324E"/>
    <w:rsid w:val="000C1268"/>
    <w:rsid w:val="000D5E24"/>
    <w:rsid w:val="000F6E84"/>
    <w:rsid w:val="00117BF4"/>
    <w:rsid w:val="00120B64"/>
    <w:rsid w:val="001246DF"/>
    <w:rsid w:val="001329B0"/>
    <w:rsid w:val="00132E38"/>
    <w:rsid w:val="001347C3"/>
    <w:rsid w:val="00142787"/>
    <w:rsid w:val="001434B3"/>
    <w:rsid w:val="00152561"/>
    <w:rsid w:val="0015453F"/>
    <w:rsid w:val="0016584E"/>
    <w:rsid w:val="0016659E"/>
    <w:rsid w:val="0016704C"/>
    <w:rsid w:val="0016780B"/>
    <w:rsid w:val="001716B2"/>
    <w:rsid w:val="00183485"/>
    <w:rsid w:val="00184301"/>
    <w:rsid w:val="001910CC"/>
    <w:rsid w:val="001969DB"/>
    <w:rsid w:val="001E7476"/>
    <w:rsid w:val="001F1A17"/>
    <w:rsid w:val="001F77C3"/>
    <w:rsid w:val="00200DC8"/>
    <w:rsid w:val="00202291"/>
    <w:rsid w:val="00211418"/>
    <w:rsid w:val="002131B8"/>
    <w:rsid w:val="00224D0D"/>
    <w:rsid w:val="00237493"/>
    <w:rsid w:val="0024258D"/>
    <w:rsid w:val="00253F63"/>
    <w:rsid w:val="002574B8"/>
    <w:rsid w:val="00281F3A"/>
    <w:rsid w:val="00294B7F"/>
    <w:rsid w:val="002950B3"/>
    <w:rsid w:val="0029758D"/>
    <w:rsid w:val="002B4857"/>
    <w:rsid w:val="002D4222"/>
    <w:rsid w:val="003005CA"/>
    <w:rsid w:val="0031050B"/>
    <w:rsid w:val="00315B2F"/>
    <w:rsid w:val="00323F16"/>
    <w:rsid w:val="00356B81"/>
    <w:rsid w:val="00366891"/>
    <w:rsid w:val="00371C31"/>
    <w:rsid w:val="00382367"/>
    <w:rsid w:val="003A2909"/>
    <w:rsid w:val="003A2C95"/>
    <w:rsid w:val="003C101B"/>
    <w:rsid w:val="003C1700"/>
    <w:rsid w:val="003C3170"/>
    <w:rsid w:val="003E10F3"/>
    <w:rsid w:val="003E34A8"/>
    <w:rsid w:val="003E47DB"/>
    <w:rsid w:val="003F788B"/>
    <w:rsid w:val="0040675C"/>
    <w:rsid w:val="00413057"/>
    <w:rsid w:val="004150FD"/>
    <w:rsid w:val="00422662"/>
    <w:rsid w:val="0043261F"/>
    <w:rsid w:val="00446E5D"/>
    <w:rsid w:val="004541FC"/>
    <w:rsid w:val="00485CAB"/>
    <w:rsid w:val="00493E50"/>
    <w:rsid w:val="004C041D"/>
    <w:rsid w:val="004E59E6"/>
    <w:rsid w:val="00500DDF"/>
    <w:rsid w:val="0050514D"/>
    <w:rsid w:val="00520936"/>
    <w:rsid w:val="00521E4A"/>
    <w:rsid w:val="0052543E"/>
    <w:rsid w:val="00534C95"/>
    <w:rsid w:val="00544281"/>
    <w:rsid w:val="005507B7"/>
    <w:rsid w:val="005678EB"/>
    <w:rsid w:val="00573E7A"/>
    <w:rsid w:val="00576D57"/>
    <w:rsid w:val="005A5405"/>
    <w:rsid w:val="005A7097"/>
    <w:rsid w:val="005B3D1F"/>
    <w:rsid w:val="005B480A"/>
    <w:rsid w:val="005D1701"/>
    <w:rsid w:val="00604759"/>
    <w:rsid w:val="0060710D"/>
    <w:rsid w:val="00607BC5"/>
    <w:rsid w:val="0061780B"/>
    <w:rsid w:val="006210B0"/>
    <w:rsid w:val="006374ED"/>
    <w:rsid w:val="006401BC"/>
    <w:rsid w:val="006401FE"/>
    <w:rsid w:val="006528DF"/>
    <w:rsid w:val="00656A58"/>
    <w:rsid w:val="00661C17"/>
    <w:rsid w:val="0067129E"/>
    <w:rsid w:val="00676911"/>
    <w:rsid w:val="0068671C"/>
    <w:rsid w:val="00695B18"/>
    <w:rsid w:val="006A1D1B"/>
    <w:rsid w:val="006A7F8D"/>
    <w:rsid w:val="006B448D"/>
    <w:rsid w:val="006C050A"/>
    <w:rsid w:val="006D45F9"/>
    <w:rsid w:val="006D73ED"/>
    <w:rsid w:val="006E635F"/>
    <w:rsid w:val="00702924"/>
    <w:rsid w:val="007239E1"/>
    <w:rsid w:val="00730779"/>
    <w:rsid w:val="0075483E"/>
    <w:rsid w:val="00760FD6"/>
    <w:rsid w:val="00762972"/>
    <w:rsid w:val="00784734"/>
    <w:rsid w:val="007A0C9C"/>
    <w:rsid w:val="007A26A4"/>
    <w:rsid w:val="007B651E"/>
    <w:rsid w:val="007C09C2"/>
    <w:rsid w:val="007C34A6"/>
    <w:rsid w:val="007C42EC"/>
    <w:rsid w:val="007D4070"/>
    <w:rsid w:val="007F7728"/>
    <w:rsid w:val="0080339E"/>
    <w:rsid w:val="008333F9"/>
    <w:rsid w:val="00840087"/>
    <w:rsid w:val="0084105D"/>
    <w:rsid w:val="008413C4"/>
    <w:rsid w:val="00846F70"/>
    <w:rsid w:val="00860194"/>
    <w:rsid w:val="00861D5C"/>
    <w:rsid w:val="008651BA"/>
    <w:rsid w:val="00873A01"/>
    <w:rsid w:val="0087764A"/>
    <w:rsid w:val="00884A9F"/>
    <w:rsid w:val="008871F5"/>
    <w:rsid w:val="008873BE"/>
    <w:rsid w:val="00891193"/>
    <w:rsid w:val="008A3F99"/>
    <w:rsid w:val="008A762F"/>
    <w:rsid w:val="008D7891"/>
    <w:rsid w:val="008E2DF5"/>
    <w:rsid w:val="008F2B8C"/>
    <w:rsid w:val="008F5BC4"/>
    <w:rsid w:val="00900E67"/>
    <w:rsid w:val="009021C0"/>
    <w:rsid w:val="00917A33"/>
    <w:rsid w:val="0092241D"/>
    <w:rsid w:val="00935489"/>
    <w:rsid w:val="00936EAA"/>
    <w:rsid w:val="00956578"/>
    <w:rsid w:val="00960DBF"/>
    <w:rsid w:val="00974634"/>
    <w:rsid w:val="00974D83"/>
    <w:rsid w:val="0097741D"/>
    <w:rsid w:val="009846A7"/>
    <w:rsid w:val="00990109"/>
    <w:rsid w:val="00992CBD"/>
    <w:rsid w:val="009975A1"/>
    <w:rsid w:val="009A4A7D"/>
    <w:rsid w:val="009B6951"/>
    <w:rsid w:val="009C23AF"/>
    <w:rsid w:val="009C58D7"/>
    <w:rsid w:val="009D0530"/>
    <w:rsid w:val="009F1423"/>
    <w:rsid w:val="009F1911"/>
    <w:rsid w:val="00A035E1"/>
    <w:rsid w:val="00A365B0"/>
    <w:rsid w:val="00A4353D"/>
    <w:rsid w:val="00A47348"/>
    <w:rsid w:val="00A72BB3"/>
    <w:rsid w:val="00A9176F"/>
    <w:rsid w:val="00AA4D5C"/>
    <w:rsid w:val="00AB1D0D"/>
    <w:rsid w:val="00AC124D"/>
    <w:rsid w:val="00AC6DF7"/>
    <w:rsid w:val="00AE7F55"/>
    <w:rsid w:val="00AF7AFD"/>
    <w:rsid w:val="00B0725A"/>
    <w:rsid w:val="00B22301"/>
    <w:rsid w:val="00B300AC"/>
    <w:rsid w:val="00B3316C"/>
    <w:rsid w:val="00B44989"/>
    <w:rsid w:val="00B64B48"/>
    <w:rsid w:val="00B7126D"/>
    <w:rsid w:val="00B72704"/>
    <w:rsid w:val="00B82896"/>
    <w:rsid w:val="00BA6261"/>
    <w:rsid w:val="00BD00CD"/>
    <w:rsid w:val="00BD2E5F"/>
    <w:rsid w:val="00BF2EB9"/>
    <w:rsid w:val="00BF657F"/>
    <w:rsid w:val="00C023D3"/>
    <w:rsid w:val="00C04B16"/>
    <w:rsid w:val="00C052D3"/>
    <w:rsid w:val="00C117FB"/>
    <w:rsid w:val="00C12B73"/>
    <w:rsid w:val="00C16649"/>
    <w:rsid w:val="00C16C47"/>
    <w:rsid w:val="00C41C3B"/>
    <w:rsid w:val="00C52843"/>
    <w:rsid w:val="00C55FC5"/>
    <w:rsid w:val="00C6489C"/>
    <w:rsid w:val="00C662FA"/>
    <w:rsid w:val="00C70014"/>
    <w:rsid w:val="00C74550"/>
    <w:rsid w:val="00C961E4"/>
    <w:rsid w:val="00CA378D"/>
    <w:rsid w:val="00CA7555"/>
    <w:rsid w:val="00CB083E"/>
    <w:rsid w:val="00CB4030"/>
    <w:rsid w:val="00CB6857"/>
    <w:rsid w:val="00CC273A"/>
    <w:rsid w:val="00D11311"/>
    <w:rsid w:val="00D2225C"/>
    <w:rsid w:val="00D3565F"/>
    <w:rsid w:val="00D40E9D"/>
    <w:rsid w:val="00D5267F"/>
    <w:rsid w:val="00D70581"/>
    <w:rsid w:val="00D705F4"/>
    <w:rsid w:val="00D728F9"/>
    <w:rsid w:val="00D80407"/>
    <w:rsid w:val="00D97247"/>
    <w:rsid w:val="00DA2785"/>
    <w:rsid w:val="00DB42E1"/>
    <w:rsid w:val="00DB72EE"/>
    <w:rsid w:val="00DC25A9"/>
    <w:rsid w:val="00DC2F9B"/>
    <w:rsid w:val="00DD609B"/>
    <w:rsid w:val="00DD7EE4"/>
    <w:rsid w:val="00DE5E02"/>
    <w:rsid w:val="00DE641F"/>
    <w:rsid w:val="00E033CB"/>
    <w:rsid w:val="00E0353A"/>
    <w:rsid w:val="00E073F8"/>
    <w:rsid w:val="00E14C72"/>
    <w:rsid w:val="00E14F3F"/>
    <w:rsid w:val="00E2227F"/>
    <w:rsid w:val="00E751AA"/>
    <w:rsid w:val="00E76510"/>
    <w:rsid w:val="00E76D4F"/>
    <w:rsid w:val="00E77F16"/>
    <w:rsid w:val="00E81920"/>
    <w:rsid w:val="00E9289D"/>
    <w:rsid w:val="00E94E8E"/>
    <w:rsid w:val="00EA3BB8"/>
    <w:rsid w:val="00EA44A7"/>
    <w:rsid w:val="00EC09F3"/>
    <w:rsid w:val="00ED1375"/>
    <w:rsid w:val="00EE3753"/>
    <w:rsid w:val="00EE412C"/>
    <w:rsid w:val="00EF55BA"/>
    <w:rsid w:val="00F0400B"/>
    <w:rsid w:val="00F15079"/>
    <w:rsid w:val="00F2303C"/>
    <w:rsid w:val="00F308B0"/>
    <w:rsid w:val="00F447BC"/>
    <w:rsid w:val="00F66A5B"/>
    <w:rsid w:val="00F72D45"/>
    <w:rsid w:val="00F92123"/>
    <w:rsid w:val="00F9781C"/>
    <w:rsid w:val="00FA0ED5"/>
    <w:rsid w:val="00FA2B3A"/>
    <w:rsid w:val="00FC7BE6"/>
    <w:rsid w:val="00FD3003"/>
    <w:rsid w:val="00FD313B"/>
    <w:rsid w:val="00FE03F5"/>
    <w:rsid w:val="00FE29CF"/>
    <w:rsid w:val="00FE7B61"/>
    <w:rsid w:val="00FF23C4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B50FA-A2CE-464B-8BB6-D8A3661A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Воронова Л.Н.</cp:lastModifiedBy>
  <cp:revision>2</cp:revision>
  <cp:lastPrinted>2022-11-02T11:03:00Z</cp:lastPrinted>
  <dcterms:created xsi:type="dcterms:W3CDTF">2022-11-16T13:29:00Z</dcterms:created>
  <dcterms:modified xsi:type="dcterms:W3CDTF">2022-11-16T13:29:00Z</dcterms:modified>
</cp:coreProperties>
</file>