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page" w:horzAnchor="margin" w:tblpXSpec="center" w:tblpY="46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962"/>
        <w:gridCol w:w="5244"/>
      </w:tblGrid>
      <w:tr w:rsidR="00D10BB8" w:rsidRPr="00E87827" w:rsidTr="001830D0">
        <w:trPr>
          <w:trHeight w:hRule="exact" w:val="1270"/>
        </w:trPr>
        <w:tc>
          <w:tcPr>
            <w:tcW w:w="10206" w:type="dxa"/>
            <w:gridSpan w:val="2"/>
          </w:tcPr>
          <w:bookmarkStart w:id="0" w:name="_GoBack"/>
          <w:bookmarkEnd w:id="0"/>
          <w:p w:rsidR="00D10BB8" w:rsidRPr="00E87827" w:rsidRDefault="00386E7B" w:rsidP="001830D0">
            <w:pPr>
              <w:rPr>
                <w:rFonts w:eastAsia="Calibri" w:cs="Times New Roman"/>
                <w:lang w:val="en-US"/>
              </w:rPr>
            </w:pPr>
            <w:sdt>
              <w:sdtPr>
                <w:rPr>
                  <w:rFonts w:eastAsia="Calibri"/>
                </w:rPr>
                <w:id w:val="-374854701"/>
                <w:lock w:val="contentLocked"/>
                <w:placeholder>
                  <w:docPart w:val="6FBE923FFDEE4F538CB431AB9C9E13BC"/>
                </w:placeholder>
                <w:group/>
              </w:sdtPr>
              <w:sdtEndPr/>
              <w:sdtContent>
                <w:r w:rsidR="00D10BB8" w:rsidRPr="00E87827">
                  <w:rPr>
                    <w:rFonts w:eastAsia="Calibri" w:cs="Times New Roman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sdt>
              <w:sdtPr>
                <w:rPr>
                  <w:rFonts w:eastAsia="Calibri"/>
                </w:rPr>
                <w:id w:val="388922516"/>
                <w:lock w:val="contentLocked"/>
                <w:placeholder>
                  <w:docPart w:val="C18C8A67DA244F44BA2FD21C2230B122"/>
                </w:placeholder>
                <w:group/>
              </w:sdtPr>
              <w:sdtEndPr/>
              <w:sdtContent>
                <w:r w:rsidR="00D10BB8" w:rsidRPr="00E87827">
                  <w:rPr>
                    <w:rFonts w:eastAsia="Calibri" w:cs="Times New Roman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sdt>
              <w:sdtPr>
                <w:rPr>
                  <w:rFonts w:eastAsia="Calibri"/>
                </w:rPr>
                <w:id w:val="264053844"/>
                <w:lock w:val="contentLocked"/>
                <w:placeholder>
                  <w:docPart w:val="B44F675B01CD40358FF9F2478982155F"/>
                </w:placeholder>
                <w:group/>
              </w:sdtPr>
              <w:sdtEndPr/>
              <w:sdtContent>
                <w:r w:rsidR="00D10BB8" w:rsidRPr="00E87827">
                  <w:rPr>
                    <w:rFonts w:eastAsia="Calibri" w:cs="Times New Roman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sdt>
              <w:sdtPr>
                <w:rPr>
                  <w:rFonts w:eastAsia="Calibri"/>
                </w:rPr>
                <w:id w:val="-1543283037"/>
                <w:lock w:val="contentLocked"/>
                <w:placeholder>
                  <w:docPart w:val="735E52FDB0184AD4B1CB4E38BC8705ED"/>
                </w:placeholder>
                <w:group/>
              </w:sdtPr>
              <w:sdtEndPr/>
              <w:sdtContent>
                <w:r w:rsidR="00D10BB8" w:rsidRPr="00E87827">
                  <w:rPr>
                    <w:rFonts w:eastAsia="Calibri" w:cs="Times New Roman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sdt>
              <w:sdtPr>
                <w:rPr>
                  <w:rFonts w:eastAsia="Calibri"/>
                </w:rPr>
                <w:id w:val="1230569002"/>
                <w:lock w:val="contentLocked"/>
                <w:placeholder>
                  <w:docPart w:val="D5C129E0271848CCA042F295C92D63B0"/>
                </w:placeholder>
                <w:group/>
              </w:sdtPr>
              <w:sdtEndPr/>
              <w:sdtContent>
                <w:r w:rsidR="00D10BB8" w:rsidRPr="00E87827">
                  <w:rPr>
                    <w:rFonts w:eastAsia="Calibri" w:cs="Times New Roman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D10BB8" w:rsidRPr="00E87827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2947035</wp:posOffset>
                  </wp:positionH>
                  <wp:positionV relativeFrom="page">
                    <wp:posOffset>10795</wp:posOffset>
                  </wp:positionV>
                  <wp:extent cx="648000" cy="790986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0BB8" w:rsidRPr="006E7778" w:rsidRDefault="00D10BB8" w:rsidP="001830D0">
            <w:pPr>
              <w:jc w:val="center"/>
              <w:rPr>
                <w:rFonts w:ascii="Impact" w:eastAsia="Calibri" w:hAnsi="Impact" w:cs="Times New Roman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10BB8" w:rsidRPr="00E87827" w:rsidRDefault="00D10BB8" w:rsidP="001830D0">
            <w:pPr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D10BB8" w:rsidRPr="00E87827" w:rsidTr="001830D0">
        <w:trPr>
          <w:trHeight w:hRule="exact" w:val="1560"/>
        </w:trPr>
        <w:tc>
          <w:tcPr>
            <w:tcW w:w="10206" w:type="dxa"/>
            <w:gridSpan w:val="2"/>
          </w:tcPr>
          <w:p w:rsidR="00D10BB8" w:rsidRPr="00E87827" w:rsidRDefault="00D10BB8" w:rsidP="001830D0">
            <w:pPr>
              <w:tabs>
                <w:tab w:val="left" w:pos="3240"/>
                <w:tab w:val="left" w:pos="4392"/>
                <w:tab w:val="center" w:pos="4677"/>
                <w:tab w:val="left" w:pos="4752"/>
                <w:tab w:val="right" w:pos="9355"/>
              </w:tabs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D10BB8" w:rsidRPr="00E87827" w:rsidRDefault="00D10BB8" w:rsidP="001830D0">
            <w:pPr>
              <w:tabs>
                <w:tab w:val="left" w:pos="3240"/>
                <w:tab w:val="left" w:pos="4392"/>
                <w:tab w:val="center" w:pos="4677"/>
                <w:tab w:val="left" w:pos="4752"/>
                <w:tab w:val="right" w:pos="9355"/>
              </w:tabs>
              <w:jc w:val="center"/>
              <w:rPr>
                <w:rFonts w:eastAsia="Calibri" w:cs="Times New Roman"/>
                <w:b/>
                <w:szCs w:val="28"/>
              </w:rPr>
            </w:pPr>
            <w:r w:rsidRPr="00E87827">
              <w:rPr>
                <w:rFonts w:eastAsia="Calibri" w:cs="Times New Roman"/>
                <w:b/>
                <w:szCs w:val="28"/>
              </w:rPr>
              <w:t>ПРЕСС-СЛУЖБА</w:t>
            </w:r>
          </w:p>
          <w:p w:rsidR="00D10BB8" w:rsidRPr="00E87827" w:rsidRDefault="00D10BB8" w:rsidP="001830D0">
            <w:pPr>
              <w:tabs>
                <w:tab w:val="left" w:pos="3240"/>
                <w:tab w:val="left" w:pos="4392"/>
                <w:tab w:val="center" w:pos="4677"/>
                <w:tab w:val="left" w:pos="4752"/>
                <w:tab w:val="right" w:pos="9355"/>
              </w:tabs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D10BB8" w:rsidRPr="00E87827" w:rsidRDefault="00D10BB8" w:rsidP="001830D0">
            <w:pPr>
              <w:tabs>
                <w:tab w:val="left" w:pos="3240"/>
                <w:tab w:val="left" w:pos="4392"/>
                <w:tab w:val="center" w:pos="4677"/>
                <w:tab w:val="left" w:pos="4752"/>
                <w:tab w:val="right" w:pos="9355"/>
              </w:tabs>
              <w:jc w:val="center"/>
              <w:rPr>
                <w:rFonts w:eastAsia="Calibri" w:cs="Times New Roman"/>
                <w:b/>
                <w:szCs w:val="28"/>
              </w:rPr>
            </w:pPr>
            <w:r w:rsidRPr="00E87827">
              <w:rPr>
                <w:rFonts w:eastAsia="Calibri" w:cs="Times New Roman"/>
                <w:b/>
                <w:szCs w:val="28"/>
              </w:rPr>
              <w:t xml:space="preserve">УПОЛНОМОЧЕННОГО ПО ЗАЩИТЕ ПРАВ ПРЕДПРИНИМАТЕЛЕЙ </w:t>
            </w:r>
          </w:p>
          <w:p w:rsidR="00D10BB8" w:rsidRPr="00E87827" w:rsidRDefault="00D10BB8" w:rsidP="001830D0">
            <w:pPr>
              <w:tabs>
                <w:tab w:val="left" w:pos="3240"/>
                <w:tab w:val="left" w:pos="4392"/>
                <w:tab w:val="center" w:pos="4677"/>
                <w:tab w:val="left" w:pos="4752"/>
                <w:tab w:val="right" w:pos="9355"/>
              </w:tabs>
              <w:jc w:val="center"/>
              <w:rPr>
                <w:rFonts w:eastAsia="Calibri" w:cs="Times New Roman"/>
                <w:b/>
                <w:szCs w:val="28"/>
              </w:rPr>
            </w:pPr>
            <w:r w:rsidRPr="00E87827">
              <w:rPr>
                <w:rFonts w:eastAsia="Calibri" w:cs="Times New Roman"/>
                <w:b/>
                <w:szCs w:val="28"/>
              </w:rPr>
              <w:t>В МОСКОВСКОЙ ОБЛАСТИ</w:t>
            </w:r>
          </w:p>
        </w:tc>
      </w:tr>
      <w:tr w:rsidR="00D10BB8" w:rsidRPr="00E87827" w:rsidTr="001830D0">
        <w:trPr>
          <w:trHeight w:hRule="exact" w:val="212"/>
        </w:trPr>
        <w:tc>
          <w:tcPr>
            <w:tcW w:w="10206" w:type="dxa"/>
            <w:gridSpan w:val="2"/>
            <w:vAlign w:val="center"/>
          </w:tcPr>
          <w:sdt>
            <w:sdtPr>
              <w:rPr>
                <w:rFonts w:eastAsia="Calibri"/>
              </w:rPr>
              <w:id w:val="1862853971"/>
              <w:lock w:val="contentLocked"/>
              <w:placeholder>
                <w:docPart w:val="1851AA30A69A4FE080397AB473C6FE3E"/>
              </w:placeholder>
              <w:group/>
            </w:sdtPr>
            <w:sdtEndPr/>
            <w:sdtContent>
              <w:p w:rsidR="00D10BB8" w:rsidRPr="00E87827" w:rsidRDefault="00D10BB8" w:rsidP="001830D0">
                <w:pPr>
                  <w:spacing w:line="160" w:lineRule="exact"/>
                  <w:rPr>
                    <w:rFonts w:eastAsia="Calibri" w:cs="Times New Roman"/>
                    <w:b/>
                    <w:sz w:val="32"/>
                    <w:szCs w:val="32"/>
                    <w:lang w:val="en-US"/>
                  </w:rPr>
                </w:pPr>
                <w:r w:rsidRPr="00E87827">
                  <w:rPr>
                    <w:rFonts w:eastAsia="Calibri" w:cs="Times New Roman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D10BB8" w:rsidRPr="003D0F2F" w:rsidTr="00BE5D4E">
        <w:trPr>
          <w:trHeight w:hRule="exact" w:val="919"/>
        </w:trPr>
        <w:tc>
          <w:tcPr>
            <w:tcW w:w="4962" w:type="dxa"/>
            <w:tcBorders>
              <w:bottom w:val="thickThinSmallGap" w:sz="24" w:space="0" w:color="auto"/>
            </w:tcBorders>
          </w:tcPr>
          <w:p w:rsidR="00BE5D4E" w:rsidRDefault="00BE5D4E" w:rsidP="00BE5D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Рублево-Успенское ш. 1 км, д. 1, корп. А, </w:t>
            </w:r>
          </w:p>
          <w:p w:rsidR="00BE5D4E" w:rsidRDefault="00BE5D4E" w:rsidP="00BE5D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Раздоры, Одинцовский г.о.,</w:t>
            </w:r>
          </w:p>
          <w:p w:rsidR="00D10BB8" w:rsidRPr="00E87827" w:rsidRDefault="00BE5D4E" w:rsidP="00BE5D4E">
            <w:pPr>
              <w:rPr>
                <w:rFonts w:eastAsia="Calibri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 обл., 143082</w:t>
            </w:r>
          </w:p>
        </w:tc>
        <w:tc>
          <w:tcPr>
            <w:tcW w:w="5244" w:type="dxa"/>
            <w:tcBorders>
              <w:bottom w:val="thickThinSmallGap" w:sz="24" w:space="0" w:color="auto"/>
            </w:tcBorders>
          </w:tcPr>
          <w:p w:rsidR="00D10BB8" w:rsidRPr="00E87827" w:rsidRDefault="00D10BB8" w:rsidP="001830D0">
            <w:pPr>
              <w:tabs>
                <w:tab w:val="left" w:pos="3240"/>
                <w:tab w:val="left" w:pos="4752"/>
                <w:tab w:val="left" w:pos="5040"/>
                <w:tab w:val="right" w:pos="9355"/>
              </w:tabs>
              <w:ind w:left="2836"/>
              <w:jc w:val="right"/>
              <w:rPr>
                <w:rFonts w:eastAsia="Calibri" w:cs="Times New Roman"/>
                <w:sz w:val="24"/>
                <w:lang w:val="en-US"/>
              </w:rPr>
            </w:pPr>
            <w:r w:rsidRPr="00E87827">
              <w:rPr>
                <w:rFonts w:eastAsia="Calibri" w:cs="Times New Roman"/>
                <w:sz w:val="24"/>
              </w:rPr>
              <w:t>тел</w:t>
            </w:r>
            <w:r w:rsidRPr="00E87827">
              <w:rPr>
                <w:rFonts w:eastAsia="Calibri" w:cs="Times New Roman"/>
                <w:sz w:val="24"/>
                <w:lang w:val="en-US"/>
              </w:rPr>
              <w:t>.</w:t>
            </w:r>
            <w:r w:rsidR="006E57BC" w:rsidRPr="00BE5D4E">
              <w:rPr>
                <w:rFonts w:eastAsia="Calibri" w:cs="Times New Roman"/>
                <w:sz w:val="24"/>
                <w:lang w:val="en-US"/>
              </w:rPr>
              <w:t>8</w:t>
            </w:r>
            <w:r w:rsidRPr="00E87827">
              <w:rPr>
                <w:rFonts w:eastAsia="Calibri" w:cs="Times New Roman"/>
                <w:sz w:val="24"/>
                <w:lang w:val="en-US"/>
              </w:rPr>
              <w:t xml:space="preserve"> (498) 602-19-85 </w:t>
            </w:r>
          </w:p>
          <w:p w:rsidR="00D10BB8" w:rsidRPr="00E87827" w:rsidRDefault="00D10BB8" w:rsidP="001830D0">
            <w:pPr>
              <w:jc w:val="right"/>
              <w:rPr>
                <w:rFonts w:eastAsia="Calibri" w:cs="Times New Roman"/>
                <w:sz w:val="24"/>
                <w:lang w:val="en-US"/>
              </w:rPr>
            </w:pPr>
            <w:r w:rsidRPr="00E87827">
              <w:rPr>
                <w:rFonts w:eastAsia="Calibri" w:cs="Times New Roman"/>
                <w:sz w:val="24"/>
                <w:lang w:val="en-US"/>
              </w:rPr>
              <w:t xml:space="preserve">e-mail: </w:t>
            </w:r>
            <w:hyperlink r:id="rId6" w:history="1">
              <w:r w:rsidRPr="00E87827">
                <w:rPr>
                  <w:rFonts w:eastAsia="Calibri" w:cs="Times New Roman"/>
                  <w:color w:val="0000FF"/>
                  <w:sz w:val="24"/>
                  <w:u w:val="single"/>
                  <w:lang w:val="en-US"/>
                </w:rPr>
                <w:t>uzpp@mosreg.ru</w:t>
              </w:r>
            </w:hyperlink>
          </w:p>
        </w:tc>
      </w:tr>
    </w:tbl>
    <w:p w:rsidR="00F35C2D" w:rsidRPr="00623447" w:rsidRDefault="00F35C2D" w:rsidP="00806EDC">
      <w:pPr>
        <w:jc w:val="center"/>
        <w:rPr>
          <w:rFonts w:cs="Times New Roman"/>
          <w:b/>
          <w:szCs w:val="28"/>
          <w:lang w:val="en-US"/>
        </w:rPr>
      </w:pPr>
    </w:p>
    <w:p w:rsidR="004D3688" w:rsidRPr="009C7E05" w:rsidRDefault="004D3688" w:rsidP="00B00ABC">
      <w:pPr>
        <w:spacing w:line="276" w:lineRule="auto"/>
        <w:ind w:firstLine="708"/>
        <w:jc w:val="center"/>
        <w:rPr>
          <w:rFonts w:eastAsia="Times New Roman" w:cs="Times New Roman"/>
          <w:b/>
          <w:bCs/>
          <w:color w:val="000007"/>
          <w:sz w:val="32"/>
          <w:szCs w:val="32"/>
          <w:lang w:val="en-US" w:eastAsia="ru-RU"/>
        </w:rPr>
      </w:pPr>
    </w:p>
    <w:p w:rsidR="008165AD" w:rsidRDefault="00B00ABC" w:rsidP="008D2C18">
      <w:pPr>
        <w:pStyle w:val="2"/>
        <w:shd w:val="clear" w:color="auto" w:fill="FFFFFF"/>
        <w:spacing w:after="120"/>
        <w:jc w:val="center"/>
        <w:rPr>
          <w:rFonts w:cs="Times New Roman"/>
          <w:szCs w:val="28"/>
        </w:rPr>
      </w:pPr>
      <w:r w:rsidRPr="002A29FB">
        <w:rPr>
          <w:rFonts w:cs="Times New Roman"/>
          <w:szCs w:val="28"/>
        </w:rPr>
        <w:t xml:space="preserve">Подмосковным предпринимателям </w:t>
      </w:r>
      <w:r w:rsidR="00E9304A" w:rsidRPr="002A29FB">
        <w:rPr>
          <w:rFonts w:cs="Times New Roman"/>
          <w:szCs w:val="28"/>
        </w:rPr>
        <w:t>разъяснили</w:t>
      </w:r>
      <w:r w:rsidR="008D2C18" w:rsidRPr="002A29FB">
        <w:rPr>
          <w:rFonts w:cs="Times New Roman"/>
          <w:szCs w:val="28"/>
        </w:rPr>
        <w:t>,</w:t>
      </w:r>
      <w:r w:rsidR="00E9304A" w:rsidRPr="002A29FB">
        <w:rPr>
          <w:rFonts w:cs="Times New Roman"/>
          <w:szCs w:val="28"/>
        </w:rPr>
        <w:t xml:space="preserve"> </w:t>
      </w:r>
      <w:r w:rsidR="003D0F2F" w:rsidRPr="002A29FB">
        <w:rPr>
          <w:rFonts w:cs="Times New Roman"/>
          <w:szCs w:val="28"/>
        </w:rPr>
        <w:t xml:space="preserve">как </w:t>
      </w:r>
      <w:r w:rsidR="008165AD">
        <w:rPr>
          <w:rFonts w:cs="Times New Roman"/>
          <w:szCs w:val="28"/>
        </w:rPr>
        <w:t>правильно</w:t>
      </w:r>
      <w:r w:rsidR="00BB2B01">
        <w:rPr>
          <w:rFonts w:cs="Times New Roman"/>
          <w:szCs w:val="28"/>
        </w:rPr>
        <w:t xml:space="preserve"> оформлять </w:t>
      </w:r>
      <w:r w:rsidR="008165AD">
        <w:rPr>
          <w:rFonts w:cs="Times New Roman"/>
          <w:szCs w:val="28"/>
        </w:rPr>
        <w:t xml:space="preserve">таможенные </w:t>
      </w:r>
      <w:r w:rsidR="00BB2B01">
        <w:rPr>
          <w:rFonts w:cs="Times New Roman"/>
          <w:szCs w:val="28"/>
        </w:rPr>
        <w:t xml:space="preserve">документы </w:t>
      </w:r>
    </w:p>
    <w:p w:rsidR="00B00ABC" w:rsidRPr="002A29FB" w:rsidRDefault="00B00ABC" w:rsidP="00B00ABC">
      <w:pPr>
        <w:pStyle w:val="a4"/>
        <w:spacing w:after="200"/>
        <w:ind w:left="0" w:firstLine="0"/>
        <w:rPr>
          <w:rFonts w:cs="Times New Roman"/>
          <w:szCs w:val="28"/>
        </w:rPr>
      </w:pPr>
    </w:p>
    <w:p w:rsidR="003D0F2F" w:rsidRPr="002A29FB" w:rsidRDefault="000D2C9F" w:rsidP="003D0F2F">
      <w:pPr>
        <w:pStyle w:val="a4"/>
        <w:spacing w:after="200"/>
        <w:ind w:left="0" w:firstLine="708"/>
        <w:rPr>
          <w:rFonts w:cs="Times New Roman"/>
          <w:b/>
          <w:i/>
          <w:szCs w:val="28"/>
        </w:rPr>
      </w:pPr>
      <w:r w:rsidRPr="002A29FB">
        <w:rPr>
          <w:rFonts w:cs="Times New Roman"/>
          <w:b/>
          <w:i/>
          <w:szCs w:val="28"/>
        </w:rPr>
        <w:t xml:space="preserve">По </w:t>
      </w:r>
      <w:r w:rsidR="00B00ABC" w:rsidRPr="002A29FB">
        <w:rPr>
          <w:rFonts w:cs="Times New Roman"/>
          <w:b/>
          <w:i/>
          <w:szCs w:val="28"/>
        </w:rPr>
        <w:t>инициативе Уполномоченного по защите прав предпринимателей в Московской области Владимира Головнёва совместно с Адвокатской палатой Московской области</w:t>
      </w:r>
      <w:r w:rsidRPr="002A29FB">
        <w:rPr>
          <w:rFonts w:cs="Times New Roman"/>
          <w:b/>
          <w:i/>
          <w:szCs w:val="28"/>
        </w:rPr>
        <w:t xml:space="preserve"> </w:t>
      </w:r>
      <w:r w:rsidR="00F65DE0" w:rsidRPr="002A29FB">
        <w:rPr>
          <w:rFonts w:cs="Times New Roman"/>
          <w:b/>
          <w:i/>
          <w:szCs w:val="28"/>
        </w:rPr>
        <w:t xml:space="preserve">проведен </w:t>
      </w:r>
      <w:proofErr w:type="spellStart"/>
      <w:r w:rsidR="00F65DE0" w:rsidRPr="002A29FB">
        <w:rPr>
          <w:rFonts w:cs="Times New Roman"/>
          <w:b/>
          <w:i/>
          <w:szCs w:val="28"/>
        </w:rPr>
        <w:t>вебинар</w:t>
      </w:r>
      <w:proofErr w:type="spellEnd"/>
      <w:r w:rsidR="00F65DE0" w:rsidRPr="002A29FB">
        <w:rPr>
          <w:rFonts w:cs="Times New Roman"/>
          <w:b/>
          <w:i/>
          <w:szCs w:val="28"/>
        </w:rPr>
        <w:t xml:space="preserve"> для собственников и руководителей бизнеса</w:t>
      </w:r>
      <w:r w:rsidR="003D0F2F" w:rsidRPr="002A29FB">
        <w:rPr>
          <w:rFonts w:cs="Times New Roman"/>
          <w:b/>
          <w:i/>
          <w:szCs w:val="28"/>
        </w:rPr>
        <w:t>, разъясняющий основные правила взаимодействи</w:t>
      </w:r>
      <w:r w:rsidR="008165AD">
        <w:rPr>
          <w:rFonts w:cs="Times New Roman"/>
          <w:b/>
          <w:i/>
          <w:szCs w:val="28"/>
        </w:rPr>
        <w:t>я</w:t>
      </w:r>
      <w:r w:rsidR="003D0F2F" w:rsidRPr="002A29FB">
        <w:rPr>
          <w:rFonts w:cs="Times New Roman"/>
          <w:b/>
          <w:i/>
          <w:szCs w:val="28"/>
        </w:rPr>
        <w:t xml:space="preserve"> с органами таможни.</w:t>
      </w:r>
    </w:p>
    <w:p w:rsidR="003D0F2F" w:rsidRPr="002A29FB" w:rsidRDefault="002A29FB" w:rsidP="000D7C57">
      <w:pPr>
        <w:spacing w:after="160" w:line="259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A29FB">
        <w:rPr>
          <w:rFonts w:cs="Times New Roman"/>
          <w:szCs w:val="28"/>
        </w:rPr>
        <w:t>С</w:t>
      </w:r>
      <w:r w:rsidR="004E2032" w:rsidRPr="002A29FB">
        <w:rPr>
          <w:rFonts w:cs="Times New Roman"/>
          <w:szCs w:val="28"/>
        </w:rPr>
        <w:t>пикер</w:t>
      </w:r>
      <w:r w:rsidRPr="002A29FB">
        <w:rPr>
          <w:rFonts w:cs="Times New Roman"/>
          <w:szCs w:val="28"/>
        </w:rPr>
        <w:t>ом выступил</w:t>
      </w:r>
      <w:r w:rsidR="004E2032" w:rsidRPr="002A29FB">
        <w:rPr>
          <w:rFonts w:cs="Times New Roman"/>
          <w:szCs w:val="28"/>
        </w:rPr>
        <w:t xml:space="preserve"> </w:t>
      </w:r>
      <w:r w:rsidR="003D0F2F" w:rsidRPr="002A29FB">
        <w:rPr>
          <w:rFonts w:cs="Times New Roman"/>
          <w:color w:val="000000"/>
          <w:szCs w:val="28"/>
          <w:shd w:val="clear" w:color="auto" w:fill="FFFFFF"/>
        </w:rPr>
        <w:t xml:space="preserve">Сергей </w:t>
      </w:r>
      <w:proofErr w:type="spellStart"/>
      <w:r w:rsidR="003D0F2F" w:rsidRPr="002A29FB">
        <w:rPr>
          <w:rFonts w:cs="Times New Roman"/>
          <w:color w:val="000000"/>
          <w:szCs w:val="28"/>
          <w:shd w:val="clear" w:color="auto" w:fill="FFFFFF"/>
        </w:rPr>
        <w:t>Мошинский</w:t>
      </w:r>
      <w:proofErr w:type="spellEnd"/>
      <w:r w:rsidR="003D0F2F" w:rsidRPr="002A29FB">
        <w:rPr>
          <w:rFonts w:cs="Times New Roman"/>
          <w:color w:val="000000"/>
          <w:szCs w:val="28"/>
          <w:shd w:val="clear" w:color="auto" w:fill="FFFFFF"/>
        </w:rPr>
        <w:t xml:space="preserve"> - </w:t>
      </w:r>
      <w:r w:rsidR="003D0F2F" w:rsidRPr="003D0F2F">
        <w:rPr>
          <w:rFonts w:cs="Times New Roman"/>
          <w:color w:val="000000"/>
          <w:szCs w:val="28"/>
          <w:shd w:val="clear" w:color="auto" w:fill="FFFFFF"/>
        </w:rPr>
        <w:t xml:space="preserve">партнер КА «Сед </w:t>
      </w:r>
      <w:proofErr w:type="spellStart"/>
      <w:r w:rsidR="003D0F2F" w:rsidRPr="003D0F2F">
        <w:rPr>
          <w:rFonts w:cs="Times New Roman"/>
          <w:color w:val="000000"/>
          <w:szCs w:val="28"/>
          <w:shd w:val="clear" w:color="auto" w:fill="FFFFFF"/>
        </w:rPr>
        <w:t>Лекс</w:t>
      </w:r>
      <w:proofErr w:type="spellEnd"/>
      <w:r w:rsidR="003D0F2F" w:rsidRPr="003D0F2F">
        <w:rPr>
          <w:rFonts w:cs="Times New Roman"/>
          <w:color w:val="000000"/>
          <w:szCs w:val="28"/>
          <w:shd w:val="clear" w:color="auto" w:fill="FFFFFF"/>
        </w:rPr>
        <w:t xml:space="preserve">», юрист по спорам с таможенными органами. </w:t>
      </w:r>
    </w:p>
    <w:p w:rsidR="003D0F2F" w:rsidRPr="002A29FB" w:rsidRDefault="00A330EE" w:rsidP="000F0DAB">
      <w:pPr>
        <w:spacing w:after="160" w:line="259" w:lineRule="auto"/>
        <w:ind w:firstLine="708"/>
        <w:jc w:val="both"/>
        <w:rPr>
          <w:rFonts w:cs="Times New Roman"/>
          <w:szCs w:val="28"/>
        </w:rPr>
      </w:pPr>
      <w:r w:rsidRPr="002A29FB">
        <w:rPr>
          <w:rFonts w:cs="Times New Roman"/>
          <w:szCs w:val="28"/>
        </w:rPr>
        <w:t xml:space="preserve">В </w:t>
      </w:r>
      <w:r w:rsidR="002A29FB" w:rsidRPr="002A29FB">
        <w:rPr>
          <w:rFonts w:cs="Times New Roman"/>
          <w:szCs w:val="28"/>
        </w:rPr>
        <w:t>ходе</w:t>
      </w:r>
      <w:r w:rsidRPr="002A29FB">
        <w:rPr>
          <w:rFonts w:cs="Times New Roman"/>
          <w:szCs w:val="28"/>
        </w:rPr>
        <w:t xml:space="preserve"> </w:t>
      </w:r>
      <w:proofErr w:type="spellStart"/>
      <w:r w:rsidRPr="002A29FB">
        <w:rPr>
          <w:rFonts w:cs="Times New Roman"/>
          <w:szCs w:val="28"/>
        </w:rPr>
        <w:t>вебинара</w:t>
      </w:r>
      <w:proofErr w:type="spellEnd"/>
      <w:r w:rsidRPr="002A29FB">
        <w:rPr>
          <w:rFonts w:cs="Times New Roman"/>
          <w:szCs w:val="28"/>
        </w:rPr>
        <w:t xml:space="preserve"> </w:t>
      </w:r>
      <w:r w:rsidR="006F5190" w:rsidRPr="002A29FB">
        <w:rPr>
          <w:rFonts w:cs="Times New Roman"/>
          <w:szCs w:val="28"/>
        </w:rPr>
        <w:t xml:space="preserve">были </w:t>
      </w:r>
      <w:r w:rsidR="003D0F2F" w:rsidRPr="002A29FB">
        <w:rPr>
          <w:rFonts w:cs="Times New Roman"/>
          <w:szCs w:val="28"/>
        </w:rPr>
        <w:t xml:space="preserve">озвучены правила подготовки документов и сведений для подтверждения таможенной стоимости в ходе проверок, проводимых таможенными органами. </w:t>
      </w:r>
    </w:p>
    <w:p w:rsidR="00A512AB" w:rsidRPr="002A29FB" w:rsidRDefault="000D7C57" w:rsidP="000D7C57">
      <w:pPr>
        <w:spacing w:after="160" w:line="259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A29FB">
        <w:rPr>
          <w:rFonts w:cs="Times New Roman"/>
          <w:color w:val="000000"/>
          <w:szCs w:val="28"/>
          <w:shd w:val="clear" w:color="auto" w:fill="FFFFFF"/>
        </w:rPr>
        <w:t xml:space="preserve">Участники онлайн-лекции узнали, как проходит проверка заявленной декларантом таможенной стоимости, какие документы и сведения могут быть при этом запрошены. </w:t>
      </w:r>
      <w:r w:rsidR="00A512AB" w:rsidRPr="002A29FB">
        <w:rPr>
          <w:rFonts w:cs="Times New Roman"/>
          <w:color w:val="000000"/>
          <w:szCs w:val="28"/>
          <w:shd w:val="clear" w:color="auto" w:fill="FFFFFF"/>
        </w:rPr>
        <w:t>Б</w:t>
      </w:r>
      <w:r w:rsidRPr="002A29FB">
        <w:rPr>
          <w:rFonts w:cs="Times New Roman"/>
          <w:color w:val="000000"/>
          <w:szCs w:val="28"/>
          <w:shd w:val="clear" w:color="auto" w:fill="FFFFFF"/>
        </w:rPr>
        <w:t>ыли даны рекомендации по оформлению документов, подтверждающих таможенную стоимость</w:t>
      </w:r>
      <w:r w:rsidR="00A512AB" w:rsidRPr="002A29FB">
        <w:rPr>
          <w:rFonts w:cs="Times New Roman"/>
          <w:color w:val="000000"/>
          <w:szCs w:val="28"/>
          <w:shd w:val="clear" w:color="auto" w:fill="FFFFFF"/>
        </w:rPr>
        <w:t>.</w:t>
      </w:r>
    </w:p>
    <w:p w:rsidR="00A512AB" w:rsidRPr="002A29FB" w:rsidRDefault="00A512AB" w:rsidP="002A29FB">
      <w:pPr>
        <w:spacing w:after="160" w:line="259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A29FB">
        <w:rPr>
          <w:rFonts w:cs="Times New Roman"/>
          <w:color w:val="000000"/>
          <w:szCs w:val="28"/>
          <w:shd w:val="clear" w:color="auto" w:fill="FFFFFF"/>
        </w:rPr>
        <w:t xml:space="preserve">Вторая часть </w:t>
      </w:r>
      <w:proofErr w:type="spellStart"/>
      <w:r w:rsidRPr="002A29FB">
        <w:rPr>
          <w:rFonts w:cs="Times New Roman"/>
          <w:color w:val="000000"/>
          <w:szCs w:val="28"/>
          <w:shd w:val="clear" w:color="auto" w:fill="FFFFFF"/>
        </w:rPr>
        <w:t>вебинара</w:t>
      </w:r>
      <w:proofErr w:type="spellEnd"/>
      <w:r w:rsidRPr="002A29FB">
        <w:rPr>
          <w:rFonts w:cs="Times New Roman"/>
          <w:color w:val="000000"/>
          <w:szCs w:val="28"/>
          <w:shd w:val="clear" w:color="auto" w:fill="FFFFFF"/>
        </w:rPr>
        <w:t xml:space="preserve"> была посвящена теме обжалования решений органов таможни о корректировке таможенной стоимости и </w:t>
      </w:r>
      <w:proofErr w:type="spellStart"/>
      <w:r w:rsidRPr="002A29FB">
        <w:rPr>
          <w:rFonts w:cs="Times New Roman"/>
          <w:color w:val="000000"/>
          <w:szCs w:val="28"/>
          <w:shd w:val="clear" w:color="auto" w:fill="FFFFFF"/>
        </w:rPr>
        <w:t>обязании</w:t>
      </w:r>
      <w:proofErr w:type="spellEnd"/>
      <w:r w:rsidRPr="002A29FB">
        <w:rPr>
          <w:rFonts w:cs="Times New Roman"/>
          <w:color w:val="000000"/>
          <w:szCs w:val="28"/>
          <w:shd w:val="clear" w:color="auto" w:fill="FFFFFF"/>
        </w:rPr>
        <w:t xml:space="preserve"> вернуть </w:t>
      </w:r>
      <w:proofErr w:type="spellStart"/>
      <w:r w:rsidRPr="002A29FB">
        <w:rPr>
          <w:rFonts w:cs="Times New Roman"/>
          <w:color w:val="000000"/>
          <w:szCs w:val="28"/>
          <w:shd w:val="clear" w:color="auto" w:fill="FFFFFF"/>
        </w:rPr>
        <w:t>доначисленные</w:t>
      </w:r>
      <w:proofErr w:type="spellEnd"/>
      <w:r w:rsidRPr="002A29FB">
        <w:rPr>
          <w:rFonts w:cs="Times New Roman"/>
          <w:color w:val="000000"/>
          <w:szCs w:val="28"/>
          <w:shd w:val="clear" w:color="auto" w:fill="FFFFFF"/>
        </w:rPr>
        <w:t xml:space="preserve"> таможенные пошлины и налоги.</w:t>
      </w:r>
      <w:r w:rsidR="002A29FB" w:rsidRPr="002A29F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29FB">
        <w:rPr>
          <w:rFonts w:cs="Times New Roman"/>
          <w:szCs w:val="28"/>
        </w:rPr>
        <w:t>Слушателям р</w:t>
      </w:r>
      <w:r w:rsidR="000F0DAB" w:rsidRPr="002A29FB">
        <w:rPr>
          <w:rFonts w:cs="Times New Roman"/>
          <w:szCs w:val="28"/>
        </w:rPr>
        <w:t>азъясн</w:t>
      </w:r>
      <w:r w:rsidR="002A29FB" w:rsidRPr="002A29FB">
        <w:rPr>
          <w:rFonts w:cs="Times New Roman"/>
          <w:szCs w:val="28"/>
        </w:rPr>
        <w:t>или,</w:t>
      </w:r>
      <w:r w:rsidR="000F0DAB" w:rsidRPr="002A29FB">
        <w:rPr>
          <w:rFonts w:cs="Times New Roman"/>
          <w:szCs w:val="28"/>
        </w:rPr>
        <w:t xml:space="preserve"> как </w:t>
      </w:r>
      <w:r w:rsidRPr="002A29FB">
        <w:rPr>
          <w:rFonts w:cs="Times New Roman"/>
          <w:szCs w:val="28"/>
        </w:rPr>
        <w:t xml:space="preserve">продлить срок для обжалования решений таможенного органа и изменить </w:t>
      </w:r>
      <w:r w:rsidR="002A29FB" w:rsidRPr="002A29FB">
        <w:rPr>
          <w:rFonts w:cs="Times New Roman"/>
          <w:szCs w:val="28"/>
        </w:rPr>
        <w:t>размер государственной пошлины.</w:t>
      </w:r>
      <w:r w:rsidR="000F0DAB" w:rsidRPr="002A29FB">
        <w:rPr>
          <w:rFonts w:cs="Times New Roman"/>
          <w:szCs w:val="28"/>
        </w:rPr>
        <w:t xml:space="preserve"> </w:t>
      </w:r>
    </w:p>
    <w:p w:rsidR="00C85E40" w:rsidRPr="002A29FB" w:rsidRDefault="00B00ABC" w:rsidP="00A45E79">
      <w:pPr>
        <w:spacing w:line="276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A29FB">
        <w:rPr>
          <w:rFonts w:cs="Times New Roman"/>
          <w:color w:val="000000"/>
          <w:szCs w:val="28"/>
          <w:shd w:val="clear" w:color="auto" w:fill="FFFFFF"/>
        </w:rPr>
        <w:t xml:space="preserve">С презентацией </w:t>
      </w:r>
      <w:proofErr w:type="spellStart"/>
      <w:r w:rsidRPr="002A29FB">
        <w:rPr>
          <w:rFonts w:cs="Times New Roman"/>
          <w:color w:val="000000"/>
          <w:szCs w:val="28"/>
          <w:shd w:val="clear" w:color="auto" w:fill="FFFFFF"/>
        </w:rPr>
        <w:t>вебинара</w:t>
      </w:r>
      <w:proofErr w:type="spellEnd"/>
      <w:r w:rsidRPr="002A29FB">
        <w:rPr>
          <w:rFonts w:cs="Times New Roman"/>
          <w:color w:val="000000"/>
          <w:szCs w:val="28"/>
          <w:shd w:val="clear" w:color="auto" w:fill="FFFFFF"/>
        </w:rPr>
        <w:t xml:space="preserve"> можно ознакомиться на сайте Уполномоченного в разделе «Правовое просвещение» </w:t>
      </w:r>
      <w:r w:rsidR="00E9304A" w:rsidRPr="002A29FB">
        <w:rPr>
          <w:rFonts w:cs="Times New Roman"/>
          <w:color w:val="000000"/>
          <w:szCs w:val="28"/>
          <w:shd w:val="clear" w:color="auto" w:fill="FFFFFF"/>
        </w:rPr>
        <w:t xml:space="preserve">по </w:t>
      </w:r>
      <w:hyperlink r:id="rId7" w:history="1">
        <w:r w:rsidR="00E9304A" w:rsidRPr="00E226E7">
          <w:rPr>
            <w:rStyle w:val="ab"/>
            <w:rFonts w:cs="Times New Roman"/>
            <w:szCs w:val="28"/>
            <w:shd w:val="clear" w:color="auto" w:fill="FFFFFF"/>
          </w:rPr>
          <w:t>ссылке.</w:t>
        </w:r>
      </w:hyperlink>
      <w:r w:rsidR="00E9304A" w:rsidRPr="002A29F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A346F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8D2C18" w:rsidRPr="002A29FB" w:rsidRDefault="008D2C18" w:rsidP="000F0DAB">
      <w:pPr>
        <w:spacing w:line="276" w:lineRule="auto"/>
        <w:ind w:firstLine="0"/>
        <w:jc w:val="both"/>
        <w:rPr>
          <w:rFonts w:cs="Times New Roman"/>
          <w:szCs w:val="28"/>
        </w:rPr>
      </w:pPr>
    </w:p>
    <w:sectPr w:rsidR="008D2C18" w:rsidRPr="002A29FB" w:rsidSect="00F149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061E"/>
    <w:multiLevelType w:val="hybridMultilevel"/>
    <w:tmpl w:val="9FB0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4F00"/>
    <w:multiLevelType w:val="hybridMultilevel"/>
    <w:tmpl w:val="F6C69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3F"/>
    <w:rsid w:val="00007CF5"/>
    <w:rsid w:val="00010441"/>
    <w:rsid w:val="000108C7"/>
    <w:rsid w:val="00037CF9"/>
    <w:rsid w:val="00064F5E"/>
    <w:rsid w:val="0007360D"/>
    <w:rsid w:val="000765A9"/>
    <w:rsid w:val="00083B62"/>
    <w:rsid w:val="000A1988"/>
    <w:rsid w:val="000A6DC3"/>
    <w:rsid w:val="000D2C9F"/>
    <w:rsid w:val="000D7C57"/>
    <w:rsid w:val="000F0DAB"/>
    <w:rsid w:val="00106464"/>
    <w:rsid w:val="001344CD"/>
    <w:rsid w:val="001664BD"/>
    <w:rsid w:val="00183BA0"/>
    <w:rsid w:val="001B4F66"/>
    <w:rsid w:val="001E4634"/>
    <w:rsid w:val="00220080"/>
    <w:rsid w:val="00240C6B"/>
    <w:rsid w:val="002458F5"/>
    <w:rsid w:val="00254D26"/>
    <w:rsid w:val="00262CDD"/>
    <w:rsid w:val="002662E4"/>
    <w:rsid w:val="00266505"/>
    <w:rsid w:val="002717F2"/>
    <w:rsid w:val="002939A2"/>
    <w:rsid w:val="0029401E"/>
    <w:rsid w:val="002A0EEB"/>
    <w:rsid w:val="002A29FB"/>
    <w:rsid w:val="002B4C72"/>
    <w:rsid w:val="002B611A"/>
    <w:rsid w:val="002D2910"/>
    <w:rsid w:val="002D3DA2"/>
    <w:rsid w:val="002D7477"/>
    <w:rsid w:val="002F50B3"/>
    <w:rsid w:val="00333FF6"/>
    <w:rsid w:val="003543FC"/>
    <w:rsid w:val="0036556C"/>
    <w:rsid w:val="00371A74"/>
    <w:rsid w:val="003831FF"/>
    <w:rsid w:val="00384BF6"/>
    <w:rsid w:val="00386E7B"/>
    <w:rsid w:val="00391A3F"/>
    <w:rsid w:val="00396B9E"/>
    <w:rsid w:val="003A16EB"/>
    <w:rsid w:val="003B2904"/>
    <w:rsid w:val="003C7661"/>
    <w:rsid w:val="003D0F2F"/>
    <w:rsid w:val="003F42F4"/>
    <w:rsid w:val="003F63C4"/>
    <w:rsid w:val="0040360B"/>
    <w:rsid w:val="004117F0"/>
    <w:rsid w:val="00430772"/>
    <w:rsid w:val="004307E2"/>
    <w:rsid w:val="004355FF"/>
    <w:rsid w:val="00451EB1"/>
    <w:rsid w:val="0045413B"/>
    <w:rsid w:val="004647FF"/>
    <w:rsid w:val="004A0650"/>
    <w:rsid w:val="004A6E80"/>
    <w:rsid w:val="004B08A8"/>
    <w:rsid w:val="004D3688"/>
    <w:rsid w:val="004D4F7B"/>
    <w:rsid w:val="004E2032"/>
    <w:rsid w:val="004E4A96"/>
    <w:rsid w:val="00514AC2"/>
    <w:rsid w:val="0052773E"/>
    <w:rsid w:val="00531785"/>
    <w:rsid w:val="0053301E"/>
    <w:rsid w:val="00562517"/>
    <w:rsid w:val="00573975"/>
    <w:rsid w:val="00574353"/>
    <w:rsid w:val="00576239"/>
    <w:rsid w:val="0058768C"/>
    <w:rsid w:val="005C5F83"/>
    <w:rsid w:val="005D0CCF"/>
    <w:rsid w:val="005F3563"/>
    <w:rsid w:val="005F5345"/>
    <w:rsid w:val="00623447"/>
    <w:rsid w:val="006471AF"/>
    <w:rsid w:val="00651C2D"/>
    <w:rsid w:val="006A346F"/>
    <w:rsid w:val="006B3FAF"/>
    <w:rsid w:val="006C4F0E"/>
    <w:rsid w:val="006C55C0"/>
    <w:rsid w:val="006D3BFC"/>
    <w:rsid w:val="006D5F8B"/>
    <w:rsid w:val="006D785D"/>
    <w:rsid w:val="006E57BC"/>
    <w:rsid w:val="006E7778"/>
    <w:rsid w:val="006F5190"/>
    <w:rsid w:val="0070163C"/>
    <w:rsid w:val="00703C98"/>
    <w:rsid w:val="00711CBD"/>
    <w:rsid w:val="00712092"/>
    <w:rsid w:val="007350FD"/>
    <w:rsid w:val="007506C1"/>
    <w:rsid w:val="007535E8"/>
    <w:rsid w:val="00761B06"/>
    <w:rsid w:val="007649AA"/>
    <w:rsid w:val="00781225"/>
    <w:rsid w:val="0078392A"/>
    <w:rsid w:val="00791F1A"/>
    <w:rsid w:val="007A5B9B"/>
    <w:rsid w:val="007A7E63"/>
    <w:rsid w:val="007B434C"/>
    <w:rsid w:val="007D358C"/>
    <w:rsid w:val="007E0C36"/>
    <w:rsid w:val="007F4E10"/>
    <w:rsid w:val="0080154B"/>
    <w:rsid w:val="00806EDC"/>
    <w:rsid w:val="00815A91"/>
    <w:rsid w:val="008165AD"/>
    <w:rsid w:val="00817DDB"/>
    <w:rsid w:val="00823B22"/>
    <w:rsid w:val="008379D5"/>
    <w:rsid w:val="0085156C"/>
    <w:rsid w:val="00855E98"/>
    <w:rsid w:val="00864331"/>
    <w:rsid w:val="00867F1B"/>
    <w:rsid w:val="008716AF"/>
    <w:rsid w:val="008D2C11"/>
    <w:rsid w:val="008D2C18"/>
    <w:rsid w:val="008D5E4E"/>
    <w:rsid w:val="008F48D1"/>
    <w:rsid w:val="0090064F"/>
    <w:rsid w:val="00940CAC"/>
    <w:rsid w:val="00942915"/>
    <w:rsid w:val="00963E4B"/>
    <w:rsid w:val="009660AA"/>
    <w:rsid w:val="009B39E3"/>
    <w:rsid w:val="009C3A6D"/>
    <w:rsid w:val="009C7E05"/>
    <w:rsid w:val="009F5213"/>
    <w:rsid w:val="009F732E"/>
    <w:rsid w:val="00A330EE"/>
    <w:rsid w:val="00A41307"/>
    <w:rsid w:val="00A45E79"/>
    <w:rsid w:val="00A512AB"/>
    <w:rsid w:val="00A766A9"/>
    <w:rsid w:val="00AD285B"/>
    <w:rsid w:val="00AE1832"/>
    <w:rsid w:val="00AF3587"/>
    <w:rsid w:val="00B00ABC"/>
    <w:rsid w:val="00B05F9E"/>
    <w:rsid w:val="00B35C39"/>
    <w:rsid w:val="00B5752B"/>
    <w:rsid w:val="00B64BAF"/>
    <w:rsid w:val="00B8136C"/>
    <w:rsid w:val="00BA3BC2"/>
    <w:rsid w:val="00BB2B01"/>
    <w:rsid w:val="00BD75B4"/>
    <w:rsid w:val="00BE5D4E"/>
    <w:rsid w:val="00BF0F64"/>
    <w:rsid w:val="00BF5FC4"/>
    <w:rsid w:val="00BF7AD0"/>
    <w:rsid w:val="00C139E6"/>
    <w:rsid w:val="00C15D27"/>
    <w:rsid w:val="00C2571B"/>
    <w:rsid w:val="00C324FD"/>
    <w:rsid w:val="00C36C67"/>
    <w:rsid w:val="00C41250"/>
    <w:rsid w:val="00C45DE5"/>
    <w:rsid w:val="00C527BD"/>
    <w:rsid w:val="00C61870"/>
    <w:rsid w:val="00C62E06"/>
    <w:rsid w:val="00C768B0"/>
    <w:rsid w:val="00C85E40"/>
    <w:rsid w:val="00CD1B86"/>
    <w:rsid w:val="00D10BB8"/>
    <w:rsid w:val="00D451C4"/>
    <w:rsid w:val="00D515A1"/>
    <w:rsid w:val="00D53AFE"/>
    <w:rsid w:val="00D55A29"/>
    <w:rsid w:val="00D618BA"/>
    <w:rsid w:val="00D67328"/>
    <w:rsid w:val="00D86892"/>
    <w:rsid w:val="00D96C14"/>
    <w:rsid w:val="00DA2E7E"/>
    <w:rsid w:val="00DB41FF"/>
    <w:rsid w:val="00DC4F8B"/>
    <w:rsid w:val="00DE26C1"/>
    <w:rsid w:val="00DF3547"/>
    <w:rsid w:val="00E226E7"/>
    <w:rsid w:val="00E87050"/>
    <w:rsid w:val="00E900E4"/>
    <w:rsid w:val="00E90549"/>
    <w:rsid w:val="00E9304A"/>
    <w:rsid w:val="00EA6B86"/>
    <w:rsid w:val="00EA6D8A"/>
    <w:rsid w:val="00EA7BCB"/>
    <w:rsid w:val="00EB11ED"/>
    <w:rsid w:val="00ED122F"/>
    <w:rsid w:val="00EE14D1"/>
    <w:rsid w:val="00EE21D5"/>
    <w:rsid w:val="00F149BC"/>
    <w:rsid w:val="00F20F14"/>
    <w:rsid w:val="00F25FEE"/>
    <w:rsid w:val="00F35C2D"/>
    <w:rsid w:val="00F65DE0"/>
    <w:rsid w:val="00F8363A"/>
    <w:rsid w:val="00F912DC"/>
    <w:rsid w:val="00FA0042"/>
    <w:rsid w:val="00FA7F9D"/>
    <w:rsid w:val="00FC1492"/>
    <w:rsid w:val="00FD3FCA"/>
    <w:rsid w:val="00FD71F1"/>
    <w:rsid w:val="00FE0B0E"/>
    <w:rsid w:val="00FE198F"/>
    <w:rsid w:val="00FE3D11"/>
    <w:rsid w:val="00FF560C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BF8A-7979-4D56-A2CC-EE8CC7F8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1E"/>
  </w:style>
  <w:style w:type="paragraph" w:styleId="1">
    <w:name w:val="heading 1"/>
    <w:basedOn w:val="a"/>
    <w:next w:val="a"/>
    <w:link w:val="10"/>
    <w:uiPriority w:val="9"/>
    <w:qFormat/>
    <w:rsid w:val="006D785D"/>
    <w:pPr>
      <w:keepNext/>
      <w:keepLines/>
      <w:outlineLvl w:val="0"/>
    </w:pPr>
    <w:rPr>
      <w:rFonts w:eastAsiaTheme="majorEastAsia" w:cstheme="majorBidi"/>
      <w:b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44CD"/>
    <w:pPr>
      <w:keepNext/>
      <w:keepLines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4CD"/>
    <w:pPr>
      <w:keepNext/>
      <w:keepLines/>
      <w:jc w:val="both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5D"/>
    <w:rPr>
      <w:rFonts w:eastAsiaTheme="majorEastAsia" w:cstheme="majorBidi"/>
      <w:b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4C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1344CD"/>
    <w:rPr>
      <w:rFonts w:eastAsiaTheme="majorEastAsia" w:cstheme="majorBidi"/>
      <w:b/>
      <w:szCs w:val="24"/>
    </w:rPr>
  </w:style>
  <w:style w:type="table" w:customStyle="1" w:styleId="11">
    <w:name w:val="Сетка таблицы1"/>
    <w:basedOn w:val="a1"/>
    <w:next w:val="a3"/>
    <w:uiPriority w:val="59"/>
    <w:rsid w:val="00D10BB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DE5"/>
    <w:pPr>
      <w:ind w:left="720"/>
      <w:contextualSpacing/>
      <w:jc w:val="both"/>
    </w:pPr>
  </w:style>
  <w:style w:type="character" w:styleId="a5">
    <w:name w:val="Emphasis"/>
    <w:basedOn w:val="a0"/>
    <w:uiPriority w:val="20"/>
    <w:qFormat/>
    <w:rsid w:val="007A5B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55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1FF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76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No Spacing"/>
    <w:link w:val="a9"/>
    <w:uiPriority w:val="1"/>
    <w:qFormat/>
    <w:rsid w:val="00761B06"/>
    <w:pPr>
      <w:ind w:firstLine="0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761B06"/>
    <w:rPr>
      <w:rFonts w:asciiTheme="minorHAnsi" w:eastAsiaTheme="minorEastAsia" w:hAnsiTheme="minorHAnsi"/>
      <w:sz w:val="22"/>
      <w:lang w:eastAsia="ru-RU"/>
    </w:rPr>
  </w:style>
  <w:style w:type="character" w:styleId="aa">
    <w:name w:val="Strong"/>
    <w:basedOn w:val="a0"/>
    <w:uiPriority w:val="22"/>
    <w:qFormat/>
    <w:rsid w:val="005F5345"/>
    <w:rPr>
      <w:b/>
      <w:bCs/>
    </w:rPr>
  </w:style>
  <w:style w:type="character" w:styleId="ab">
    <w:name w:val="Hyperlink"/>
    <w:basedOn w:val="a0"/>
    <w:uiPriority w:val="99"/>
    <w:unhideWhenUsed/>
    <w:rsid w:val="005F534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14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pp.mosreg.ru/download/document/15993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pp@mos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BE923FFDEE4F538CB431AB9C9E1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64B87-82D7-433F-B79C-78BB68F59C4C}"/>
      </w:docPartPr>
      <w:docPartBody>
        <w:p w:rsidR="003B3A41" w:rsidRDefault="00135717" w:rsidP="00135717">
          <w:pPr>
            <w:pStyle w:val="6FBE923FFDEE4F538CB431AB9C9E13BC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8C8A67DA244F44BA2FD21C2230B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602C4-627A-4C89-A6BE-D29C38BCD6E3}"/>
      </w:docPartPr>
      <w:docPartBody>
        <w:p w:rsidR="003B3A41" w:rsidRDefault="00135717" w:rsidP="00135717">
          <w:pPr>
            <w:pStyle w:val="C18C8A67DA244F44BA2FD21C2230B12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F675B01CD40358FF9F24789821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CC9D8-EECE-428A-AA22-B79CA13151F4}"/>
      </w:docPartPr>
      <w:docPartBody>
        <w:p w:rsidR="003B3A41" w:rsidRDefault="00135717" w:rsidP="00135717">
          <w:pPr>
            <w:pStyle w:val="B44F675B01CD40358FF9F2478982155F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5E52FDB0184AD4B1CB4E38BC870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1C869-F4CA-4643-A9F5-9AB4FE2A1A03}"/>
      </w:docPartPr>
      <w:docPartBody>
        <w:p w:rsidR="003B3A41" w:rsidRDefault="00135717" w:rsidP="00135717">
          <w:pPr>
            <w:pStyle w:val="735E52FDB0184AD4B1CB4E38BC8705ED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129E0271848CCA042F295C92D6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2C82F-F3A8-45F9-9752-4A08BCEEB39F}"/>
      </w:docPartPr>
      <w:docPartBody>
        <w:p w:rsidR="003B3A41" w:rsidRDefault="00135717" w:rsidP="00135717">
          <w:pPr>
            <w:pStyle w:val="D5C129E0271848CCA042F295C92D63B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51AA30A69A4FE080397AB473C6F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422E5-D8D1-4028-8E46-57861C6B31FE}"/>
      </w:docPartPr>
      <w:docPartBody>
        <w:p w:rsidR="003B3A41" w:rsidRDefault="00135717" w:rsidP="00135717">
          <w:pPr>
            <w:pStyle w:val="1851AA30A69A4FE080397AB473C6FE3E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717"/>
    <w:rsid w:val="00001414"/>
    <w:rsid w:val="0002488E"/>
    <w:rsid w:val="000A0F36"/>
    <w:rsid w:val="000A58BF"/>
    <w:rsid w:val="000C3C72"/>
    <w:rsid w:val="00135717"/>
    <w:rsid w:val="00140151"/>
    <w:rsid w:val="00181462"/>
    <w:rsid w:val="0019340E"/>
    <w:rsid w:val="001E391F"/>
    <w:rsid w:val="002731CB"/>
    <w:rsid w:val="00275C8B"/>
    <w:rsid w:val="002C4223"/>
    <w:rsid w:val="002D0C40"/>
    <w:rsid w:val="003B3A41"/>
    <w:rsid w:val="00416AD1"/>
    <w:rsid w:val="00417051"/>
    <w:rsid w:val="00441C8C"/>
    <w:rsid w:val="004538B2"/>
    <w:rsid w:val="004A4569"/>
    <w:rsid w:val="00513406"/>
    <w:rsid w:val="00544FDD"/>
    <w:rsid w:val="005A1757"/>
    <w:rsid w:val="005B17D1"/>
    <w:rsid w:val="0060116B"/>
    <w:rsid w:val="00701D5D"/>
    <w:rsid w:val="00716182"/>
    <w:rsid w:val="0072412F"/>
    <w:rsid w:val="007658B8"/>
    <w:rsid w:val="00790AE6"/>
    <w:rsid w:val="007F3F6E"/>
    <w:rsid w:val="00831EB1"/>
    <w:rsid w:val="009C7E9D"/>
    <w:rsid w:val="00AA5437"/>
    <w:rsid w:val="00AA6DFA"/>
    <w:rsid w:val="00AC5DC0"/>
    <w:rsid w:val="00B65C02"/>
    <w:rsid w:val="00BA5AB1"/>
    <w:rsid w:val="00BF1D9C"/>
    <w:rsid w:val="00C779EF"/>
    <w:rsid w:val="00CB5683"/>
    <w:rsid w:val="00CE796E"/>
    <w:rsid w:val="00D1518A"/>
    <w:rsid w:val="00D659F7"/>
    <w:rsid w:val="00DF75D7"/>
    <w:rsid w:val="00DF76E6"/>
    <w:rsid w:val="00E30777"/>
    <w:rsid w:val="00E469F2"/>
    <w:rsid w:val="00F02516"/>
    <w:rsid w:val="00F8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717"/>
    <w:rPr>
      <w:color w:val="808080"/>
    </w:rPr>
  </w:style>
  <w:style w:type="paragraph" w:customStyle="1" w:styleId="6FBE923FFDEE4F538CB431AB9C9E13BC">
    <w:name w:val="6FBE923FFDEE4F538CB431AB9C9E13BC"/>
    <w:rsid w:val="00135717"/>
  </w:style>
  <w:style w:type="paragraph" w:customStyle="1" w:styleId="C18C8A67DA244F44BA2FD21C2230B122">
    <w:name w:val="C18C8A67DA244F44BA2FD21C2230B122"/>
    <w:rsid w:val="00135717"/>
  </w:style>
  <w:style w:type="paragraph" w:customStyle="1" w:styleId="B44F675B01CD40358FF9F2478982155F">
    <w:name w:val="B44F675B01CD40358FF9F2478982155F"/>
    <w:rsid w:val="00135717"/>
  </w:style>
  <w:style w:type="paragraph" w:customStyle="1" w:styleId="735E52FDB0184AD4B1CB4E38BC8705ED">
    <w:name w:val="735E52FDB0184AD4B1CB4E38BC8705ED"/>
    <w:rsid w:val="00135717"/>
  </w:style>
  <w:style w:type="paragraph" w:customStyle="1" w:styleId="D5C129E0271848CCA042F295C92D63B0">
    <w:name w:val="D5C129E0271848CCA042F295C92D63B0"/>
    <w:rsid w:val="00135717"/>
  </w:style>
  <w:style w:type="paragraph" w:customStyle="1" w:styleId="1851AA30A69A4FE080397AB473C6FE3E">
    <w:name w:val="1851AA30A69A4FE080397AB473C6FE3E"/>
    <w:rsid w:val="00135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Владимировна</dc:creator>
  <cp:lastModifiedBy>Дрозенко Е.Ю.</cp:lastModifiedBy>
  <cp:revision>2</cp:revision>
  <cp:lastPrinted>2023-09-28T08:45:00Z</cp:lastPrinted>
  <dcterms:created xsi:type="dcterms:W3CDTF">2024-02-29T05:46:00Z</dcterms:created>
  <dcterms:modified xsi:type="dcterms:W3CDTF">2024-02-29T05:46:00Z</dcterms:modified>
</cp:coreProperties>
</file>